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7CD9" w14:textId="0059CBCA" w:rsidR="005D14CE" w:rsidRDefault="00B1184E" w:rsidP="005D14CE">
      <w:pPr>
        <w:rPr>
          <w:b/>
          <w:lang w:val="fi-FI"/>
        </w:rPr>
      </w:pPr>
      <w:r>
        <w:rPr>
          <w:b/>
          <w:lang w:val="fi-FI"/>
        </w:rPr>
        <w:t xml:space="preserve">TOHTORI- JA LISENSIAATINOPINTOJEN </w:t>
      </w:r>
      <w:r w:rsidR="00807286" w:rsidRPr="00DC4434">
        <w:rPr>
          <w:b/>
          <w:lang w:val="fi-FI"/>
        </w:rPr>
        <w:t>OHJAUSSOPIMUS</w:t>
      </w:r>
      <w:r w:rsidR="00F362A2" w:rsidRPr="00DC4434">
        <w:rPr>
          <w:b/>
          <w:lang w:val="fi-FI"/>
        </w:rPr>
        <w:t xml:space="preserve"> JA</w:t>
      </w:r>
      <w:r w:rsidR="00D60E08" w:rsidRPr="00DC4434">
        <w:rPr>
          <w:b/>
          <w:lang w:val="fi-FI"/>
        </w:rPr>
        <w:t xml:space="preserve"> SUUNNITELMA TOHTORIOPINNOISTA</w:t>
      </w:r>
    </w:p>
    <w:p w14:paraId="5E00794A" w14:textId="5F108E29" w:rsidR="00B1184E" w:rsidRDefault="00B1184E" w:rsidP="00A81748">
      <w:pPr>
        <w:jc w:val="both"/>
        <w:rPr>
          <w:lang w:val="fi-FI"/>
        </w:rPr>
      </w:pPr>
      <w:r>
        <w:rPr>
          <w:lang w:val="fi-FI"/>
        </w:rPr>
        <w:t xml:space="preserve">Tohtoriopiskelija ja hänen ohjaajansa laativat ohjaussopimuksen </w:t>
      </w:r>
      <w:r w:rsidRPr="00B1184E">
        <w:rPr>
          <w:u w:val="single"/>
          <w:lang w:val="fi-FI"/>
        </w:rPr>
        <w:t>opintojen ensimmäisen lukukauden aikana</w:t>
      </w:r>
      <w:r>
        <w:rPr>
          <w:lang w:val="fi-FI"/>
        </w:rPr>
        <w:t xml:space="preserve">. Sopimus päivitetään, mikäli </w:t>
      </w:r>
      <w:r w:rsidR="006D2B4C">
        <w:rPr>
          <w:lang w:val="fi-FI"/>
        </w:rPr>
        <w:t xml:space="preserve">ohjaajuudessa </w:t>
      </w:r>
      <w:r w:rsidR="00A51135">
        <w:rPr>
          <w:lang w:val="fi-FI"/>
        </w:rPr>
        <w:t>tapahtuu muutoksi</w:t>
      </w:r>
      <w:r w:rsidR="00C91F5A" w:rsidRPr="00AF41D7">
        <w:rPr>
          <w:lang w:val="fi-FI"/>
        </w:rPr>
        <w:t>a</w:t>
      </w:r>
      <w:r w:rsidR="00A51135" w:rsidRPr="00AF41D7">
        <w:rPr>
          <w:lang w:val="fi-FI"/>
        </w:rPr>
        <w:t xml:space="preserve"> </w:t>
      </w:r>
      <w:r w:rsidRPr="00AF41D7">
        <w:rPr>
          <w:lang w:val="fi-FI"/>
        </w:rPr>
        <w:t>tai tutkimussuu</w:t>
      </w:r>
      <w:r w:rsidR="00A51135" w:rsidRPr="00AF41D7">
        <w:rPr>
          <w:lang w:val="fi-FI"/>
        </w:rPr>
        <w:t>nnitelma muuttuu merkittävästi.</w:t>
      </w:r>
      <w:r w:rsidR="00114D97">
        <w:rPr>
          <w:lang w:val="fi-FI"/>
        </w:rPr>
        <w:t xml:space="preserve"> </w:t>
      </w:r>
      <w:r>
        <w:rPr>
          <w:lang w:val="fi-FI"/>
        </w:rPr>
        <w:t xml:space="preserve">Ohjaussopimuksen tavoitteena on keskustella tohtoriopintojen </w:t>
      </w:r>
      <w:r w:rsidRPr="00DC4434">
        <w:rPr>
          <w:lang w:val="fi-FI"/>
        </w:rPr>
        <w:t>ja väitöskirjatyön</w:t>
      </w:r>
      <w:r w:rsidR="00535472" w:rsidRPr="00DC4434">
        <w:rPr>
          <w:lang w:val="fi-FI"/>
        </w:rPr>
        <w:t xml:space="preserve"> </w:t>
      </w:r>
      <w:r w:rsidRPr="00DC4434">
        <w:rPr>
          <w:lang w:val="fi-FI"/>
        </w:rPr>
        <w:t>/</w:t>
      </w:r>
      <w:r w:rsidR="00114D97" w:rsidRPr="00DC4434">
        <w:rPr>
          <w:lang w:val="fi-FI"/>
        </w:rPr>
        <w:t xml:space="preserve"> </w:t>
      </w:r>
      <w:r w:rsidRPr="00DC4434">
        <w:rPr>
          <w:lang w:val="fi-FI"/>
        </w:rPr>
        <w:t>lisensiaatintutkimuksen muodoista, sisällöstä, käytänteistä ja aikatauluista sekä ohjaajien</w:t>
      </w:r>
      <w:r w:rsidR="003B7C88" w:rsidRPr="00DC4434">
        <w:rPr>
          <w:lang w:val="fi-FI"/>
        </w:rPr>
        <w:t xml:space="preserve"> ja mahdollisen seurantaryhmän</w:t>
      </w:r>
      <w:r w:rsidR="00DC4434" w:rsidRPr="00DC4434">
        <w:rPr>
          <w:lang w:val="fi-FI"/>
        </w:rPr>
        <w:t xml:space="preserve"> </w:t>
      </w:r>
      <w:r w:rsidRPr="00DC4434">
        <w:rPr>
          <w:lang w:val="fi-FI"/>
        </w:rPr>
        <w:t>välisestä</w:t>
      </w:r>
      <w:r>
        <w:rPr>
          <w:lang w:val="fi-FI"/>
        </w:rPr>
        <w:t xml:space="preserve"> työnjaosta. Samalla s</w:t>
      </w:r>
      <w:r w:rsidR="005D14CE" w:rsidRPr="00BA5CB3">
        <w:rPr>
          <w:lang w:val="fi-FI"/>
        </w:rPr>
        <w:t xml:space="preserve">ovitaan opiskelijan ja hänen ohjaajiensa vastuista ja velvollisuuksista. </w:t>
      </w:r>
    </w:p>
    <w:p w14:paraId="52E84DF1" w14:textId="2D085E72" w:rsidR="005D14CE" w:rsidRPr="00924902" w:rsidRDefault="005D14CE" w:rsidP="00924902">
      <w:pPr>
        <w:pStyle w:val="ListParagraph"/>
        <w:numPr>
          <w:ilvl w:val="0"/>
          <w:numId w:val="9"/>
        </w:numPr>
        <w:rPr>
          <w:b/>
          <w:lang w:val="fi-FI"/>
        </w:rPr>
      </w:pPr>
      <w:r w:rsidRPr="00924902">
        <w:rPr>
          <w:b/>
          <w:lang w:val="fi-FI"/>
        </w:rPr>
        <w:t>OPISKELIJAN PERUSTIEDOT</w:t>
      </w:r>
    </w:p>
    <w:tbl>
      <w:tblPr>
        <w:tblStyle w:val="TableGrid"/>
        <w:tblW w:w="8856" w:type="dxa"/>
        <w:tblInd w:w="720" w:type="dxa"/>
        <w:tblLayout w:type="fixed"/>
        <w:tblLook w:val="04A0" w:firstRow="1" w:lastRow="0" w:firstColumn="1" w:lastColumn="0" w:noHBand="0" w:noVBand="1"/>
      </w:tblPr>
      <w:tblGrid>
        <w:gridCol w:w="2365"/>
        <w:gridCol w:w="6491"/>
      </w:tblGrid>
      <w:tr w:rsidR="005D14CE" w:rsidRPr="00BA5CB3" w14:paraId="68E8E1A9" w14:textId="77777777" w:rsidTr="002A132A">
        <w:tc>
          <w:tcPr>
            <w:tcW w:w="2365" w:type="dxa"/>
          </w:tcPr>
          <w:p w14:paraId="350300A6" w14:textId="77777777" w:rsidR="005D14CE" w:rsidRPr="00BA5CB3" w:rsidRDefault="005D14CE" w:rsidP="00117E04">
            <w:pPr>
              <w:rPr>
                <w:b/>
                <w:lang w:val="fi-FI"/>
              </w:rPr>
            </w:pPr>
            <w:r w:rsidRPr="00BA5CB3">
              <w:rPr>
                <w:b/>
                <w:lang w:val="fi-FI"/>
              </w:rPr>
              <w:t>Opiskelijan nimi</w:t>
            </w:r>
          </w:p>
        </w:tc>
        <w:bookmarkStart w:id="0" w:name="Teksti50"/>
        <w:tc>
          <w:tcPr>
            <w:tcW w:w="6491" w:type="dxa"/>
          </w:tcPr>
          <w:p w14:paraId="4F3CC1F0" w14:textId="030193FF" w:rsidR="005D14CE" w:rsidRPr="00BA5CB3" w:rsidRDefault="005D14CE" w:rsidP="00117E04">
            <w:pPr>
              <w:pStyle w:val="ListParagraph"/>
              <w:ind w:left="0"/>
              <w:rPr>
                <w:b/>
                <w:lang w:val="fi-FI"/>
              </w:rPr>
            </w:pPr>
            <w:r w:rsidRPr="00BA5CB3">
              <w:rPr>
                <w:b/>
                <w:color w:val="000000"/>
              </w:rPr>
              <w:fldChar w:fldCharType="begin">
                <w:ffData>
                  <w:name w:val="Teksti50"/>
                  <w:enabled/>
                  <w:calcOnExit w:val="0"/>
                  <w:textInput/>
                </w:ffData>
              </w:fldChar>
            </w:r>
            <w:r w:rsidRPr="00BA5CB3">
              <w:rPr>
                <w:b/>
                <w:color w:val="000000"/>
              </w:rPr>
              <w:instrText xml:space="preserve"> FORMTEXT </w:instrText>
            </w:r>
            <w:r w:rsidRPr="00BA5CB3">
              <w:rPr>
                <w:b/>
                <w:color w:val="000000"/>
              </w:rPr>
            </w:r>
            <w:r w:rsidRPr="00BA5CB3">
              <w:rPr>
                <w:b/>
                <w:color w:val="000000"/>
              </w:rPr>
              <w:fldChar w:fldCharType="separate"/>
            </w:r>
            <w:r w:rsidR="00CE0ECD">
              <w:rPr>
                <w:b/>
                <w:color w:val="000000"/>
              </w:rPr>
              <w:t> </w:t>
            </w:r>
            <w:r w:rsidR="00CE0ECD">
              <w:rPr>
                <w:b/>
                <w:color w:val="000000"/>
              </w:rPr>
              <w:t> </w:t>
            </w:r>
            <w:r w:rsidR="00CE0ECD">
              <w:rPr>
                <w:b/>
                <w:color w:val="000000"/>
              </w:rPr>
              <w:t> </w:t>
            </w:r>
            <w:r w:rsidR="00CE0ECD">
              <w:rPr>
                <w:b/>
                <w:color w:val="000000"/>
              </w:rPr>
              <w:t> </w:t>
            </w:r>
            <w:r w:rsidR="00CE0ECD">
              <w:rPr>
                <w:b/>
                <w:color w:val="000000"/>
              </w:rPr>
              <w:t> </w:t>
            </w:r>
            <w:r w:rsidRPr="00BA5CB3">
              <w:rPr>
                <w:b/>
                <w:color w:val="000000"/>
              </w:rPr>
              <w:fldChar w:fldCharType="end"/>
            </w:r>
            <w:bookmarkEnd w:id="0"/>
          </w:p>
        </w:tc>
      </w:tr>
      <w:tr w:rsidR="005D14CE" w:rsidRPr="00BA5CB3" w14:paraId="4044A848" w14:textId="77777777" w:rsidTr="002A132A">
        <w:tc>
          <w:tcPr>
            <w:tcW w:w="2365" w:type="dxa"/>
          </w:tcPr>
          <w:p w14:paraId="4926098E" w14:textId="77777777" w:rsidR="005D14CE" w:rsidRPr="00BA5CB3" w:rsidRDefault="005D14CE" w:rsidP="00117E04">
            <w:pPr>
              <w:rPr>
                <w:b/>
                <w:lang w:val="fi-FI"/>
              </w:rPr>
            </w:pPr>
            <w:r w:rsidRPr="00BA5CB3">
              <w:rPr>
                <w:b/>
                <w:lang w:val="fi-FI"/>
              </w:rPr>
              <w:t>Opiskelijanumero</w:t>
            </w:r>
          </w:p>
        </w:tc>
        <w:tc>
          <w:tcPr>
            <w:tcW w:w="6491" w:type="dxa"/>
          </w:tcPr>
          <w:p w14:paraId="53495B69" w14:textId="77777777" w:rsidR="005D14CE" w:rsidRPr="00BA5CB3" w:rsidRDefault="005D14CE" w:rsidP="00117E04">
            <w:pPr>
              <w:pStyle w:val="ListParagraph"/>
              <w:ind w:left="0"/>
              <w:rPr>
                <w:b/>
                <w:lang w:val="fi-FI"/>
              </w:rPr>
            </w:pPr>
            <w:r w:rsidRPr="00BA5CB3">
              <w:rPr>
                <w:b/>
                <w:color w:val="000000"/>
              </w:rPr>
              <w:fldChar w:fldCharType="begin">
                <w:ffData>
                  <w:name w:val="Teksti50"/>
                  <w:enabled/>
                  <w:calcOnExit w:val="0"/>
                  <w:textInput/>
                </w:ffData>
              </w:fldChar>
            </w:r>
            <w:r w:rsidRPr="00BA5CB3">
              <w:rPr>
                <w:b/>
                <w:color w:val="000000"/>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39DD9CFE" w14:textId="77777777" w:rsidTr="002A132A">
        <w:tc>
          <w:tcPr>
            <w:tcW w:w="2365" w:type="dxa"/>
          </w:tcPr>
          <w:p w14:paraId="38CBEB6C" w14:textId="77777777" w:rsidR="005D14CE" w:rsidRPr="00BA5CB3" w:rsidRDefault="005D14CE" w:rsidP="00117E04">
            <w:pPr>
              <w:rPr>
                <w:b/>
                <w:lang w:val="fi-FI"/>
              </w:rPr>
            </w:pPr>
            <w:r w:rsidRPr="00BA5CB3">
              <w:rPr>
                <w:b/>
                <w:lang w:val="fi-FI"/>
              </w:rPr>
              <w:t>Pääaine ja tohtoriohjelma</w:t>
            </w:r>
          </w:p>
        </w:tc>
        <w:tc>
          <w:tcPr>
            <w:tcW w:w="6491" w:type="dxa"/>
          </w:tcPr>
          <w:p w14:paraId="02134F80" w14:textId="77777777" w:rsidR="005D14CE" w:rsidRPr="00BA5CB3" w:rsidRDefault="005D14CE" w:rsidP="00117E04">
            <w:pPr>
              <w:pStyle w:val="ListParagraph"/>
              <w:ind w:left="0"/>
              <w:rPr>
                <w:b/>
                <w:lang w:val="fi-FI"/>
              </w:rPr>
            </w:pPr>
            <w:r w:rsidRPr="00BA5CB3">
              <w:rPr>
                <w:b/>
                <w:color w:val="000000"/>
              </w:rPr>
              <w:fldChar w:fldCharType="begin">
                <w:ffData>
                  <w:name w:val="Teksti50"/>
                  <w:enabled/>
                  <w:calcOnExit w:val="0"/>
                  <w:textInput/>
                </w:ffData>
              </w:fldChar>
            </w:r>
            <w:r w:rsidRPr="00BA5CB3">
              <w:rPr>
                <w:b/>
                <w:color w:val="000000"/>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5A6296" w14:paraId="7A4A7279" w14:textId="77777777" w:rsidTr="002A132A">
        <w:tc>
          <w:tcPr>
            <w:tcW w:w="2365" w:type="dxa"/>
          </w:tcPr>
          <w:p w14:paraId="05DC9EA9" w14:textId="6F320B3D" w:rsidR="005D14CE" w:rsidRPr="00BA5CB3" w:rsidRDefault="00EF2B6B" w:rsidP="00117E04">
            <w:pPr>
              <w:rPr>
                <w:b/>
                <w:lang w:val="fi-FI"/>
              </w:rPr>
            </w:pPr>
            <w:r>
              <w:rPr>
                <w:b/>
                <w:lang w:val="fi-FI"/>
              </w:rPr>
              <w:t>Tavoitetutkinto</w:t>
            </w:r>
          </w:p>
        </w:tc>
        <w:tc>
          <w:tcPr>
            <w:tcW w:w="6491" w:type="dxa"/>
          </w:tcPr>
          <w:p w14:paraId="3B8A3D17" w14:textId="77777777" w:rsidR="005D14CE" w:rsidRDefault="005D14CE" w:rsidP="00117E04">
            <w:pPr>
              <w:pStyle w:val="ListParagraph"/>
              <w:ind w:left="0"/>
              <w:rPr>
                <w:b/>
                <w:color w:val="000000"/>
              </w:rPr>
            </w:pPr>
            <w:r w:rsidRPr="00BA5CB3">
              <w:rPr>
                <w:b/>
                <w:color w:val="000000"/>
              </w:rPr>
              <w:fldChar w:fldCharType="begin">
                <w:ffData>
                  <w:name w:val="Teksti50"/>
                  <w:enabled/>
                  <w:calcOnExit w:val="0"/>
                  <w:textInput/>
                </w:ffData>
              </w:fldChar>
            </w:r>
            <w:r w:rsidRPr="00BA5CB3">
              <w:rPr>
                <w:b/>
                <w:color w:val="000000"/>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p w14:paraId="614A22F1" w14:textId="5393D2F5" w:rsidR="001F46F4" w:rsidRPr="00AF41D7" w:rsidRDefault="001F46F4" w:rsidP="00117E04">
            <w:pPr>
              <w:pStyle w:val="ListParagraph"/>
              <w:ind w:left="0"/>
              <w:rPr>
                <w:b/>
                <w:color w:val="000000"/>
                <w:lang w:val="fi-FI"/>
              </w:rPr>
            </w:pPr>
            <w:r w:rsidRPr="00AF41D7">
              <w:rPr>
                <w:b/>
                <w:color w:val="000000"/>
                <w:lang w:val="fi-FI"/>
              </w:rPr>
              <w:t xml:space="preserve">Onko kyseessä kaksoistutkinto? </w:t>
            </w:r>
          </w:p>
          <w:p w14:paraId="021FA8F3" w14:textId="35949FA7" w:rsidR="001F46F4" w:rsidRPr="00BA5CB3" w:rsidRDefault="001F46F4" w:rsidP="001F46F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kyllä</w:t>
            </w:r>
            <w:r w:rsidR="00A81748">
              <w:rPr>
                <w:b/>
                <w:color w:val="000000"/>
                <w:lang w:val="fi-FI"/>
              </w:rPr>
              <w:t xml:space="preserve"> </w:t>
            </w:r>
            <w:r w:rsidR="00A81748" w:rsidRPr="00AF41D7">
              <w:rPr>
                <w:b/>
                <w:color w:val="000000"/>
                <w:lang w:val="fi-FI"/>
              </w:rPr>
              <w:t>(menettelytavoista sovittava erikseen)</w:t>
            </w:r>
          </w:p>
          <w:p w14:paraId="7BBF7077" w14:textId="7B4685FF" w:rsidR="001F46F4" w:rsidRPr="001F46F4" w:rsidRDefault="001F46F4" w:rsidP="001F46F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ei</w:t>
            </w:r>
          </w:p>
        </w:tc>
      </w:tr>
      <w:tr w:rsidR="005D14CE" w:rsidRPr="00BA5CB3" w14:paraId="3A81FF1F" w14:textId="77777777" w:rsidTr="002A132A">
        <w:tc>
          <w:tcPr>
            <w:tcW w:w="2365" w:type="dxa"/>
          </w:tcPr>
          <w:p w14:paraId="151685DE" w14:textId="0E2477B8" w:rsidR="005D14CE" w:rsidRPr="00BA5CB3" w:rsidRDefault="00AC5C45" w:rsidP="00AC5C45">
            <w:pPr>
              <w:rPr>
                <w:b/>
                <w:lang w:val="fi-FI"/>
              </w:rPr>
            </w:pPr>
            <w:r>
              <w:rPr>
                <w:b/>
                <w:lang w:val="fi-FI"/>
              </w:rPr>
              <w:t xml:space="preserve">Hyväksyntä (pvm) </w:t>
            </w:r>
            <w:r w:rsidR="005D14CE" w:rsidRPr="00BA5CB3">
              <w:rPr>
                <w:b/>
                <w:lang w:val="fi-FI"/>
              </w:rPr>
              <w:t xml:space="preserve">tohtoriopiskelijaksi </w:t>
            </w:r>
          </w:p>
        </w:tc>
        <w:tc>
          <w:tcPr>
            <w:tcW w:w="6491" w:type="dxa"/>
          </w:tcPr>
          <w:p w14:paraId="1C1A5D82" w14:textId="77777777" w:rsidR="005D14CE" w:rsidRPr="00BA5CB3" w:rsidRDefault="005D14CE" w:rsidP="00117E04">
            <w:pPr>
              <w:pStyle w:val="ListParagraph"/>
              <w:ind w:left="0"/>
              <w:rPr>
                <w:b/>
                <w:lang w:val="fi-FI"/>
              </w:rPr>
            </w:pPr>
            <w:r w:rsidRPr="00BA5CB3">
              <w:rPr>
                <w:b/>
                <w:color w:val="000000"/>
              </w:rPr>
              <w:fldChar w:fldCharType="begin">
                <w:ffData>
                  <w:name w:val="Teksti50"/>
                  <w:enabled/>
                  <w:calcOnExit w:val="0"/>
                  <w:textInput/>
                </w:ffData>
              </w:fldChar>
            </w:r>
            <w:r w:rsidRPr="00BA5CB3">
              <w:rPr>
                <w:b/>
                <w:color w:val="000000"/>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bl>
    <w:p w14:paraId="28251943" w14:textId="77777777" w:rsidR="005D14CE" w:rsidRPr="00BA5CB3" w:rsidRDefault="005D14CE" w:rsidP="005D14CE">
      <w:pPr>
        <w:rPr>
          <w:b/>
          <w:lang w:val="fi-FI"/>
        </w:rPr>
      </w:pPr>
      <w:r w:rsidRPr="00BA5CB3">
        <w:rPr>
          <w:b/>
          <w:lang w:val="fi-FI"/>
        </w:rPr>
        <w:tab/>
      </w:r>
      <w:r w:rsidRPr="00BA5CB3">
        <w:rPr>
          <w:b/>
          <w:lang w:val="fi-FI"/>
        </w:rPr>
        <w:tab/>
      </w:r>
    </w:p>
    <w:p w14:paraId="3246E061" w14:textId="0ED15A4A" w:rsidR="005D14CE" w:rsidRPr="00924902" w:rsidRDefault="005D14CE" w:rsidP="00924902">
      <w:pPr>
        <w:pStyle w:val="ListParagraph"/>
        <w:numPr>
          <w:ilvl w:val="0"/>
          <w:numId w:val="9"/>
        </w:numPr>
        <w:rPr>
          <w:b/>
          <w:lang w:val="fi-FI"/>
        </w:rPr>
      </w:pPr>
      <w:r w:rsidRPr="00924902">
        <w:rPr>
          <w:b/>
          <w:lang w:val="fi-FI"/>
        </w:rPr>
        <w:t>OPINNÄYTETYÖ</w:t>
      </w:r>
    </w:p>
    <w:tbl>
      <w:tblPr>
        <w:tblStyle w:val="TableGrid"/>
        <w:tblW w:w="0" w:type="auto"/>
        <w:tblInd w:w="675" w:type="dxa"/>
        <w:tblLayout w:type="fixed"/>
        <w:tblLook w:val="04A0" w:firstRow="1" w:lastRow="0" w:firstColumn="1" w:lastColumn="0" w:noHBand="0" w:noVBand="1"/>
      </w:tblPr>
      <w:tblGrid>
        <w:gridCol w:w="2410"/>
        <w:gridCol w:w="6491"/>
      </w:tblGrid>
      <w:tr w:rsidR="005D14CE" w:rsidRPr="00BA5CB3" w14:paraId="097A5663" w14:textId="77777777" w:rsidTr="00117E04">
        <w:tc>
          <w:tcPr>
            <w:tcW w:w="2410" w:type="dxa"/>
          </w:tcPr>
          <w:p w14:paraId="641AB630" w14:textId="77777777" w:rsidR="005D14CE" w:rsidRPr="00BA5CB3" w:rsidRDefault="005D14CE" w:rsidP="00117E04">
            <w:pPr>
              <w:rPr>
                <w:b/>
                <w:lang w:val="fi-FI"/>
              </w:rPr>
            </w:pPr>
            <w:r w:rsidRPr="00BA5CB3">
              <w:rPr>
                <w:b/>
                <w:lang w:val="fi-FI"/>
              </w:rPr>
              <w:t>Opinnäytetyön alustava otsikko ja tarvittaessa lyhyt kuvaus sisällöstä:</w:t>
            </w:r>
          </w:p>
        </w:tc>
        <w:tc>
          <w:tcPr>
            <w:tcW w:w="6491" w:type="dxa"/>
          </w:tcPr>
          <w:p w14:paraId="6FCC3E2E"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CE0ECD" w14:paraId="2870E284" w14:textId="77777777" w:rsidTr="00117E04">
        <w:tc>
          <w:tcPr>
            <w:tcW w:w="2410" w:type="dxa"/>
          </w:tcPr>
          <w:p w14:paraId="3550C831" w14:textId="77777777" w:rsidR="005D14CE" w:rsidRPr="00BA5CB3" w:rsidRDefault="005D14CE" w:rsidP="00117E04">
            <w:pPr>
              <w:rPr>
                <w:b/>
                <w:lang w:val="fi-FI"/>
              </w:rPr>
            </w:pPr>
            <w:r w:rsidRPr="00BA5CB3">
              <w:rPr>
                <w:b/>
                <w:lang w:val="fi-FI"/>
              </w:rPr>
              <w:lastRenderedPageBreak/>
              <w:t>Opinnäytetyön muoto</w:t>
            </w:r>
          </w:p>
        </w:tc>
        <w:tc>
          <w:tcPr>
            <w:tcW w:w="6491" w:type="dxa"/>
          </w:tcPr>
          <w:p w14:paraId="771CCA6D" w14:textId="77777777" w:rsidR="005D14CE" w:rsidRPr="00BA5CB3"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bookmarkStart w:id="1" w:name="Valinta5"/>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bookmarkEnd w:id="1"/>
            <w:r w:rsidRPr="00BA5CB3">
              <w:rPr>
                <w:b/>
                <w:color w:val="000000"/>
                <w:lang w:val="fi-FI"/>
              </w:rPr>
              <w:t xml:space="preserve"> Monografia</w:t>
            </w:r>
          </w:p>
          <w:p w14:paraId="268EB481" w14:textId="5150E159" w:rsidR="005D14CE" w:rsidRPr="00BA5CB3"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Osajulkaisuväitöskirja</w:t>
            </w:r>
            <w:r w:rsidR="00114D97">
              <w:rPr>
                <w:b/>
                <w:color w:val="000000"/>
                <w:lang w:val="fi-FI"/>
              </w:rPr>
              <w:t>*</w:t>
            </w:r>
          </w:p>
          <w:p w14:paraId="6FB617D7" w14:textId="697CE047" w:rsidR="00114D97" w:rsidRPr="00AF41D7" w:rsidRDefault="00114D97" w:rsidP="00AF41D7">
            <w:pPr>
              <w:spacing w:after="0"/>
              <w:rPr>
                <w:color w:val="000000"/>
                <w:sz w:val="16"/>
                <w:szCs w:val="16"/>
                <w:lang w:val="fi-FI"/>
              </w:rPr>
            </w:pPr>
            <w:r w:rsidRPr="00AF41D7">
              <w:rPr>
                <w:color w:val="000000"/>
                <w:sz w:val="16"/>
                <w:szCs w:val="16"/>
                <w:lang w:val="fi-FI"/>
              </w:rPr>
              <w:t>*</w:t>
            </w:r>
            <w:hyperlink r:id="rId7" w:history="1">
              <w:r w:rsidRPr="00AF41D7">
                <w:rPr>
                  <w:rStyle w:val="Hyperlink"/>
                  <w:sz w:val="16"/>
                  <w:szCs w:val="16"/>
                  <w:lang w:val="fi-FI"/>
                </w:rPr>
                <w:t>TENKin</w:t>
              </w:r>
            </w:hyperlink>
            <w:r w:rsidR="00A81748" w:rsidRPr="00AF41D7">
              <w:rPr>
                <w:color w:val="000000"/>
                <w:sz w:val="16"/>
                <w:szCs w:val="16"/>
                <w:lang w:val="fi-FI"/>
              </w:rPr>
              <w:t xml:space="preserve"> ohjeistuksissa kuvatut</w:t>
            </w:r>
            <w:r w:rsidRPr="00AF41D7">
              <w:rPr>
                <w:color w:val="000000"/>
                <w:sz w:val="16"/>
                <w:szCs w:val="16"/>
                <w:lang w:val="fi-FI"/>
              </w:rPr>
              <w:t xml:space="preserve"> ICMJE:n ohjeet kirjoittajuuden määrittelyyn: </w:t>
            </w:r>
          </w:p>
          <w:p w14:paraId="7A1164C1" w14:textId="028FB540" w:rsidR="00114D97" w:rsidRPr="00AF41D7" w:rsidRDefault="00114D97" w:rsidP="00AF41D7">
            <w:pPr>
              <w:spacing w:after="0" w:line="240" w:lineRule="auto"/>
              <w:rPr>
                <w:color w:val="000000"/>
                <w:sz w:val="16"/>
                <w:szCs w:val="16"/>
                <w:lang w:val="fi-FI"/>
              </w:rPr>
            </w:pPr>
            <w:r w:rsidRPr="00AF41D7">
              <w:rPr>
                <w:color w:val="000000"/>
                <w:sz w:val="16"/>
                <w:szCs w:val="16"/>
                <w:lang w:val="fi-FI"/>
              </w:rPr>
              <w:t>1. merkittävä (engl. substantial) osallistuminen tutk</w:t>
            </w:r>
            <w:r w:rsidR="008A210F" w:rsidRPr="00AF41D7">
              <w:rPr>
                <w:color w:val="000000"/>
                <w:sz w:val="16"/>
                <w:szCs w:val="16"/>
                <w:lang w:val="fi-FI"/>
              </w:rPr>
              <w:t>imuksen ideointiin ja suunnitte</w:t>
            </w:r>
            <w:r w:rsidRPr="00AF41D7">
              <w:rPr>
                <w:color w:val="000000"/>
                <w:sz w:val="16"/>
                <w:szCs w:val="16"/>
                <w:lang w:val="fi-FI"/>
              </w:rPr>
              <w:t>luun, aineiston keräämiseen tai aineiston analysoimiseen ja tulkintaan,</w:t>
            </w:r>
          </w:p>
          <w:p w14:paraId="08532B1D" w14:textId="62550D48" w:rsidR="00114D97" w:rsidRPr="00AF41D7" w:rsidRDefault="00114D97" w:rsidP="00AF41D7">
            <w:pPr>
              <w:spacing w:after="0" w:line="240" w:lineRule="auto"/>
              <w:rPr>
                <w:color w:val="000000"/>
                <w:sz w:val="16"/>
                <w:szCs w:val="16"/>
                <w:lang w:val="fi-FI"/>
              </w:rPr>
            </w:pPr>
            <w:r w:rsidRPr="00AF41D7">
              <w:rPr>
                <w:color w:val="000000"/>
                <w:sz w:val="16"/>
                <w:szCs w:val="16"/>
                <w:lang w:val="fi-FI"/>
              </w:rPr>
              <w:t>2. artikkelin luonnosteleminen tai sen kriittinen tarkistaminen siten, että on merkittävästi vaikuttanut sen sisältöön,</w:t>
            </w:r>
          </w:p>
          <w:p w14:paraId="79A9B9B2" w14:textId="77777777" w:rsidR="00114D97" w:rsidRPr="00AF41D7" w:rsidRDefault="00114D97" w:rsidP="00AF41D7">
            <w:pPr>
              <w:spacing w:after="0" w:line="240" w:lineRule="auto"/>
              <w:rPr>
                <w:color w:val="000000"/>
                <w:sz w:val="16"/>
                <w:szCs w:val="16"/>
                <w:lang w:val="fi-FI"/>
              </w:rPr>
            </w:pPr>
            <w:r w:rsidRPr="00AF41D7">
              <w:rPr>
                <w:color w:val="000000"/>
                <w:sz w:val="16"/>
                <w:szCs w:val="16"/>
                <w:lang w:val="fi-FI"/>
              </w:rPr>
              <w:t>3. lopullisen julkaistavan version hyväksyminen,</w:t>
            </w:r>
          </w:p>
          <w:p w14:paraId="4BAF8AE9" w14:textId="7F45CA69" w:rsidR="00114D97" w:rsidRPr="00BA5CB3" w:rsidRDefault="00114D97" w:rsidP="00AF41D7">
            <w:pPr>
              <w:spacing w:after="0" w:line="240" w:lineRule="auto"/>
              <w:rPr>
                <w:b/>
                <w:color w:val="000000"/>
                <w:lang w:val="fi-FI"/>
              </w:rPr>
            </w:pPr>
            <w:r w:rsidRPr="00AF41D7">
              <w:rPr>
                <w:color w:val="000000"/>
                <w:sz w:val="16"/>
                <w:szCs w:val="16"/>
                <w:lang w:val="fi-FI"/>
              </w:rPr>
              <w:t>4. vastuun ottaminen työn jokaisesta vaiheesta varmistaen, että hyvää tieteellistä käytäntöä on noudatettu työn kaikissa vaiheissa.</w:t>
            </w:r>
          </w:p>
        </w:tc>
      </w:tr>
      <w:tr w:rsidR="005D14CE" w:rsidRPr="00AF41D7" w14:paraId="5B87CBEE" w14:textId="77777777" w:rsidTr="00117E04">
        <w:tc>
          <w:tcPr>
            <w:tcW w:w="2410" w:type="dxa"/>
          </w:tcPr>
          <w:p w14:paraId="0DAE9B94" w14:textId="77777777" w:rsidR="005D14CE" w:rsidRPr="00BA5CB3" w:rsidRDefault="005D14CE" w:rsidP="00117E04">
            <w:pPr>
              <w:rPr>
                <w:b/>
                <w:lang w:val="fi-FI"/>
              </w:rPr>
            </w:pPr>
            <w:r w:rsidRPr="00BA5CB3">
              <w:rPr>
                <w:b/>
                <w:lang w:val="fi-FI"/>
              </w:rPr>
              <w:t>Opinnäytetyön kieli</w:t>
            </w:r>
          </w:p>
        </w:tc>
        <w:tc>
          <w:tcPr>
            <w:tcW w:w="6491" w:type="dxa"/>
          </w:tcPr>
          <w:p w14:paraId="7E932406" w14:textId="7AA38167" w:rsidR="005D14CE" w:rsidRPr="00BA5CB3"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Suomi</w:t>
            </w:r>
          </w:p>
          <w:p w14:paraId="6DDA0146" w14:textId="77777777" w:rsidR="005D14CE" w:rsidRPr="00BA5CB3"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Englanti</w:t>
            </w:r>
          </w:p>
          <w:p w14:paraId="5E436BB4" w14:textId="0607A4B6" w:rsidR="005D14CE" w:rsidRPr="00AF41D7"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Ruotsi</w:t>
            </w:r>
          </w:p>
        </w:tc>
      </w:tr>
      <w:tr w:rsidR="00114D97" w:rsidRPr="00072C2F" w14:paraId="011871F6" w14:textId="77777777" w:rsidTr="00117E04">
        <w:tc>
          <w:tcPr>
            <w:tcW w:w="2410" w:type="dxa"/>
          </w:tcPr>
          <w:p w14:paraId="3B2105FB" w14:textId="0C629E01" w:rsidR="00114D97" w:rsidRPr="00BA5CB3" w:rsidRDefault="00114D97" w:rsidP="00117E04">
            <w:pPr>
              <w:rPr>
                <w:b/>
                <w:lang w:val="fi-FI"/>
              </w:rPr>
            </w:pPr>
            <w:r>
              <w:rPr>
                <w:b/>
                <w:lang w:val="fi-FI"/>
              </w:rPr>
              <w:t>Eettinen arviointi</w:t>
            </w:r>
          </w:p>
        </w:tc>
        <w:tc>
          <w:tcPr>
            <w:tcW w:w="6491" w:type="dxa"/>
          </w:tcPr>
          <w:p w14:paraId="4B5D7902" w14:textId="77777777" w:rsidR="00114D97" w:rsidRPr="00AF41D7" w:rsidRDefault="00114D97" w:rsidP="00117E04">
            <w:pPr>
              <w:rPr>
                <w:b/>
                <w:color w:val="000000"/>
                <w:lang w:val="fi-FI"/>
              </w:rPr>
            </w:pPr>
            <w:r w:rsidRPr="00AF41D7">
              <w:rPr>
                <w:b/>
                <w:color w:val="000000"/>
                <w:lang w:val="fi-FI"/>
              </w:rPr>
              <w:t>Vaatiiko tutkimussuunnitelma eettistä ennakkoarviointia?</w:t>
            </w:r>
          </w:p>
          <w:p w14:paraId="628B7249" w14:textId="77777777" w:rsidR="00114D97" w:rsidRPr="00BA5CB3" w:rsidRDefault="00114D97" w:rsidP="00114D97">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kyllä</w:t>
            </w:r>
          </w:p>
          <w:p w14:paraId="1AAC55C7" w14:textId="77777777" w:rsidR="00114D97" w:rsidRDefault="00114D97" w:rsidP="00114D97">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ei</w:t>
            </w:r>
          </w:p>
          <w:p w14:paraId="7CEF3D87" w14:textId="04F5BDEC" w:rsidR="00114D97" w:rsidRPr="00114D97" w:rsidRDefault="00114D97" w:rsidP="00114D97">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w:t>
            </w:r>
            <w:r>
              <w:rPr>
                <w:b/>
                <w:color w:val="000000"/>
                <w:lang w:val="fi-FI"/>
              </w:rPr>
              <w:t>ei osaa sanoa</w:t>
            </w:r>
          </w:p>
        </w:tc>
      </w:tr>
    </w:tbl>
    <w:p w14:paraId="4351ECB2" w14:textId="77777777" w:rsidR="005D14CE" w:rsidRPr="00BA5CB3" w:rsidRDefault="005D14CE" w:rsidP="00924902">
      <w:pPr>
        <w:pStyle w:val="ListParagraph"/>
        <w:numPr>
          <w:ilvl w:val="0"/>
          <w:numId w:val="9"/>
        </w:numPr>
        <w:rPr>
          <w:b/>
          <w:lang w:val="fi-FI"/>
        </w:rPr>
      </w:pPr>
      <w:r w:rsidRPr="00BA5CB3">
        <w:rPr>
          <w:b/>
          <w:lang w:val="fi-FI"/>
        </w:rPr>
        <w:t>RESURSSIT</w:t>
      </w:r>
    </w:p>
    <w:tbl>
      <w:tblPr>
        <w:tblStyle w:val="TableGrid"/>
        <w:tblW w:w="0" w:type="auto"/>
        <w:tblInd w:w="675" w:type="dxa"/>
        <w:tblLayout w:type="fixed"/>
        <w:tblLook w:val="04A0" w:firstRow="1" w:lastRow="0" w:firstColumn="1" w:lastColumn="0" w:noHBand="0" w:noVBand="1"/>
      </w:tblPr>
      <w:tblGrid>
        <w:gridCol w:w="2410"/>
        <w:gridCol w:w="6491"/>
      </w:tblGrid>
      <w:tr w:rsidR="005D14CE" w:rsidRPr="00BA5CB3" w14:paraId="6257D4FC" w14:textId="77777777" w:rsidTr="00117E04">
        <w:tc>
          <w:tcPr>
            <w:tcW w:w="2410" w:type="dxa"/>
          </w:tcPr>
          <w:p w14:paraId="38F2444D" w14:textId="74FCF3E4" w:rsidR="005D14CE" w:rsidRPr="00BA5CB3" w:rsidRDefault="005D14CE" w:rsidP="00117E04">
            <w:pPr>
              <w:rPr>
                <w:b/>
                <w:lang w:val="fi-FI"/>
              </w:rPr>
            </w:pPr>
            <w:r w:rsidRPr="00BA5CB3">
              <w:rPr>
                <w:b/>
                <w:lang w:val="fi-FI"/>
              </w:rPr>
              <w:t>Opiskelu on</w:t>
            </w:r>
            <w:r w:rsidR="00594617">
              <w:rPr>
                <w:b/>
                <w:lang w:val="fi-FI"/>
              </w:rPr>
              <w:t xml:space="preserve"> pääsääntöisesti</w:t>
            </w:r>
          </w:p>
        </w:tc>
        <w:tc>
          <w:tcPr>
            <w:tcW w:w="6491" w:type="dxa"/>
          </w:tcPr>
          <w:p w14:paraId="41331D6E" w14:textId="77777777" w:rsidR="005D14CE" w:rsidRPr="00BA5CB3" w:rsidRDefault="005D14CE" w:rsidP="00117E04">
            <w:pPr>
              <w:rPr>
                <w:b/>
                <w:color w:val="000000"/>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rPr>
              <w:t xml:space="preserve"> Kokopäiväistä</w:t>
            </w:r>
          </w:p>
          <w:p w14:paraId="60FCEE89" w14:textId="77777777" w:rsidR="005D14CE" w:rsidRPr="00BA5CB3" w:rsidRDefault="005D14CE" w:rsidP="00117E04">
            <w:pPr>
              <w:rPr>
                <w:b/>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rPr>
              <w:t xml:space="preserve"> Osapäiväistä</w:t>
            </w:r>
          </w:p>
        </w:tc>
      </w:tr>
      <w:tr w:rsidR="005D14CE" w:rsidRPr="005A6296" w14:paraId="2D11FAB4" w14:textId="77777777" w:rsidTr="00117E04">
        <w:tc>
          <w:tcPr>
            <w:tcW w:w="2410" w:type="dxa"/>
          </w:tcPr>
          <w:p w14:paraId="5E92B1DE" w14:textId="77777777" w:rsidR="005D14CE" w:rsidRPr="00BA5CB3" w:rsidRDefault="005D14CE" w:rsidP="00117E04">
            <w:pPr>
              <w:rPr>
                <w:b/>
                <w:lang w:val="fi-FI"/>
              </w:rPr>
            </w:pPr>
            <w:r w:rsidRPr="00BA5CB3">
              <w:rPr>
                <w:b/>
                <w:lang w:val="fi-FI"/>
              </w:rPr>
              <w:t>Tohtoriopintojen rahoitus</w:t>
            </w:r>
          </w:p>
        </w:tc>
        <w:tc>
          <w:tcPr>
            <w:tcW w:w="6491" w:type="dxa"/>
          </w:tcPr>
          <w:p w14:paraId="3CBE882F" w14:textId="77777777" w:rsidR="005D14CE" w:rsidRPr="00BA5CB3"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Rahoitus on varmistettu ainakin joksikin aikaa. Kuinka pitkäksi aikaa, mistä? </w:t>
            </w: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p w14:paraId="747B5A8C" w14:textId="77777777" w:rsidR="005D14CE" w:rsidRPr="00BA5CB3"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Rahoitus ei tiedossa, mutta tarkoitus hankkia. Mistä? </w:t>
            </w: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p w14:paraId="3B4DA725" w14:textId="77777777" w:rsidR="005D14CE" w:rsidRPr="00BA5CB3" w:rsidRDefault="005D14CE" w:rsidP="00117E04">
            <w:pPr>
              <w:rPr>
                <w:b/>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Ulkopuolista rahoitusta ei haeta. Lyhyt selvitys opintojen rahoituksesta: </w:t>
            </w: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1DE0F2CC" w14:textId="77777777" w:rsidTr="00117E04">
        <w:tc>
          <w:tcPr>
            <w:tcW w:w="2410" w:type="dxa"/>
          </w:tcPr>
          <w:p w14:paraId="25CB9113" w14:textId="4EBC8EE1" w:rsidR="005D14CE" w:rsidRPr="00BA5CB3" w:rsidRDefault="005D14CE" w:rsidP="00983AA4">
            <w:pPr>
              <w:rPr>
                <w:b/>
                <w:lang w:val="fi-FI"/>
              </w:rPr>
            </w:pPr>
            <w:r w:rsidRPr="00BA5CB3">
              <w:rPr>
                <w:lang w:val="fi-FI"/>
              </w:rPr>
              <w:br w:type="page"/>
            </w:r>
            <w:r w:rsidR="00983AA4">
              <w:rPr>
                <w:b/>
                <w:lang w:val="fi-FI"/>
              </w:rPr>
              <w:t xml:space="preserve">Tiedekunnan </w:t>
            </w:r>
            <w:r w:rsidRPr="00BA5CB3">
              <w:rPr>
                <w:b/>
                <w:lang w:val="fi-FI"/>
              </w:rPr>
              <w:t>työskentelytilojen ja laitteiden käyttö</w:t>
            </w:r>
            <w:r w:rsidRPr="00BA5CB3">
              <w:rPr>
                <w:b/>
                <w:lang w:val="fi-FI"/>
              </w:rPr>
              <w:tab/>
            </w:r>
          </w:p>
        </w:tc>
        <w:tc>
          <w:tcPr>
            <w:tcW w:w="6491" w:type="dxa"/>
          </w:tcPr>
          <w:p w14:paraId="0D895CE6" w14:textId="0A6B54D7" w:rsidR="005D14CE" w:rsidRPr="00BA5CB3" w:rsidRDefault="00983AA4" w:rsidP="00117E04">
            <w:pPr>
              <w:rPr>
                <w:b/>
                <w:lang w:val="fi-FI"/>
              </w:rPr>
            </w:pPr>
            <w:r>
              <w:rPr>
                <w:b/>
                <w:lang w:val="fi-FI"/>
              </w:rPr>
              <w:t>Tiedekunnasta</w:t>
            </w:r>
            <w:r w:rsidR="005D14CE" w:rsidRPr="00BA5CB3">
              <w:rPr>
                <w:b/>
                <w:lang w:val="fi-FI"/>
              </w:rPr>
              <w:t xml:space="preserve"> haetaan työtilaa opiskelijalle</w:t>
            </w:r>
          </w:p>
          <w:p w14:paraId="69BD929C" w14:textId="0367748F" w:rsidR="005D14CE" w:rsidRPr="00BA5CB3"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kyllä</w:t>
            </w:r>
          </w:p>
          <w:p w14:paraId="28AE4736" w14:textId="609FC295" w:rsidR="005D14CE" w:rsidRDefault="005D14CE"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ei</w:t>
            </w:r>
          </w:p>
          <w:p w14:paraId="6BF8ABDD" w14:textId="46FCEFE9" w:rsidR="00CE2BD9" w:rsidRPr="00CE2BD9" w:rsidRDefault="00CE2BD9" w:rsidP="00117E04">
            <w:pPr>
              <w:rPr>
                <w:b/>
                <w:color w:val="000000"/>
                <w:sz w:val="20"/>
                <w:szCs w:val="20"/>
                <w:lang w:val="fi-FI"/>
              </w:rPr>
            </w:pPr>
            <w:r w:rsidRPr="00CE2BD9">
              <w:rPr>
                <w:b/>
                <w:color w:val="000000"/>
                <w:sz w:val="20"/>
                <w:szCs w:val="20"/>
                <w:lang w:val="fi-FI"/>
              </w:rPr>
              <w:lastRenderedPageBreak/>
              <w:t>Tiedustele mahdollisuutta saada työtila tiedekuntasi henkilöstöpalveluista.</w:t>
            </w:r>
          </w:p>
          <w:p w14:paraId="40EEA29B" w14:textId="609BF0C1" w:rsidR="005D14CE" w:rsidRPr="00BA5CB3" w:rsidRDefault="005D14CE" w:rsidP="00DA2B3A">
            <w:pPr>
              <w:rPr>
                <w:b/>
                <w:lang w:val="fi-FI"/>
              </w:rPr>
            </w:pPr>
            <w:r w:rsidRPr="00BA5CB3">
              <w:rPr>
                <w:b/>
                <w:color w:val="000000"/>
                <w:lang w:val="fi-FI"/>
              </w:rPr>
              <w:t xml:space="preserve">Lisätietoja: </w:t>
            </w:r>
            <w:r w:rsidRPr="00BA5CB3">
              <w:rPr>
                <w:b/>
                <w:color w:val="000000"/>
                <w:lang w:val="fi-FI"/>
              </w:rPr>
              <w:br/>
            </w:r>
            <w:r w:rsidR="00DA2B3A" w:rsidRPr="00BA5CB3">
              <w:rPr>
                <w:b/>
                <w:color w:val="000000"/>
              </w:rPr>
              <w:fldChar w:fldCharType="begin">
                <w:ffData>
                  <w:name w:val="Teksti50"/>
                  <w:enabled/>
                  <w:calcOnExit w:val="0"/>
                  <w:textInput/>
                </w:ffData>
              </w:fldChar>
            </w:r>
            <w:r w:rsidR="00DA2B3A" w:rsidRPr="00BA5CB3">
              <w:rPr>
                <w:b/>
                <w:color w:val="000000"/>
                <w:lang w:val="fi-FI"/>
              </w:rPr>
              <w:instrText xml:space="preserve"> FORMTEXT </w:instrText>
            </w:r>
            <w:r w:rsidR="00DA2B3A" w:rsidRPr="00BA5CB3">
              <w:rPr>
                <w:b/>
                <w:color w:val="000000"/>
              </w:rPr>
            </w:r>
            <w:r w:rsidR="00DA2B3A" w:rsidRPr="00BA5CB3">
              <w:rPr>
                <w:b/>
                <w:color w:val="000000"/>
              </w:rPr>
              <w:fldChar w:fldCharType="separate"/>
            </w:r>
            <w:r w:rsidR="00DA2B3A" w:rsidRPr="00BA5CB3">
              <w:rPr>
                <w:b/>
                <w:noProof/>
                <w:color w:val="000000"/>
              </w:rPr>
              <w:t> </w:t>
            </w:r>
            <w:r w:rsidR="00DA2B3A" w:rsidRPr="00BA5CB3">
              <w:rPr>
                <w:b/>
                <w:noProof/>
                <w:color w:val="000000"/>
              </w:rPr>
              <w:t> </w:t>
            </w:r>
            <w:r w:rsidR="00DA2B3A" w:rsidRPr="00BA5CB3">
              <w:rPr>
                <w:b/>
                <w:noProof/>
                <w:color w:val="000000"/>
              </w:rPr>
              <w:t> </w:t>
            </w:r>
            <w:r w:rsidR="00DA2B3A" w:rsidRPr="00BA5CB3">
              <w:rPr>
                <w:b/>
                <w:noProof/>
                <w:color w:val="000000"/>
              </w:rPr>
              <w:t> </w:t>
            </w:r>
            <w:r w:rsidR="00DA2B3A" w:rsidRPr="00BA5CB3">
              <w:rPr>
                <w:b/>
                <w:noProof/>
                <w:color w:val="000000"/>
              </w:rPr>
              <w:t> </w:t>
            </w:r>
            <w:r w:rsidR="00DA2B3A" w:rsidRPr="00BA5CB3">
              <w:rPr>
                <w:b/>
                <w:color w:val="000000"/>
              </w:rPr>
              <w:fldChar w:fldCharType="end"/>
            </w:r>
          </w:p>
        </w:tc>
      </w:tr>
    </w:tbl>
    <w:p w14:paraId="59CF3175" w14:textId="029F6C3E" w:rsidR="005D14CE" w:rsidRDefault="005D14CE" w:rsidP="005D14CE">
      <w:pPr>
        <w:pStyle w:val="ListParagraph"/>
        <w:rPr>
          <w:b/>
          <w:lang w:val="fi-FI"/>
        </w:rPr>
      </w:pPr>
    </w:p>
    <w:p w14:paraId="5BBDE5C7" w14:textId="1A899E00" w:rsidR="00A77483" w:rsidRPr="0061687E" w:rsidRDefault="00A45F0A" w:rsidP="00924902">
      <w:pPr>
        <w:pStyle w:val="ListParagraph"/>
        <w:numPr>
          <w:ilvl w:val="0"/>
          <w:numId w:val="9"/>
        </w:numPr>
        <w:rPr>
          <w:b/>
          <w:lang w:val="fi-FI"/>
        </w:rPr>
      </w:pPr>
      <w:r w:rsidRPr="0061687E">
        <w:rPr>
          <w:b/>
          <w:lang w:val="fi-FI"/>
        </w:rPr>
        <w:t>URA</w:t>
      </w:r>
      <w:r w:rsidR="00A77483" w:rsidRPr="0061687E">
        <w:rPr>
          <w:b/>
          <w:lang w:val="fi-FI"/>
        </w:rPr>
        <w:t>TAVOITTEET</w:t>
      </w:r>
    </w:p>
    <w:p w14:paraId="356951B8" w14:textId="45CA63F4" w:rsidR="00970B23" w:rsidRPr="0061687E" w:rsidRDefault="006F0A2C" w:rsidP="00970B23">
      <w:pPr>
        <w:pStyle w:val="ListParagraph"/>
        <w:spacing w:line="283" w:lineRule="exact"/>
        <w:ind w:right="682"/>
        <w:rPr>
          <w:rFonts w:ascii="Arial" w:hAnsi="Arial" w:cs="Arial"/>
          <w:bCs/>
          <w:color w:val="000000"/>
          <w:sz w:val="20"/>
          <w:szCs w:val="20"/>
          <w:lang w:val="fi-FI"/>
        </w:rPr>
      </w:pPr>
      <w:r>
        <w:rPr>
          <w:rFonts w:ascii="Arial" w:hAnsi="Arial" w:cs="Arial"/>
          <w:bCs/>
          <w:color w:val="000000"/>
          <w:sz w:val="20"/>
          <w:szCs w:val="20"/>
          <w:lang w:val="fi-FI"/>
        </w:rPr>
        <w:t xml:space="preserve">Mitkä ovat tavoitteesi </w:t>
      </w:r>
      <w:r w:rsidR="00970B23" w:rsidRPr="0061687E">
        <w:rPr>
          <w:rFonts w:ascii="Arial" w:hAnsi="Arial" w:cs="Arial"/>
          <w:bCs/>
          <w:color w:val="000000"/>
          <w:sz w:val="20"/>
          <w:szCs w:val="20"/>
          <w:lang w:val="fi-FI"/>
        </w:rPr>
        <w:t>tohtoriksi valmistumisen jälkeen? Mihin suuntaan haluat työurasi kehittyvän valmistumisen jälkeen? (Akateeminen ura kotimaassa/ulkomailla, ei-akateeminen ura. Mitä nämä eri vaihtoehdot edellyttävät tohtoriopinnoilta?</w:t>
      </w:r>
      <w:r w:rsidR="00DC4434">
        <w:rPr>
          <w:rFonts w:ascii="Arial" w:hAnsi="Arial" w:cs="Arial"/>
          <w:bCs/>
          <w:color w:val="000000"/>
          <w:sz w:val="20"/>
          <w:szCs w:val="20"/>
          <w:lang w:val="fi-FI"/>
        </w:rPr>
        <w:t>)</w:t>
      </w:r>
    </w:p>
    <w:p w14:paraId="414A5AE4" w14:textId="77777777" w:rsidR="00B81C19" w:rsidRPr="0061687E" w:rsidRDefault="00B81C19" w:rsidP="00C25BA5">
      <w:pPr>
        <w:ind w:left="720"/>
        <w:rPr>
          <w:b/>
          <w:color w:val="000000"/>
        </w:rPr>
      </w:pPr>
      <w:r w:rsidRPr="0061687E">
        <w:rPr>
          <w:b/>
          <w:color w:val="000000"/>
        </w:rPr>
        <w:fldChar w:fldCharType="begin">
          <w:ffData>
            <w:name w:val="Teksti50"/>
            <w:enabled/>
            <w:calcOnExit w:val="0"/>
            <w:textInput/>
          </w:ffData>
        </w:fldChar>
      </w:r>
      <w:r w:rsidRPr="0061687E">
        <w:rPr>
          <w:b/>
          <w:color w:val="000000"/>
          <w:lang w:val="fi-FI"/>
        </w:rPr>
        <w:instrText xml:space="preserve"> FORMTEXT </w:instrText>
      </w:r>
      <w:r w:rsidRPr="0061687E">
        <w:rPr>
          <w:b/>
          <w:color w:val="000000"/>
        </w:rPr>
      </w:r>
      <w:r w:rsidRPr="0061687E">
        <w:rPr>
          <w:b/>
          <w:color w:val="000000"/>
        </w:rPr>
        <w:fldChar w:fldCharType="separate"/>
      </w:r>
      <w:r w:rsidRPr="0061687E">
        <w:rPr>
          <w:b/>
          <w:noProof/>
          <w:color w:val="000000"/>
        </w:rPr>
        <w:t> </w:t>
      </w:r>
      <w:r w:rsidRPr="0061687E">
        <w:rPr>
          <w:b/>
          <w:noProof/>
          <w:color w:val="000000"/>
        </w:rPr>
        <w:t> </w:t>
      </w:r>
      <w:r w:rsidRPr="0061687E">
        <w:rPr>
          <w:b/>
          <w:noProof/>
          <w:color w:val="000000"/>
        </w:rPr>
        <w:t> </w:t>
      </w:r>
      <w:r w:rsidRPr="0061687E">
        <w:rPr>
          <w:b/>
          <w:noProof/>
          <w:color w:val="000000"/>
        </w:rPr>
        <w:t> </w:t>
      </w:r>
      <w:r w:rsidRPr="0061687E">
        <w:rPr>
          <w:b/>
          <w:noProof/>
          <w:color w:val="000000"/>
        </w:rPr>
        <w:t> </w:t>
      </w:r>
      <w:r w:rsidRPr="0061687E">
        <w:rPr>
          <w:b/>
          <w:color w:val="000000"/>
        </w:rPr>
        <w:fldChar w:fldCharType="end"/>
      </w:r>
    </w:p>
    <w:p w14:paraId="04EFD8DD" w14:textId="085E81F0" w:rsidR="00C25BA5" w:rsidRDefault="00114D97" w:rsidP="00C25BA5">
      <w:pPr>
        <w:ind w:left="720"/>
        <w:rPr>
          <w:bCs/>
          <w:lang w:val="fi-FI"/>
        </w:rPr>
      </w:pPr>
      <w:r w:rsidRPr="0061687E">
        <w:rPr>
          <w:bCs/>
          <w:lang w:val="fi-FI"/>
        </w:rPr>
        <w:t>Millaisilla</w:t>
      </w:r>
      <w:r w:rsidR="00C25BA5" w:rsidRPr="0061687E">
        <w:rPr>
          <w:bCs/>
          <w:lang w:val="fi-FI"/>
        </w:rPr>
        <w:t xml:space="preserve"> keinoilla voit edist</w:t>
      </w:r>
      <w:r w:rsidR="00594617">
        <w:rPr>
          <w:bCs/>
          <w:lang w:val="fi-FI"/>
        </w:rPr>
        <w:t>ä</w:t>
      </w:r>
      <w:r w:rsidR="00C25BA5" w:rsidRPr="0061687E">
        <w:rPr>
          <w:bCs/>
          <w:lang w:val="fi-FI"/>
        </w:rPr>
        <w:t>ä näihin tavoitteisiin pääsemistä? (</w:t>
      </w:r>
      <w:r w:rsidR="00970B23" w:rsidRPr="0061687E">
        <w:rPr>
          <w:bCs/>
          <w:lang w:val="fi-FI"/>
        </w:rPr>
        <w:t>K</w:t>
      </w:r>
      <w:r w:rsidR="004C7CF0" w:rsidRPr="0061687E">
        <w:rPr>
          <w:bCs/>
          <w:lang w:val="fi-FI"/>
        </w:rPr>
        <w:t>v-</w:t>
      </w:r>
      <w:r w:rsidR="00C25BA5" w:rsidRPr="0061687E">
        <w:rPr>
          <w:bCs/>
          <w:lang w:val="fi-FI"/>
        </w:rPr>
        <w:t>liikkuvuussuunnitelma, työelämävalmiuksien tunnistaminen ja kehittäminen, verkostoituminen kansallisesti ja kansainvälisesti, monipuolisen osaamisen kehittäminen/lisääminen)</w:t>
      </w:r>
    </w:p>
    <w:p w14:paraId="34EFCE24" w14:textId="07AFC5C3" w:rsidR="00C25BA5" w:rsidRDefault="00B81C19" w:rsidP="00B81C19">
      <w:pPr>
        <w:ind w:left="720"/>
        <w:rPr>
          <w:b/>
          <w:color w:val="000000"/>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p w14:paraId="7CA93BED" w14:textId="0DDF2DAB" w:rsidR="005D14CE" w:rsidRPr="00BA5CB3" w:rsidRDefault="00114D97" w:rsidP="00924902">
      <w:pPr>
        <w:pStyle w:val="ListParagraph"/>
        <w:numPr>
          <w:ilvl w:val="0"/>
          <w:numId w:val="9"/>
        </w:numPr>
        <w:rPr>
          <w:b/>
          <w:lang w:val="fi-FI"/>
        </w:rPr>
      </w:pPr>
      <w:r>
        <w:rPr>
          <w:b/>
          <w:lang w:val="fi-FI"/>
        </w:rPr>
        <w:t xml:space="preserve">SUUNNITELMA JA </w:t>
      </w:r>
      <w:r w:rsidR="005D14CE" w:rsidRPr="00BA5CB3">
        <w:rPr>
          <w:b/>
          <w:lang w:val="fi-FI"/>
        </w:rPr>
        <w:t>AIKATAULU</w:t>
      </w:r>
      <w:r>
        <w:rPr>
          <w:b/>
          <w:lang w:val="fi-FI"/>
        </w:rPr>
        <w:t xml:space="preserve"> </w:t>
      </w:r>
      <w:r w:rsidR="006B79DC">
        <w:rPr>
          <w:b/>
          <w:lang w:val="fi-FI"/>
        </w:rPr>
        <w:t>TOHTORIOPINTOJEN SUORITTAMISE</w:t>
      </w:r>
      <w:r w:rsidR="006B79DC" w:rsidRPr="006F0A2C">
        <w:rPr>
          <w:b/>
          <w:lang w:val="fi-FI"/>
        </w:rPr>
        <w:t>KSI</w:t>
      </w:r>
      <w:r w:rsidRPr="006F0A2C">
        <w:rPr>
          <w:b/>
          <w:lang w:val="fi-FI"/>
        </w:rPr>
        <w:t xml:space="preserve"> </w:t>
      </w:r>
      <w:r>
        <w:rPr>
          <w:b/>
          <w:lang w:val="fi-FI"/>
        </w:rPr>
        <w:t>(HOPS</w:t>
      </w:r>
      <w:r w:rsidR="00A8647F">
        <w:rPr>
          <w:b/>
          <w:lang w:val="fi-FI"/>
        </w:rPr>
        <w:t xml:space="preserve"> TEHDÄÄN </w:t>
      </w:r>
      <w:hyperlink r:id="rId8" w:history="1">
        <w:r w:rsidR="00A8647F" w:rsidRPr="00A8647F">
          <w:rPr>
            <w:rStyle w:val="Hyperlink"/>
            <w:b/>
            <w:lang w:val="fi-FI"/>
          </w:rPr>
          <w:t>SISU</w:t>
        </w:r>
      </w:hyperlink>
      <w:r w:rsidR="00A8647F">
        <w:rPr>
          <w:b/>
          <w:lang w:val="fi-FI"/>
        </w:rPr>
        <w:t>ssa</w:t>
      </w:r>
      <w:r>
        <w:rPr>
          <w:b/>
          <w:lang w:val="fi-FI"/>
        </w:rPr>
        <w:t>)</w:t>
      </w:r>
    </w:p>
    <w:p w14:paraId="036CFEEB" w14:textId="4DB3CAB4" w:rsidR="005D14CE" w:rsidRPr="00BA5CB3" w:rsidRDefault="005D14CE" w:rsidP="005D14CE">
      <w:pPr>
        <w:pStyle w:val="ListParagraph"/>
        <w:jc w:val="both"/>
        <w:rPr>
          <w:lang w:val="fi-FI"/>
        </w:rPr>
      </w:pPr>
      <w:r w:rsidRPr="00BA5CB3">
        <w:rPr>
          <w:lang w:val="fi-FI"/>
        </w:rPr>
        <w:t xml:space="preserve">Aikataulun tarkoitus on auttaa ohjattavaa ja ohjaajaa hahmottamaan tutkinnon eteneminen ja siihen sisältyvät välitavoitteet. Taulukkoa on mahdollista käyttää tohtoriopiskelijan olemassa olevien ja kehitettävien taitojen (tutkimus- ja työelämätaidot) sekä urasuunnittelun hahmottamiseen (vastaamaan kysymykseen miksi teen tutkimusta?) </w:t>
      </w:r>
      <w:r>
        <w:rPr>
          <w:lang w:val="fi-FI"/>
        </w:rPr>
        <w:t xml:space="preserve">Voit käyttää </w:t>
      </w:r>
      <w:r w:rsidRPr="00BA5CB3">
        <w:rPr>
          <w:lang w:val="fi-FI"/>
        </w:rPr>
        <w:t>suunnittelun apuna tohtoriohjelmasi</w:t>
      </w:r>
      <w:r w:rsidR="00195443">
        <w:rPr>
          <w:lang w:val="fi-FI"/>
        </w:rPr>
        <w:t xml:space="preserve"> opetussuunnitelmaa</w:t>
      </w:r>
      <w:r w:rsidRPr="00BA5CB3">
        <w:rPr>
          <w:lang w:val="fi-FI"/>
        </w:rPr>
        <w:t>.</w:t>
      </w:r>
    </w:p>
    <w:p w14:paraId="077C2EC1" w14:textId="1396D6DC" w:rsidR="005D14CE" w:rsidRDefault="005D14CE" w:rsidP="00DC4434">
      <w:pPr>
        <w:ind w:left="709"/>
        <w:rPr>
          <w:b/>
          <w:lang w:val="fi-FI"/>
        </w:rPr>
      </w:pPr>
      <w:r w:rsidRPr="00BA5CB3">
        <w:rPr>
          <w:b/>
          <w:lang w:val="fi-FI"/>
        </w:rPr>
        <w:t>Tutkinnon aikataulutus ja välitavoitteet (Merkitse työskentelymuoto tai välitavoite)</w:t>
      </w:r>
      <w:r w:rsidR="005E1CA8">
        <w:rPr>
          <w:b/>
          <w:lang w:val="fi-FI"/>
        </w:rPr>
        <w:t xml:space="preserve"> </w:t>
      </w:r>
    </w:p>
    <w:bookmarkStart w:id="2" w:name="_Hlk72946343"/>
    <w:p w14:paraId="382F6546" w14:textId="070AF76A" w:rsidR="00DC4434" w:rsidRDefault="00DC4434" w:rsidP="00DC4434">
      <w:pPr>
        <w:ind w:left="720"/>
        <w:rPr>
          <w:b/>
          <w:color w:val="000000"/>
        </w:rPr>
      </w:pPr>
      <w:r w:rsidRPr="0061687E">
        <w:rPr>
          <w:b/>
          <w:color w:val="000000"/>
        </w:rPr>
        <w:lastRenderedPageBreak/>
        <w:fldChar w:fldCharType="begin">
          <w:ffData>
            <w:name w:val="Teksti50"/>
            <w:enabled/>
            <w:calcOnExit w:val="0"/>
            <w:textInput/>
          </w:ffData>
        </w:fldChar>
      </w:r>
      <w:r w:rsidRPr="0061687E">
        <w:rPr>
          <w:b/>
          <w:color w:val="000000"/>
          <w:lang w:val="fi-FI"/>
        </w:rPr>
        <w:instrText xml:space="preserve"> FORMTEXT </w:instrText>
      </w:r>
      <w:r w:rsidRPr="0061687E">
        <w:rPr>
          <w:b/>
          <w:color w:val="000000"/>
        </w:rPr>
      </w:r>
      <w:r w:rsidRPr="0061687E">
        <w:rPr>
          <w:b/>
          <w:color w:val="000000"/>
        </w:rPr>
        <w:fldChar w:fldCharType="separate"/>
      </w:r>
      <w:r w:rsidRPr="0061687E">
        <w:rPr>
          <w:b/>
          <w:noProof/>
          <w:color w:val="000000"/>
        </w:rPr>
        <w:t> </w:t>
      </w:r>
      <w:r w:rsidRPr="0061687E">
        <w:rPr>
          <w:b/>
          <w:noProof/>
          <w:color w:val="000000"/>
        </w:rPr>
        <w:t> </w:t>
      </w:r>
      <w:r w:rsidRPr="0061687E">
        <w:rPr>
          <w:b/>
          <w:noProof/>
          <w:color w:val="000000"/>
        </w:rPr>
        <w:t> </w:t>
      </w:r>
      <w:r w:rsidRPr="0061687E">
        <w:rPr>
          <w:b/>
          <w:noProof/>
          <w:color w:val="000000"/>
        </w:rPr>
        <w:t> </w:t>
      </w:r>
      <w:r w:rsidRPr="0061687E">
        <w:rPr>
          <w:b/>
          <w:noProof/>
          <w:color w:val="000000"/>
        </w:rPr>
        <w:t> </w:t>
      </w:r>
      <w:r w:rsidRPr="0061687E">
        <w:rPr>
          <w:b/>
          <w:color w:val="000000"/>
        </w:rPr>
        <w:fldChar w:fldCharType="end"/>
      </w:r>
    </w:p>
    <w:bookmarkEnd w:id="2"/>
    <w:p w14:paraId="4AC2466B" w14:textId="77777777" w:rsidR="00DC4434" w:rsidRPr="00DC4434" w:rsidRDefault="00DC4434" w:rsidP="00DC4434">
      <w:pPr>
        <w:ind w:left="720"/>
        <w:rPr>
          <w:b/>
          <w:color w:val="000000"/>
        </w:rPr>
      </w:pPr>
    </w:p>
    <w:p w14:paraId="17B1FFC3" w14:textId="48217A48" w:rsidR="00A81748" w:rsidRPr="00BA5CB3" w:rsidRDefault="00A81748" w:rsidP="00A81748">
      <w:pPr>
        <w:ind w:left="709"/>
        <w:rPr>
          <w:lang w:val="fi-FI"/>
        </w:rPr>
      </w:pPr>
      <w:r>
        <w:rPr>
          <w:b/>
          <w:lang w:val="fi-FI"/>
        </w:rPr>
        <w:t xml:space="preserve">Oppiala, jonka seminaariin opiskelija osallistuu, ja jossa hän esittelee tutkimustaan </w:t>
      </w:r>
      <w:r w:rsidRPr="00BA5CB3">
        <w:rPr>
          <w:b/>
          <w:color w:val="000000"/>
        </w:rPr>
        <w:fldChar w:fldCharType="begin">
          <w:ffData>
            <w:name w:val=""/>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p w14:paraId="4E32BB03" w14:textId="77777777" w:rsidR="00DC4434" w:rsidRDefault="00DC4434" w:rsidP="005E1CA8">
      <w:pPr>
        <w:pStyle w:val="ListParagraph"/>
        <w:rPr>
          <w:b/>
          <w:strike/>
          <w:lang w:val="fi-FI"/>
        </w:rPr>
      </w:pPr>
    </w:p>
    <w:p w14:paraId="18D852A6" w14:textId="08FF88E0" w:rsidR="005E1CA8" w:rsidRDefault="005E1CA8" w:rsidP="005E1CA8">
      <w:pPr>
        <w:pStyle w:val="ListParagraph"/>
        <w:rPr>
          <w:b/>
          <w:lang w:val="fi-FI"/>
        </w:rPr>
      </w:pPr>
      <w:r w:rsidRPr="00DC4434">
        <w:rPr>
          <w:b/>
          <w:lang w:val="fi-FI"/>
        </w:rPr>
        <w:t xml:space="preserve">Opintosuunnitelma tehdään sähköiseen </w:t>
      </w:r>
      <w:hyperlink r:id="rId9" w:history="1">
        <w:r w:rsidRPr="00DC4434">
          <w:rPr>
            <w:rStyle w:val="Hyperlink"/>
            <w:b/>
            <w:lang w:val="fi-FI"/>
          </w:rPr>
          <w:t>SISU-järjestelmään</w:t>
        </w:r>
      </w:hyperlink>
      <w:r w:rsidRPr="00DC4434">
        <w:rPr>
          <w:b/>
          <w:lang w:val="fi-FI"/>
        </w:rPr>
        <w:t xml:space="preserve"> opetussuunnitelman mukaisesti.</w:t>
      </w:r>
    </w:p>
    <w:p w14:paraId="133A222F" w14:textId="77777777" w:rsidR="00DC4434" w:rsidRPr="0061687E" w:rsidRDefault="00DC4434" w:rsidP="00DC4434">
      <w:pPr>
        <w:ind w:left="720"/>
        <w:rPr>
          <w:b/>
          <w:color w:val="000000"/>
        </w:rPr>
      </w:pPr>
      <w:r w:rsidRPr="0061687E">
        <w:rPr>
          <w:b/>
          <w:color w:val="000000"/>
        </w:rPr>
        <w:fldChar w:fldCharType="begin">
          <w:ffData>
            <w:name w:val="Teksti50"/>
            <w:enabled/>
            <w:calcOnExit w:val="0"/>
            <w:textInput/>
          </w:ffData>
        </w:fldChar>
      </w:r>
      <w:r w:rsidRPr="0061687E">
        <w:rPr>
          <w:b/>
          <w:color w:val="000000"/>
          <w:lang w:val="fi-FI"/>
        </w:rPr>
        <w:instrText xml:space="preserve"> FORMTEXT </w:instrText>
      </w:r>
      <w:r w:rsidRPr="0061687E">
        <w:rPr>
          <w:b/>
          <w:color w:val="000000"/>
        </w:rPr>
      </w:r>
      <w:r w:rsidRPr="0061687E">
        <w:rPr>
          <w:b/>
          <w:color w:val="000000"/>
        </w:rPr>
        <w:fldChar w:fldCharType="separate"/>
      </w:r>
      <w:r w:rsidRPr="0061687E">
        <w:rPr>
          <w:b/>
          <w:noProof/>
          <w:color w:val="000000"/>
        </w:rPr>
        <w:t> </w:t>
      </w:r>
      <w:r w:rsidRPr="0061687E">
        <w:rPr>
          <w:b/>
          <w:noProof/>
          <w:color w:val="000000"/>
        </w:rPr>
        <w:t> </w:t>
      </w:r>
      <w:r w:rsidRPr="0061687E">
        <w:rPr>
          <w:b/>
          <w:noProof/>
          <w:color w:val="000000"/>
        </w:rPr>
        <w:t> </w:t>
      </w:r>
      <w:r w:rsidRPr="0061687E">
        <w:rPr>
          <w:b/>
          <w:noProof/>
          <w:color w:val="000000"/>
        </w:rPr>
        <w:t> </w:t>
      </w:r>
      <w:r w:rsidRPr="0061687E">
        <w:rPr>
          <w:b/>
          <w:noProof/>
          <w:color w:val="000000"/>
        </w:rPr>
        <w:t> </w:t>
      </w:r>
      <w:r w:rsidRPr="0061687E">
        <w:rPr>
          <w:b/>
          <w:color w:val="000000"/>
        </w:rPr>
        <w:fldChar w:fldCharType="end"/>
      </w:r>
    </w:p>
    <w:p w14:paraId="1B131EB4" w14:textId="0B3D406E" w:rsidR="005D14CE" w:rsidRPr="00BA5CB3" w:rsidRDefault="005D14CE" w:rsidP="005D14CE">
      <w:pPr>
        <w:ind w:left="720"/>
        <w:rPr>
          <w:b/>
          <w:lang w:val="fi-FI"/>
        </w:rPr>
      </w:pPr>
      <w:r w:rsidRPr="00BA5CB3">
        <w:rPr>
          <w:b/>
          <w:lang w:val="fi-FI"/>
        </w:rPr>
        <w:t>*Opinnäytteen aikataulutus ja välitavoitteet voivat sisältää esimerkiksi seuraavat välivaiheet: tutkimussuunnitelma, teoreettinen viitekehys, aineiston kerääminen, analysointi, raportointi, käsikirjoituksen vii</w:t>
      </w:r>
      <w:r w:rsidR="00663A62">
        <w:rPr>
          <w:b/>
          <w:lang w:val="fi-FI"/>
        </w:rPr>
        <w:t>meistely, esitarkastus, väitös.</w:t>
      </w:r>
    </w:p>
    <w:p w14:paraId="5C4D4020" w14:textId="1F6A972E" w:rsidR="00114D97" w:rsidRDefault="00114D97" w:rsidP="00114D97">
      <w:pPr>
        <w:ind w:left="709"/>
        <w:rPr>
          <w:b/>
          <w:lang w:val="fi-FI"/>
        </w:rPr>
      </w:pPr>
      <w:r>
        <w:rPr>
          <w:b/>
          <w:lang w:val="fi-FI"/>
        </w:rPr>
        <w:t xml:space="preserve">Väitöskirja/lisensiaatintutkimus suunnitellaan jätettäväksi esitarkastukseen vuonna </w:t>
      </w:r>
      <w:r w:rsidRPr="00BA5CB3">
        <w:rPr>
          <w:b/>
          <w:color w:val="000000"/>
        </w:rPr>
        <w:fldChar w:fldCharType="begin">
          <w:ffData>
            <w:name w:val=""/>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r w:rsidRPr="00AF41D7">
        <w:rPr>
          <w:b/>
          <w:color w:val="000000"/>
          <w:lang w:val="fi-FI"/>
        </w:rPr>
        <w:t>.</w:t>
      </w:r>
    </w:p>
    <w:p w14:paraId="771A2640" w14:textId="1A7255DD" w:rsidR="00C30480" w:rsidRDefault="00C30480" w:rsidP="005D14CE">
      <w:pPr>
        <w:ind w:left="709" w:hanging="283"/>
        <w:rPr>
          <w:b/>
          <w:lang w:val="fi-FI"/>
        </w:rPr>
      </w:pPr>
    </w:p>
    <w:p w14:paraId="2F54BA68" w14:textId="607FE752" w:rsidR="00DC4434" w:rsidRDefault="00DC4434" w:rsidP="005D14CE">
      <w:pPr>
        <w:ind w:left="709" w:hanging="283"/>
        <w:rPr>
          <w:b/>
          <w:lang w:val="fi-FI"/>
        </w:rPr>
      </w:pPr>
    </w:p>
    <w:p w14:paraId="25DA0FD4" w14:textId="399E0617" w:rsidR="00DC4434" w:rsidRDefault="00DC4434" w:rsidP="005D14CE">
      <w:pPr>
        <w:ind w:left="709" w:hanging="283"/>
        <w:rPr>
          <w:b/>
          <w:lang w:val="fi-FI"/>
        </w:rPr>
      </w:pPr>
    </w:p>
    <w:p w14:paraId="7E5C8488" w14:textId="3E554FFD" w:rsidR="00DC4434" w:rsidRDefault="00DC4434" w:rsidP="005D14CE">
      <w:pPr>
        <w:ind w:left="709" w:hanging="283"/>
        <w:rPr>
          <w:b/>
          <w:lang w:val="fi-FI"/>
        </w:rPr>
      </w:pPr>
    </w:p>
    <w:p w14:paraId="69EA7D0A" w14:textId="63CBEA8E" w:rsidR="00DC4434" w:rsidRDefault="00DC4434" w:rsidP="005D14CE">
      <w:pPr>
        <w:ind w:left="709" w:hanging="283"/>
        <w:rPr>
          <w:b/>
          <w:lang w:val="fi-FI"/>
        </w:rPr>
      </w:pPr>
    </w:p>
    <w:p w14:paraId="20F24871" w14:textId="77777777" w:rsidR="00DC4434" w:rsidRDefault="00DC4434" w:rsidP="005D14CE">
      <w:pPr>
        <w:ind w:left="709" w:hanging="283"/>
        <w:rPr>
          <w:b/>
          <w:lang w:val="fi-FI"/>
        </w:rPr>
      </w:pPr>
    </w:p>
    <w:p w14:paraId="2503F69C" w14:textId="77777777" w:rsidR="00C30480" w:rsidRDefault="00C30480" w:rsidP="005D14CE">
      <w:pPr>
        <w:ind w:left="709" w:hanging="283"/>
        <w:rPr>
          <w:b/>
          <w:lang w:val="fi-FI"/>
        </w:rPr>
      </w:pPr>
    </w:p>
    <w:p w14:paraId="52AED8E5" w14:textId="77777777" w:rsidR="00DC4434" w:rsidRDefault="00D107F0" w:rsidP="00DC4434">
      <w:pPr>
        <w:spacing w:after="0"/>
        <w:ind w:left="709" w:hanging="283"/>
        <w:rPr>
          <w:b/>
          <w:lang w:val="fi-FI"/>
        </w:rPr>
      </w:pPr>
      <w:r>
        <w:rPr>
          <w:b/>
          <w:lang w:val="fi-FI"/>
        </w:rPr>
        <w:t>6</w:t>
      </w:r>
      <w:r w:rsidR="005D14CE" w:rsidRPr="00BA5CB3">
        <w:rPr>
          <w:b/>
          <w:lang w:val="fi-FI"/>
        </w:rPr>
        <w:t>. OHJAUS</w:t>
      </w:r>
    </w:p>
    <w:p w14:paraId="4D5BF738" w14:textId="534D2C71" w:rsidR="005D14CE" w:rsidRPr="00BA5CB3" w:rsidRDefault="00594617" w:rsidP="00DC4434">
      <w:pPr>
        <w:spacing w:after="0"/>
        <w:ind w:left="709" w:hanging="283"/>
        <w:rPr>
          <w:b/>
          <w:lang w:val="fi-FI"/>
        </w:rPr>
      </w:pPr>
      <w:r>
        <w:rPr>
          <w:b/>
          <w:lang w:val="fi-FI"/>
        </w:rPr>
        <w:t>Vastuuo</w:t>
      </w:r>
      <w:r w:rsidR="005D14CE" w:rsidRPr="00BA5CB3">
        <w:rPr>
          <w:b/>
          <w:lang w:val="fi-FI"/>
        </w:rPr>
        <w:t>hjaaja</w:t>
      </w:r>
      <w:r>
        <w:rPr>
          <w:b/>
          <w:lang w:val="fi-FI"/>
        </w:rPr>
        <w:t xml:space="preserve"> ja ohjaaja</w:t>
      </w:r>
      <w:r w:rsidR="005D14CE" w:rsidRPr="00BA5CB3">
        <w:rPr>
          <w:b/>
          <w:lang w:val="fi-FI"/>
        </w:rPr>
        <w:t xml:space="preserve">t </w:t>
      </w:r>
      <w:r>
        <w:rPr>
          <w:b/>
          <w:lang w:val="fi-FI"/>
        </w:rPr>
        <w:t>sekä</w:t>
      </w:r>
      <w:r w:rsidR="005D14CE" w:rsidRPr="00BA5CB3">
        <w:rPr>
          <w:b/>
          <w:lang w:val="fi-FI"/>
        </w:rPr>
        <w:t xml:space="preserve"> (mahdollinen) seurantaryhmä </w:t>
      </w:r>
    </w:p>
    <w:p w14:paraId="5C280505" w14:textId="65EE40AA" w:rsidR="005D14CE" w:rsidRPr="00BA5CB3" w:rsidRDefault="0061687E" w:rsidP="005D14CE">
      <w:pPr>
        <w:pStyle w:val="ListParagraph"/>
        <w:numPr>
          <w:ilvl w:val="0"/>
          <w:numId w:val="4"/>
        </w:numPr>
        <w:rPr>
          <w:b/>
          <w:lang w:val="fi-FI"/>
        </w:rPr>
      </w:pPr>
      <w:r>
        <w:rPr>
          <w:b/>
          <w:lang w:val="fi-FI"/>
        </w:rPr>
        <w:t>Vastuuo</w:t>
      </w:r>
      <w:r w:rsidR="005D14CE" w:rsidRPr="00BA5CB3">
        <w:rPr>
          <w:b/>
          <w:lang w:val="fi-FI"/>
        </w:rPr>
        <w:t>hjaaja</w:t>
      </w:r>
    </w:p>
    <w:tbl>
      <w:tblPr>
        <w:tblStyle w:val="TableGrid"/>
        <w:tblW w:w="8901" w:type="dxa"/>
        <w:tblInd w:w="675" w:type="dxa"/>
        <w:tblLayout w:type="fixed"/>
        <w:tblLook w:val="04A0" w:firstRow="1" w:lastRow="0" w:firstColumn="1" w:lastColumn="0" w:noHBand="0" w:noVBand="1"/>
      </w:tblPr>
      <w:tblGrid>
        <w:gridCol w:w="2552"/>
        <w:gridCol w:w="6349"/>
      </w:tblGrid>
      <w:tr w:rsidR="005D14CE" w:rsidRPr="00BA5CB3" w14:paraId="7C78518D" w14:textId="77777777" w:rsidTr="00A10ECB">
        <w:tc>
          <w:tcPr>
            <w:tcW w:w="2552" w:type="dxa"/>
          </w:tcPr>
          <w:p w14:paraId="06557D51" w14:textId="77777777" w:rsidR="005D14CE" w:rsidRPr="00BA5CB3" w:rsidRDefault="005D14CE" w:rsidP="00117E04">
            <w:pPr>
              <w:rPr>
                <w:b/>
                <w:lang w:val="fi-FI"/>
              </w:rPr>
            </w:pPr>
            <w:r w:rsidRPr="00BA5CB3">
              <w:rPr>
                <w:b/>
                <w:lang w:val="fi-FI"/>
              </w:rPr>
              <w:t>Nimi</w:t>
            </w:r>
          </w:p>
        </w:tc>
        <w:tc>
          <w:tcPr>
            <w:tcW w:w="6349" w:type="dxa"/>
          </w:tcPr>
          <w:p w14:paraId="18B54081" w14:textId="5E7057DE" w:rsidR="005D14CE" w:rsidRPr="00BA5CB3" w:rsidRDefault="005D14CE" w:rsidP="00117E04">
            <w:pPr>
              <w:rPr>
                <w:b/>
                <w:lang w:val="fi-FI"/>
              </w:rPr>
            </w:pPr>
            <w:r w:rsidRPr="00BA5CB3">
              <w:rPr>
                <w:b/>
                <w:color w:val="000000"/>
              </w:rPr>
              <w:fldChar w:fldCharType="begin">
                <w:ffData>
                  <w:name w:val=""/>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066D061D" w14:textId="77777777" w:rsidTr="00A10ECB">
        <w:tc>
          <w:tcPr>
            <w:tcW w:w="2552" w:type="dxa"/>
          </w:tcPr>
          <w:p w14:paraId="2EDD935F" w14:textId="2B52CC72" w:rsidR="005D14CE" w:rsidRPr="00BA5CB3" w:rsidRDefault="00A95B7D" w:rsidP="00117E04">
            <w:pPr>
              <w:rPr>
                <w:b/>
                <w:lang w:val="fi-FI"/>
              </w:rPr>
            </w:pPr>
            <w:r>
              <w:rPr>
                <w:b/>
                <w:lang w:val="fi-FI"/>
              </w:rPr>
              <w:t>Oppiarvo</w:t>
            </w:r>
            <w:r w:rsidR="001C412C">
              <w:rPr>
                <w:b/>
                <w:lang w:val="fi-FI"/>
              </w:rPr>
              <w:t xml:space="preserve"> ja nimike</w:t>
            </w:r>
          </w:p>
        </w:tc>
        <w:tc>
          <w:tcPr>
            <w:tcW w:w="6349" w:type="dxa"/>
          </w:tcPr>
          <w:p w14:paraId="056B74D0"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0FBBA473" w14:textId="77777777" w:rsidTr="00A10ECB">
        <w:tc>
          <w:tcPr>
            <w:tcW w:w="2552" w:type="dxa"/>
          </w:tcPr>
          <w:p w14:paraId="218F4E11" w14:textId="33277645" w:rsidR="005D14CE" w:rsidRPr="00BA5CB3" w:rsidRDefault="00535472" w:rsidP="00117E04">
            <w:pPr>
              <w:rPr>
                <w:b/>
                <w:lang w:val="fi-FI"/>
              </w:rPr>
            </w:pPr>
            <w:r>
              <w:rPr>
                <w:b/>
                <w:lang w:val="fi-FI"/>
              </w:rPr>
              <w:t>Toimipaikka</w:t>
            </w:r>
          </w:p>
        </w:tc>
        <w:tc>
          <w:tcPr>
            <w:tcW w:w="6349" w:type="dxa"/>
          </w:tcPr>
          <w:p w14:paraId="11B2B44D"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34AEC2F5" w14:textId="77777777" w:rsidTr="00A10ECB">
        <w:tc>
          <w:tcPr>
            <w:tcW w:w="2552" w:type="dxa"/>
          </w:tcPr>
          <w:p w14:paraId="2CA08547" w14:textId="77777777" w:rsidR="005D14CE" w:rsidRPr="00BA5CB3" w:rsidRDefault="005D14CE" w:rsidP="00117E04">
            <w:pPr>
              <w:rPr>
                <w:b/>
                <w:lang w:val="fi-FI"/>
              </w:rPr>
            </w:pPr>
            <w:r w:rsidRPr="00BA5CB3">
              <w:rPr>
                <w:b/>
                <w:lang w:val="fi-FI"/>
              </w:rPr>
              <w:t>Yhteystiedot</w:t>
            </w:r>
          </w:p>
        </w:tc>
        <w:tc>
          <w:tcPr>
            <w:tcW w:w="6349" w:type="dxa"/>
          </w:tcPr>
          <w:p w14:paraId="2525C2CC"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bl>
    <w:p w14:paraId="7FC61D87" w14:textId="398DB381" w:rsidR="005D14CE" w:rsidRPr="00C30480" w:rsidRDefault="005D14CE" w:rsidP="00C30480">
      <w:pPr>
        <w:pStyle w:val="ListParagraph"/>
        <w:numPr>
          <w:ilvl w:val="0"/>
          <w:numId w:val="4"/>
        </w:numPr>
        <w:rPr>
          <w:b/>
          <w:lang w:val="fi-FI"/>
        </w:rPr>
      </w:pPr>
      <w:r w:rsidRPr="00C30480">
        <w:rPr>
          <w:b/>
          <w:lang w:val="fi-FI"/>
        </w:rPr>
        <w:t>Ohjaaja</w:t>
      </w:r>
    </w:p>
    <w:tbl>
      <w:tblPr>
        <w:tblStyle w:val="TableGrid"/>
        <w:tblW w:w="8901" w:type="dxa"/>
        <w:tblInd w:w="675" w:type="dxa"/>
        <w:tblLayout w:type="fixed"/>
        <w:tblLook w:val="04A0" w:firstRow="1" w:lastRow="0" w:firstColumn="1" w:lastColumn="0" w:noHBand="0" w:noVBand="1"/>
      </w:tblPr>
      <w:tblGrid>
        <w:gridCol w:w="2552"/>
        <w:gridCol w:w="6349"/>
      </w:tblGrid>
      <w:tr w:rsidR="005D14CE" w:rsidRPr="00BA5CB3" w14:paraId="15B5EDFB" w14:textId="77777777" w:rsidTr="00CC5625">
        <w:tc>
          <w:tcPr>
            <w:tcW w:w="2552" w:type="dxa"/>
          </w:tcPr>
          <w:p w14:paraId="6E67CEBC" w14:textId="77777777" w:rsidR="005D14CE" w:rsidRPr="00BA5CB3" w:rsidRDefault="005D14CE" w:rsidP="00117E04">
            <w:pPr>
              <w:rPr>
                <w:b/>
                <w:lang w:val="fi-FI"/>
              </w:rPr>
            </w:pPr>
            <w:r w:rsidRPr="00BA5CB3">
              <w:rPr>
                <w:b/>
                <w:lang w:val="fi-FI"/>
              </w:rPr>
              <w:t>Nimi</w:t>
            </w:r>
          </w:p>
        </w:tc>
        <w:tc>
          <w:tcPr>
            <w:tcW w:w="6349" w:type="dxa"/>
          </w:tcPr>
          <w:p w14:paraId="1F72E488"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4B36A5E0" w14:textId="77777777" w:rsidTr="00CC5625">
        <w:tc>
          <w:tcPr>
            <w:tcW w:w="2552" w:type="dxa"/>
          </w:tcPr>
          <w:p w14:paraId="7F776EFA" w14:textId="61220A51" w:rsidR="005D14CE" w:rsidRPr="00BA5CB3" w:rsidRDefault="00A95B7D" w:rsidP="00117E04">
            <w:pPr>
              <w:rPr>
                <w:b/>
                <w:lang w:val="fi-FI"/>
              </w:rPr>
            </w:pPr>
            <w:r>
              <w:rPr>
                <w:b/>
                <w:lang w:val="fi-FI"/>
              </w:rPr>
              <w:t>Oppiarvo</w:t>
            </w:r>
            <w:r w:rsidR="001C412C">
              <w:rPr>
                <w:b/>
                <w:lang w:val="fi-FI"/>
              </w:rPr>
              <w:t xml:space="preserve"> ja nimike</w:t>
            </w:r>
          </w:p>
        </w:tc>
        <w:tc>
          <w:tcPr>
            <w:tcW w:w="6349" w:type="dxa"/>
          </w:tcPr>
          <w:p w14:paraId="23E960E3"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48E44B82" w14:textId="77777777" w:rsidTr="00CC5625">
        <w:tc>
          <w:tcPr>
            <w:tcW w:w="2552" w:type="dxa"/>
          </w:tcPr>
          <w:p w14:paraId="5E84CC15" w14:textId="10B3C63A" w:rsidR="005D14CE" w:rsidRPr="00BA5CB3" w:rsidRDefault="00535472" w:rsidP="00117E04">
            <w:pPr>
              <w:rPr>
                <w:b/>
                <w:lang w:val="fi-FI"/>
              </w:rPr>
            </w:pPr>
            <w:r>
              <w:rPr>
                <w:b/>
                <w:lang w:val="fi-FI"/>
              </w:rPr>
              <w:t>Toimipaikka</w:t>
            </w:r>
          </w:p>
        </w:tc>
        <w:tc>
          <w:tcPr>
            <w:tcW w:w="6349" w:type="dxa"/>
          </w:tcPr>
          <w:p w14:paraId="279637B8"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04CB2DDB" w14:textId="77777777" w:rsidTr="00CC5625">
        <w:tc>
          <w:tcPr>
            <w:tcW w:w="2552" w:type="dxa"/>
          </w:tcPr>
          <w:p w14:paraId="7931A6DF" w14:textId="77777777" w:rsidR="005D14CE" w:rsidRPr="00BA5CB3" w:rsidRDefault="005D14CE" w:rsidP="00117E04">
            <w:pPr>
              <w:rPr>
                <w:b/>
                <w:lang w:val="fi-FI"/>
              </w:rPr>
            </w:pPr>
            <w:r w:rsidRPr="00BA5CB3">
              <w:rPr>
                <w:b/>
                <w:lang w:val="fi-FI"/>
              </w:rPr>
              <w:t>Yhteystiedot</w:t>
            </w:r>
          </w:p>
        </w:tc>
        <w:tc>
          <w:tcPr>
            <w:tcW w:w="6349" w:type="dxa"/>
          </w:tcPr>
          <w:p w14:paraId="00DBA164"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bl>
    <w:p w14:paraId="10D08C12" w14:textId="66A7AA39" w:rsidR="00005EC7" w:rsidRPr="00C30480" w:rsidRDefault="00005EC7" w:rsidP="00C30480">
      <w:pPr>
        <w:pStyle w:val="ListParagraph"/>
        <w:numPr>
          <w:ilvl w:val="0"/>
          <w:numId w:val="4"/>
        </w:numPr>
        <w:rPr>
          <w:b/>
          <w:lang w:val="fi-FI"/>
        </w:rPr>
      </w:pPr>
      <w:r w:rsidRPr="00C30480">
        <w:rPr>
          <w:b/>
          <w:lang w:val="fi-FI"/>
        </w:rPr>
        <w:t>Ohjaaja</w:t>
      </w:r>
    </w:p>
    <w:tbl>
      <w:tblPr>
        <w:tblStyle w:val="TableGrid"/>
        <w:tblW w:w="8901" w:type="dxa"/>
        <w:tblInd w:w="675" w:type="dxa"/>
        <w:tblLayout w:type="fixed"/>
        <w:tblLook w:val="04A0" w:firstRow="1" w:lastRow="0" w:firstColumn="1" w:lastColumn="0" w:noHBand="0" w:noVBand="1"/>
      </w:tblPr>
      <w:tblGrid>
        <w:gridCol w:w="2552"/>
        <w:gridCol w:w="6349"/>
      </w:tblGrid>
      <w:tr w:rsidR="00005EC7" w:rsidRPr="00BA5CB3" w14:paraId="7ACC15FF" w14:textId="77777777" w:rsidTr="00CC5625">
        <w:tc>
          <w:tcPr>
            <w:tcW w:w="2552" w:type="dxa"/>
          </w:tcPr>
          <w:p w14:paraId="2B9A4623" w14:textId="77777777" w:rsidR="00005EC7" w:rsidRPr="00BA5CB3" w:rsidRDefault="00005EC7" w:rsidP="00F07F51">
            <w:pPr>
              <w:rPr>
                <w:b/>
                <w:lang w:val="fi-FI"/>
              </w:rPr>
            </w:pPr>
            <w:r w:rsidRPr="00BA5CB3">
              <w:rPr>
                <w:b/>
                <w:lang w:val="fi-FI"/>
              </w:rPr>
              <w:t>Nimi</w:t>
            </w:r>
          </w:p>
        </w:tc>
        <w:tc>
          <w:tcPr>
            <w:tcW w:w="6349" w:type="dxa"/>
          </w:tcPr>
          <w:p w14:paraId="58817E03" w14:textId="77777777" w:rsidR="00005EC7" w:rsidRPr="00BA5CB3" w:rsidRDefault="00005EC7" w:rsidP="00F07F51">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005EC7" w:rsidRPr="00BA5CB3" w14:paraId="7459426F" w14:textId="77777777" w:rsidTr="00CC5625">
        <w:tc>
          <w:tcPr>
            <w:tcW w:w="2552" w:type="dxa"/>
          </w:tcPr>
          <w:p w14:paraId="0274E0D6" w14:textId="616298E4" w:rsidR="00005EC7" w:rsidRPr="00BA5CB3" w:rsidRDefault="00A95B7D" w:rsidP="00F07F51">
            <w:pPr>
              <w:rPr>
                <w:b/>
                <w:lang w:val="fi-FI"/>
              </w:rPr>
            </w:pPr>
            <w:r>
              <w:rPr>
                <w:b/>
                <w:lang w:val="fi-FI"/>
              </w:rPr>
              <w:t>Oppiarvo</w:t>
            </w:r>
            <w:r w:rsidR="001C412C">
              <w:rPr>
                <w:b/>
                <w:lang w:val="fi-FI"/>
              </w:rPr>
              <w:t xml:space="preserve"> ja nimike</w:t>
            </w:r>
          </w:p>
        </w:tc>
        <w:tc>
          <w:tcPr>
            <w:tcW w:w="6349" w:type="dxa"/>
          </w:tcPr>
          <w:p w14:paraId="58E21555" w14:textId="77777777" w:rsidR="00005EC7" w:rsidRPr="00BA5CB3" w:rsidRDefault="00005EC7" w:rsidP="00F07F51">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005EC7" w:rsidRPr="00BA5CB3" w14:paraId="2BA36B74" w14:textId="77777777" w:rsidTr="00CC5625">
        <w:tc>
          <w:tcPr>
            <w:tcW w:w="2552" w:type="dxa"/>
          </w:tcPr>
          <w:p w14:paraId="3DF24FEF" w14:textId="413EF808" w:rsidR="00005EC7" w:rsidRPr="00BA5CB3" w:rsidRDefault="00535472" w:rsidP="00F07F51">
            <w:pPr>
              <w:rPr>
                <w:b/>
                <w:lang w:val="fi-FI"/>
              </w:rPr>
            </w:pPr>
            <w:r>
              <w:rPr>
                <w:b/>
                <w:lang w:val="fi-FI"/>
              </w:rPr>
              <w:t>Toimipaikka</w:t>
            </w:r>
          </w:p>
        </w:tc>
        <w:tc>
          <w:tcPr>
            <w:tcW w:w="6349" w:type="dxa"/>
          </w:tcPr>
          <w:p w14:paraId="13F15054" w14:textId="77777777" w:rsidR="00005EC7" w:rsidRPr="00BA5CB3" w:rsidRDefault="00005EC7" w:rsidP="00F07F51">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005EC7" w:rsidRPr="00BA5CB3" w14:paraId="637B6CCE" w14:textId="77777777" w:rsidTr="00CC5625">
        <w:tc>
          <w:tcPr>
            <w:tcW w:w="2552" w:type="dxa"/>
          </w:tcPr>
          <w:p w14:paraId="375DF8D0" w14:textId="77777777" w:rsidR="00005EC7" w:rsidRPr="00BA5CB3" w:rsidRDefault="00005EC7" w:rsidP="00F07F51">
            <w:pPr>
              <w:rPr>
                <w:b/>
                <w:lang w:val="fi-FI"/>
              </w:rPr>
            </w:pPr>
            <w:r w:rsidRPr="00BA5CB3">
              <w:rPr>
                <w:b/>
                <w:lang w:val="fi-FI"/>
              </w:rPr>
              <w:t>Yhteystiedot</w:t>
            </w:r>
          </w:p>
        </w:tc>
        <w:tc>
          <w:tcPr>
            <w:tcW w:w="6349" w:type="dxa"/>
          </w:tcPr>
          <w:p w14:paraId="2B1F1BD4" w14:textId="77777777" w:rsidR="00005EC7" w:rsidRPr="00BA5CB3" w:rsidRDefault="00005EC7" w:rsidP="00F07F51">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bl>
    <w:p w14:paraId="1BCB8F84" w14:textId="5FE5639E" w:rsidR="00E3425C" w:rsidRPr="00BA5CB3" w:rsidRDefault="00E3425C" w:rsidP="005D14CE">
      <w:pPr>
        <w:rPr>
          <w:b/>
          <w:lang w:val="fi-FI"/>
        </w:rPr>
      </w:pPr>
    </w:p>
    <w:p w14:paraId="0F76A0DC" w14:textId="517F4F4B" w:rsidR="005D14CE" w:rsidRPr="00BA5CB3" w:rsidRDefault="005D14CE" w:rsidP="005D14CE">
      <w:pPr>
        <w:ind w:firstLine="720"/>
        <w:rPr>
          <w:b/>
          <w:lang w:val="fi-FI"/>
        </w:rPr>
      </w:pPr>
      <w:r w:rsidRPr="00BA5CB3">
        <w:rPr>
          <w:b/>
          <w:lang w:val="fi-FI"/>
        </w:rPr>
        <w:t>Seurantaryhmä</w:t>
      </w:r>
      <w:r w:rsidR="00A81748">
        <w:rPr>
          <w:b/>
          <w:lang w:val="fi-FI"/>
        </w:rPr>
        <w:t>n jäsenet</w:t>
      </w:r>
      <w:r w:rsidRPr="00BA5CB3">
        <w:rPr>
          <w:b/>
          <w:lang w:val="fi-FI"/>
        </w:rPr>
        <w:t xml:space="preserve"> (</w:t>
      </w:r>
      <w:r w:rsidR="00A81748">
        <w:rPr>
          <w:b/>
          <w:lang w:val="fi-FI"/>
        </w:rPr>
        <w:t>mikäli sellainen on perustettu</w:t>
      </w:r>
      <w:r w:rsidRPr="00BA5CB3">
        <w:rPr>
          <w:b/>
          <w:lang w:val="fi-FI"/>
        </w:rPr>
        <w:t>)</w:t>
      </w:r>
    </w:p>
    <w:tbl>
      <w:tblPr>
        <w:tblStyle w:val="TableGrid"/>
        <w:tblW w:w="0" w:type="auto"/>
        <w:tblInd w:w="675" w:type="dxa"/>
        <w:tblLayout w:type="fixed"/>
        <w:tblLook w:val="04A0" w:firstRow="1" w:lastRow="0" w:firstColumn="1" w:lastColumn="0" w:noHBand="0" w:noVBand="1"/>
      </w:tblPr>
      <w:tblGrid>
        <w:gridCol w:w="2581"/>
        <w:gridCol w:w="6378"/>
      </w:tblGrid>
      <w:tr w:rsidR="005D14CE" w:rsidRPr="00BA5CB3" w14:paraId="620970CC" w14:textId="77777777" w:rsidTr="00535472">
        <w:tc>
          <w:tcPr>
            <w:tcW w:w="2581" w:type="dxa"/>
          </w:tcPr>
          <w:p w14:paraId="5505E0C0" w14:textId="51D8D9A7" w:rsidR="005D14CE" w:rsidRPr="00BA5CB3" w:rsidRDefault="005D14CE" w:rsidP="00535472">
            <w:pPr>
              <w:rPr>
                <w:b/>
                <w:lang w:val="fi-FI"/>
              </w:rPr>
            </w:pPr>
            <w:r w:rsidRPr="00BA5CB3">
              <w:rPr>
                <w:b/>
                <w:lang w:val="fi-FI"/>
              </w:rPr>
              <w:lastRenderedPageBreak/>
              <w:t>Nimi,</w:t>
            </w:r>
            <w:r w:rsidR="00A95B7D">
              <w:rPr>
                <w:b/>
                <w:lang w:val="fi-FI"/>
              </w:rPr>
              <w:t xml:space="preserve"> oppiarvo,</w:t>
            </w:r>
            <w:r w:rsidR="001C412C">
              <w:rPr>
                <w:b/>
                <w:lang w:val="fi-FI"/>
              </w:rPr>
              <w:t xml:space="preserve"> nimike,</w:t>
            </w:r>
            <w:r w:rsidRPr="00BA5CB3">
              <w:rPr>
                <w:b/>
                <w:lang w:val="fi-FI"/>
              </w:rPr>
              <w:t xml:space="preserve"> </w:t>
            </w:r>
            <w:r w:rsidR="00535472">
              <w:rPr>
                <w:b/>
                <w:lang w:val="fi-FI"/>
              </w:rPr>
              <w:t xml:space="preserve">toimipaikka, </w:t>
            </w:r>
            <w:r w:rsidRPr="00BA5CB3">
              <w:rPr>
                <w:b/>
                <w:lang w:val="fi-FI"/>
              </w:rPr>
              <w:t>yhteystiedot</w:t>
            </w:r>
          </w:p>
        </w:tc>
        <w:tc>
          <w:tcPr>
            <w:tcW w:w="6378" w:type="dxa"/>
          </w:tcPr>
          <w:p w14:paraId="5D8C14DE"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1444A6C6" w14:textId="77777777" w:rsidTr="00535472">
        <w:tc>
          <w:tcPr>
            <w:tcW w:w="2581" w:type="dxa"/>
          </w:tcPr>
          <w:p w14:paraId="1F392E62" w14:textId="080FC651" w:rsidR="005D14CE" w:rsidRPr="00BA5CB3" w:rsidRDefault="005D14CE" w:rsidP="00117E04">
            <w:pPr>
              <w:rPr>
                <w:b/>
                <w:lang w:val="fi-FI"/>
              </w:rPr>
            </w:pPr>
            <w:r w:rsidRPr="00BA5CB3">
              <w:rPr>
                <w:b/>
                <w:lang w:val="fi-FI"/>
              </w:rPr>
              <w:t xml:space="preserve">Nimi, </w:t>
            </w:r>
            <w:r w:rsidR="00A95B7D">
              <w:rPr>
                <w:b/>
                <w:lang w:val="fi-FI"/>
              </w:rPr>
              <w:t xml:space="preserve">oppiarvo, </w:t>
            </w:r>
            <w:r w:rsidR="001C412C">
              <w:rPr>
                <w:b/>
                <w:lang w:val="fi-FI"/>
              </w:rPr>
              <w:t xml:space="preserve">nimike, </w:t>
            </w:r>
            <w:r w:rsidR="00535472">
              <w:rPr>
                <w:b/>
                <w:lang w:val="fi-FI"/>
              </w:rPr>
              <w:t>toimipaikka</w:t>
            </w:r>
            <w:r w:rsidRPr="00BA5CB3">
              <w:rPr>
                <w:b/>
                <w:lang w:val="fi-FI"/>
              </w:rPr>
              <w:t>, yhteystiedot</w:t>
            </w:r>
          </w:p>
        </w:tc>
        <w:tc>
          <w:tcPr>
            <w:tcW w:w="6378" w:type="dxa"/>
          </w:tcPr>
          <w:p w14:paraId="6FB52B22"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r w:rsidR="005D14CE" w:rsidRPr="00BA5CB3" w14:paraId="6875FDD8" w14:textId="77777777" w:rsidTr="00535472">
        <w:tc>
          <w:tcPr>
            <w:tcW w:w="2581" w:type="dxa"/>
          </w:tcPr>
          <w:p w14:paraId="28BEB14E" w14:textId="25E8C7C4" w:rsidR="005D14CE" w:rsidRPr="00BA5CB3" w:rsidRDefault="005D14CE" w:rsidP="00117E04">
            <w:pPr>
              <w:rPr>
                <w:b/>
                <w:lang w:val="fi-FI"/>
              </w:rPr>
            </w:pPr>
            <w:r w:rsidRPr="00BA5CB3">
              <w:rPr>
                <w:b/>
                <w:lang w:val="fi-FI"/>
              </w:rPr>
              <w:t xml:space="preserve">Nimi, </w:t>
            </w:r>
            <w:r w:rsidR="00A95B7D">
              <w:rPr>
                <w:b/>
                <w:lang w:val="fi-FI"/>
              </w:rPr>
              <w:t xml:space="preserve">oppiarvo, </w:t>
            </w:r>
            <w:r w:rsidR="001C412C">
              <w:rPr>
                <w:b/>
                <w:lang w:val="fi-FI"/>
              </w:rPr>
              <w:t xml:space="preserve">nimike, </w:t>
            </w:r>
            <w:r w:rsidR="00535472">
              <w:rPr>
                <w:b/>
                <w:lang w:val="fi-FI"/>
              </w:rPr>
              <w:t>toimipaikka</w:t>
            </w:r>
            <w:r w:rsidRPr="00BA5CB3">
              <w:rPr>
                <w:b/>
                <w:lang w:val="fi-FI"/>
              </w:rPr>
              <w:t>, yhteystiedot</w:t>
            </w:r>
          </w:p>
        </w:tc>
        <w:tc>
          <w:tcPr>
            <w:tcW w:w="6378" w:type="dxa"/>
          </w:tcPr>
          <w:p w14:paraId="36A4B9BB" w14:textId="77777777" w:rsidR="005D14CE" w:rsidRPr="00BA5CB3" w:rsidRDefault="005D14CE" w:rsidP="00117E04">
            <w:pPr>
              <w:rPr>
                <w:b/>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p>
        </w:tc>
      </w:tr>
    </w:tbl>
    <w:p w14:paraId="1198292E" w14:textId="77777777" w:rsidR="005D14CE" w:rsidRPr="00BA5CB3" w:rsidRDefault="005D14CE" w:rsidP="005D14CE">
      <w:pPr>
        <w:rPr>
          <w:b/>
          <w:lang w:val="fi-FI"/>
        </w:rPr>
      </w:pPr>
    </w:p>
    <w:p w14:paraId="16B0756C" w14:textId="43FF05E2" w:rsidR="001756EB" w:rsidRDefault="00A10ECB" w:rsidP="00637DA8">
      <w:pPr>
        <w:rPr>
          <w:b/>
          <w:lang w:val="fi-FI"/>
        </w:rPr>
      </w:pPr>
      <w:r>
        <w:rPr>
          <w:b/>
          <w:lang w:val="fi-FI"/>
        </w:rPr>
        <w:t xml:space="preserve">Ohjaajien </w:t>
      </w:r>
      <w:r w:rsidR="001A3553">
        <w:rPr>
          <w:b/>
          <w:lang w:val="fi-FI"/>
        </w:rPr>
        <w:t>työn</w:t>
      </w:r>
      <w:r>
        <w:rPr>
          <w:b/>
          <w:lang w:val="fi-FI"/>
        </w:rPr>
        <w:t>jako</w:t>
      </w:r>
    </w:p>
    <w:p w14:paraId="527567F9" w14:textId="4C9A0EEA" w:rsidR="005D5DD5" w:rsidRPr="00BA5CB3" w:rsidRDefault="006F0A2C" w:rsidP="005D5DD5">
      <w:pPr>
        <w:rPr>
          <w:b/>
          <w:color w:val="000000"/>
          <w:lang w:val="fi-FI"/>
        </w:rPr>
      </w:pPr>
      <w:r>
        <w:rPr>
          <w:lang w:val="fi-FI"/>
        </w:rPr>
        <w:t>Ohjaajien työnjaosta</w:t>
      </w:r>
      <w:r w:rsidR="006B79DC">
        <w:rPr>
          <w:color w:val="FF0000"/>
          <w:lang w:val="fi-FI"/>
        </w:rPr>
        <w:t xml:space="preserve"> </w:t>
      </w:r>
      <w:r w:rsidR="005D5DD5">
        <w:rPr>
          <w:lang w:val="fi-FI"/>
        </w:rPr>
        <w:t xml:space="preserve">keskusteltu: </w:t>
      </w:r>
      <w:r>
        <w:rPr>
          <w:lang w:val="fi-FI"/>
        </w:rPr>
        <w:t xml:space="preserve">     </w:t>
      </w:r>
      <w:r w:rsidR="005D5DD5" w:rsidRPr="00BA5CB3">
        <w:rPr>
          <w:b/>
          <w:color w:val="000000"/>
        </w:rPr>
        <w:fldChar w:fldCharType="begin">
          <w:ffData>
            <w:name w:val="Valinta5"/>
            <w:enabled/>
            <w:calcOnExit w:val="0"/>
            <w:checkBox>
              <w:sizeAuto/>
              <w:default w:val="0"/>
              <w:checked w:val="0"/>
            </w:checkBox>
          </w:ffData>
        </w:fldChar>
      </w:r>
      <w:r w:rsidR="005D5DD5" w:rsidRPr="00BA5CB3">
        <w:rPr>
          <w:b/>
          <w:color w:val="000000"/>
          <w:lang w:val="fi-FI"/>
        </w:rPr>
        <w:instrText xml:space="preserve"> FORMCHECKBOX </w:instrText>
      </w:r>
      <w:r w:rsidR="00CE0ECD">
        <w:rPr>
          <w:b/>
          <w:color w:val="000000"/>
        </w:rPr>
      </w:r>
      <w:r w:rsidR="00CE0ECD">
        <w:rPr>
          <w:b/>
          <w:color w:val="000000"/>
        </w:rPr>
        <w:fldChar w:fldCharType="separate"/>
      </w:r>
      <w:r w:rsidR="005D5DD5" w:rsidRPr="00BA5CB3">
        <w:rPr>
          <w:b/>
          <w:color w:val="000000"/>
        </w:rPr>
        <w:fldChar w:fldCharType="end"/>
      </w:r>
      <w:r w:rsidR="005D5DD5" w:rsidRPr="00BA5CB3">
        <w:rPr>
          <w:b/>
          <w:color w:val="000000"/>
          <w:lang w:val="fi-FI"/>
        </w:rPr>
        <w:t xml:space="preserve"> kyllä</w:t>
      </w:r>
    </w:p>
    <w:p w14:paraId="013D0A31" w14:textId="77777777" w:rsidR="00DC4434" w:rsidRDefault="005D5DD5" w:rsidP="00DC4434">
      <w:pPr>
        <w:ind w:left="1985" w:firstLine="1304"/>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ei</w:t>
      </w:r>
    </w:p>
    <w:p w14:paraId="7F45B8C0" w14:textId="77777777" w:rsidR="00DC4434" w:rsidRPr="00DC4434" w:rsidRDefault="00DC4434" w:rsidP="00DC4434">
      <w:pPr>
        <w:rPr>
          <w:b/>
        </w:rPr>
      </w:pPr>
      <w:r w:rsidRPr="00DC4434">
        <w:rPr>
          <w:b/>
        </w:rPr>
        <w:fldChar w:fldCharType="begin">
          <w:ffData>
            <w:name w:val="Teksti50"/>
            <w:enabled/>
            <w:calcOnExit w:val="0"/>
            <w:textInput/>
          </w:ffData>
        </w:fldChar>
      </w:r>
      <w:r w:rsidRPr="00DC4434">
        <w:rPr>
          <w:b/>
          <w:lang w:val="fi-FI"/>
        </w:rPr>
        <w:instrText xml:space="preserve"> FORMTEXT </w:instrText>
      </w:r>
      <w:r w:rsidRPr="00DC4434">
        <w:rPr>
          <w:b/>
        </w:rPr>
      </w:r>
      <w:r w:rsidRPr="00DC4434">
        <w:rPr>
          <w:b/>
        </w:rPr>
        <w:fldChar w:fldCharType="separate"/>
      </w:r>
      <w:r w:rsidRPr="00DC4434">
        <w:rPr>
          <w:b/>
        </w:rPr>
        <w:t> </w:t>
      </w:r>
      <w:r w:rsidRPr="00DC4434">
        <w:rPr>
          <w:b/>
        </w:rPr>
        <w:t> </w:t>
      </w:r>
      <w:r w:rsidRPr="00DC4434">
        <w:rPr>
          <w:b/>
        </w:rPr>
        <w:t> </w:t>
      </w:r>
      <w:r w:rsidRPr="00DC4434">
        <w:rPr>
          <w:b/>
        </w:rPr>
        <w:t> </w:t>
      </w:r>
      <w:r w:rsidRPr="00DC4434">
        <w:rPr>
          <w:b/>
        </w:rPr>
        <w:t> </w:t>
      </w:r>
      <w:r w:rsidRPr="00DC4434">
        <w:rPr>
          <w:b/>
          <w:lang w:val="fi-FI"/>
        </w:rPr>
        <w:fldChar w:fldCharType="end"/>
      </w:r>
    </w:p>
    <w:p w14:paraId="021D2662" w14:textId="77777777" w:rsidR="00DC4434" w:rsidRDefault="00DC4434" w:rsidP="005D14CE">
      <w:pPr>
        <w:rPr>
          <w:b/>
          <w:lang w:val="fi-FI"/>
        </w:rPr>
      </w:pPr>
    </w:p>
    <w:p w14:paraId="55A036D0" w14:textId="29AD8D94" w:rsidR="005D14CE" w:rsidRPr="00BA5CB3" w:rsidRDefault="005D14CE" w:rsidP="005D14CE">
      <w:pPr>
        <w:rPr>
          <w:b/>
          <w:lang w:val="fi-FI"/>
        </w:rPr>
      </w:pPr>
      <w:r w:rsidRPr="00BA5CB3">
        <w:rPr>
          <w:b/>
          <w:lang w:val="fi-FI"/>
        </w:rPr>
        <w:t>Yhteydenpito ohjattavan ja ohjaajien välillä</w:t>
      </w:r>
    </w:p>
    <w:tbl>
      <w:tblPr>
        <w:tblStyle w:val="TableGrid"/>
        <w:tblW w:w="8901" w:type="dxa"/>
        <w:tblInd w:w="675" w:type="dxa"/>
        <w:tblLayout w:type="fixed"/>
        <w:tblLook w:val="04A0" w:firstRow="1" w:lastRow="0" w:firstColumn="1" w:lastColumn="0" w:noHBand="0" w:noVBand="1"/>
      </w:tblPr>
      <w:tblGrid>
        <w:gridCol w:w="2552"/>
        <w:gridCol w:w="6349"/>
      </w:tblGrid>
      <w:tr w:rsidR="005D5DD5" w:rsidRPr="00CE0ECD" w14:paraId="625FDA97" w14:textId="77777777" w:rsidTr="00A10ECB">
        <w:tc>
          <w:tcPr>
            <w:tcW w:w="2552" w:type="dxa"/>
          </w:tcPr>
          <w:p w14:paraId="622015A2" w14:textId="2AA3374F" w:rsidR="005D5DD5" w:rsidRPr="00E345FD" w:rsidRDefault="005D5DD5" w:rsidP="00117E04">
            <w:pPr>
              <w:rPr>
                <w:b/>
                <w:lang w:val="fi-FI"/>
              </w:rPr>
            </w:pPr>
            <w:r>
              <w:rPr>
                <w:b/>
                <w:lang w:val="fi-FI"/>
              </w:rPr>
              <w:t>Ohjaustapaamiset</w:t>
            </w:r>
          </w:p>
        </w:tc>
        <w:tc>
          <w:tcPr>
            <w:tcW w:w="6349" w:type="dxa"/>
          </w:tcPr>
          <w:p w14:paraId="59B8DF78" w14:textId="77777777" w:rsidR="005D5DD5" w:rsidRDefault="005D5DD5" w:rsidP="005D5DD5">
            <w:pPr>
              <w:rPr>
                <w:b/>
                <w:lang w:val="fi-FI"/>
              </w:rPr>
            </w:pPr>
            <w:r>
              <w:rPr>
                <w:b/>
                <w:lang w:val="fi-FI"/>
              </w:rPr>
              <w:t xml:space="preserve">Keskusteltu, kuinka usein tavataan </w:t>
            </w:r>
          </w:p>
          <w:p w14:paraId="09433792" w14:textId="4525E46C" w:rsidR="005D5DD5" w:rsidRPr="00BA5CB3" w:rsidRDefault="005D5DD5" w:rsidP="005D5DD5">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kyllä</w:t>
            </w:r>
          </w:p>
          <w:p w14:paraId="03EAD0FB" w14:textId="74A322F8" w:rsidR="005D5DD5" w:rsidRPr="005D5DD5" w:rsidRDefault="005D5DD5" w:rsidP="00117E04">
            <w:pPr>
              <w:rPr>
                <w:b/>
                <w:color w:val="000000"/>
                <w:lang w:val="fi-FI"/>
              </w:rPr>
            </w:pPr>
            <w:r w:rsidRPr="00BA5CB3">
              <w:rPr>
                <w:b/>
                <w:color w:val="000000"/>
              </w:rPr>
              <w:fldChar w:fldCharType="begin">
                <w:ffData>
                  <w:name w:val="Valinta5"/>
                  <w:enabled/>
                  <w:calcOnExit w:val="0"/>
                  <w:checkBox>
                    <w:sizeAuto/>
                    <w:default w:val="0"/>
                    <w:checked w:val="0"/>
                  </w:checkBox>
                </w:ffData>
              </w:fldChar>
            </w:r>
            <w:r w:rsidRPr="00BA5CB3">
              <w:rPr>
                <w:b/>
                <w:color w:val="000000"/>
                <w:lang w:val="fi-FI"/>
              </w:rPr>
              <w:instrText xml:space="preserve"> FORMCHECKBOX </w:instrText>
            </w:r>
            <w:r w:rsidR="00CE0ECD">
              <w:rPr>
                <w:b/>
                <w:color w:val="000000"/>
              </w:rPr>
            </w:r>
            <w:r w:rsidR="00CE0ECD">
              <w:rPr>
                <w:b/>
                <w:color w:val="000000"/>
              </w:rPr>
              <w:fldChar w:fldCharType="separate"/>
            </w:r>
            <w:r w:rsidRPr="00BA5CB3">
              <w:rPr>
                <w:b/>
                <w:color w:val="000000"/>
              </w:rPr>
              <w:fldChar w:fldCharType="end"/>
            </w:r>
            <w:r w:rsidRPr="00BA5CB3">
              <w:rPr>
                <w:b/>
                <w:color w:val="000000"/>
                <w:lang w:val="fi-FI"/>
              </w:rPr>
              <w:t xml:space="preserve"> ei</w:t>
            </w:r>
          </w:p>
        </w:tc>
      </w:tr>
      <w:tr w:rsidR="005D14CE" w:rsidRPr="00E345FD" w14:paraId="3372D270" w14:textId="77777777" w:rsidTr="00A10ECB">
        <w:tc>
          <w:tcPr>
            <w:tcW w:w="2552" w:type="dxa"/>
          </w:tcPr>
          <w:p w14:paraId="5EA63D6A" w14:textId="77777777" w:rsidR="005D14CE" w:rsidRPr="00E345FD" w:rsidRDefault="005D14CE" w:rsidP="00117E04">
            <w:pPr>
              <w:rPr>
                <w:b/>
                <w:lang w:val="fi-FI"/>
              </w:rPr>
            </w:pPr>
            <w:r w:rsidRPr="00E345FD">
              <w:rPr>
                <w:b/>
                <w:lang w:val="fi-FI"/>
              </w:rPr>
              <w:t>Ohjaustapaamisten suunniteltu tiheys</w:t>
            </w:r>
          </w:p>
        </w:tc>
        <w:tc>
          <w:tcPr>
            <w:tcW w:w="6349" w:type="dxa"/>
          </w:tcPr>
          <w:p w14:paraId="466BDFBB" w14:textId="60353AA3" w:rsidR="005D14CE" w:rsidRPr="00E345FD" w:rsidRDefault="005D14CE" w:rsidP="00117E04">
            <w:pPr>
              <w:rPr>
                <w:b/>
                <w:lang w:val="fi-FI"/>
              </w:rPr>
            </w:pPr>
            <w:r w:rsidRPr="00E345FD">
              <w:rPr>
                <w:b/>
                <w:lang w:val="fi-FI"/>
              </w:rPr>
              <w:t xml:space="preserve">Yhteisohjaustapaamiset   </w:t>
            </w:r>
            <w:r w:rsidRPr="00E345FD">
              <w:rPr>
                <w:b/>
                <w:color w:val="000000"/>
              </w:rPr>
              <w:fldChar w:fldCharType="begin">
                <w:ffData>
                  <w:name w:val="Teksti50"/>
                  <w:enabled/>
                  <w:calcOnExit w:val="0"/>
                  <w:textInput/>
                </w:ffData>
              </w:fldChar>
            </w:r>
            <w:r w:rsidRPr="00E345FD">
              <w:rPr>
                <w:b/>
                <w:color w:val="000000"/>
                <w:lang w:val="fi-FI"/>
              </w:rPr>
              <w:instrText xml:space="preserve"> FORMTEXT </w:instrText>
            </w:r>
            <w:r w:rsidRPr="00E345FD">
              <w:rPr>
                <w:b/>
                <w:color w:val="000000"/>
              </w:rPr>
            </w:r>
            <w:r w:rsidRPr="00E345FD">
              <w:rPr>
                <w:b/>
                <w:color w:val="000000"/>
              </w:rPr>
              <w:fldChar w:fldCharType="separate"/>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color w:val="000000"/>
              </w:rPr>
              <w:fldChar w:fldCharType="end"/>
            </w:r>
            <w:r w:rsidRPr="00E345FD">
              <w:rPr>
                <w:b/>
                <w:lang w:val="fi-FI"/>
              </w:rPr>
              <w:t xml:space="preserve"> kertaa vuodessa</w:t>
            </w:r>
          </w:p>
        </w:tc>
      </w:tr>
      <w:tr w:rsidR="005D14CE" w:rsidRPr="00E345FD" w14:paraId="7ACC0D43" w14:textId="77777777" w:rsidTr="00A10ECB">
        <w:tc>
          <w:tcPr>
            <w:tcW w:w="2552" w:type="dxa"/>
          </w:tcPr>
          <w:p w14:paraId="56FFF3CB" w14:textId="77777777" w:rsidR="005D14CE" w:rsidRPr="00E345FD" w:rsidRDefault="005D14CE" w:rsidP="00117E04">
            <w:pPr>
              <w:rPr>
                <w:b/>
                <w:lang w:val="fi-FI"/>
              </w:rPr>
            </w:pPr>
            <w:r w:rsidRPr="00E345FD">
              <w:rPr>
                <w:b/>
                <w:lang w:val="fi-FI"/>
              </w:rPr>
              <w:t>Pääasiallinen yhteydenpitotapa</w:t>
            </w:r>
          </w:p>
        </w:tc>
        <w:tc>
          <w:tcPr>
            <w:tcW w:w="6349" w:type="dxa"/>
          </w:tcPr>
          <w:p w14:paraId="34389C2C" w14:textId="77777777" w:rsidR="005D14CE" w:rsidRPr="00E345FD" w:rsidRDefault="005D14CE" w:rsidP="00117E04">
            <w:pPr>
              <w:rPr>
                <w:b/>
                <w:lang w:val="fi-FI"/>
              </w:rPr>
            </w:pPr>
            <w:r w:rsidRPr="00E345FD">
              <w:rPr>
                <w:b/>
                <w:color w:val="000000"/>
              </w:rPr>
              <w:fldChar w:fldCharType="begin">
                <w:ffData>
                  <w:name w:val="Teksti50"/>
                  <w:enabled/>
                  <w:calcOnExit w:val="0"/>
                  <w:textInput/>
                </w:ffData>
              </w:fldChar>
            </w:r>
            <w:r w:rsidRPr="00E345FD">
              <w:rPr>
                <w:b/>
                <w:color w:val="000000"/>
                <w:lang w:val="fi-FI"/>
              </w:rPr>
              <w:instrText xml:space="preserve"> FORMTEXT </w:instrText>
            </w:r>
            <w:r w:rsidRPr="00E345FD">
              <w:rPr>
                <w:b/>
                <w:color w:val="000000"/>
              </w:rPr>
            </w:r>
            <w:r w:rsidRPr="00E345FD">
              <w:rPr>
                <w:b/>
                <w:color w:val="000000"/>
              </w:rPr>
              <w:fldChar w:fldCharType="separate"/>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color w:val="000000"/>
              </w:rPr>
              <w:fldChar w:fldCharType="end"/>
            </w:r>
          </w:p>
        </w:tc>
      </w:tr>
      <w:tr w:rsidR="005D5DD5" w:rsidRPr="00E345FD" w14:paraId="23D95583" w14:textId="77777777" w:rsidTr="00A10ECB">
        <w:tc>
          <w:tcPr>
            <w:tcW w:w="2552" w:type="dxa"/>
          </w:tcPr>
          <w:p w14:paraId="63AB1AD6" w14:textId="0017FC9C" w:rsidR="005D5DD5" w:rsidRPr="00E345FD" w:rsidRDefault="005D5DD5" w:rsidP="00117E04">
            <w:pPr>
              <w:rPr>
                <w:b/>
                <w:lang w:val="fi-FI"/>
              </w:rPr>
            </w:pPr>
            <w:r>
              <w:rPr>
                <w:b/>
                <w:lang w:val="fi-FI"/>
              </w:rPr>
              <w:t>Kuinka nopeasti palautetta voi odottaa?</w:t>
            </w:r>
          </w:p>
        </w:tc>
        <w:tc>
          <w:tcPr>
            <w:tcW w:w="6349" w:type="dxa"/>
          </w:tcPr>
          <w:p w14:paraId="36317EC6" w14:textId="51D5D0E6" w:rsidR="005D5DD5" w:rsidRPr="00E345FD" w:rsidRDefault="005D5DD5" w:rsidP="00117E04">
            <w:pPr>
              <w:rPr>
                <w:b/>
                <w:color w:val="000000"/>
              </w:rPr>
            </w:pPr>
            <w:r w:rsidRPr="00E345FD">
              <w:rPr>
                <w:b/>
                <w:color w:val="000000"/>
              </w:rPr>
              <w:fldChar w:fldCharType="begin">
                <w:ffData>
                  <w:name w:val="Teksti50"/>
                  <w:enabled/>
                  <w:calcOnExit w:val="0"/>
                  <w:textInput/>
                </w:ffData>
              </w:fldChar>
            </w:r>
            <w:r w:rsidRPr="00E345FD">
              <w:rPr>
                <w:b/>
                <w:color w:val="000000"/>
                <w:lang w:val="fi-FI"/>
              </w:rPr>
              <w:instrText xml:space="preserve"> FORMTEXT </w:instrText>
            </w:r>
            <w:r w:rsidRPr="00E345FD">
              <w:rPr>
                <w:b/>
                <w:color w:val="000000"/>
              </w:rPr>
            </w:r>
            <w:r w:rsidRPr="00E345FD">
              <w:rPr>
                <w:b/>
                <w:color w:val="000000"/>
              </w:rPr>
              <w:fldChar w:fldCharType="separate"/>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color w:val="000000"/>
              </w:rPr>
              <w:fldChar w:fldCharType="end"/>
            </w:r>
          </w:p>
        </w:tc>
      </w:tr>
    </w:tbl>
    <w:p w14:paraId="4F624F69" w14:textId="77777777" w:rsidR="005D14CE" w:rsidRPr="00E345FD" w:rsidRDefault="005D14CE" w:rsidP="005D14CE">
      <w:pPr>
        <w:rPr>
          <w:rFonts w:cstheme="minorHAnsi"/>
          <w:b/>
          <w:lang w:val="fi-FI"/>
        </w:rPr>
      </w:pPr>
    </w:p>
    <w:p w14:paraId="098D453E" w14:textId="77777777" w:rsidR="005D14CE" w:rsidRPr="00E345FD" w:rsidRDefault="005D14CE" w:rsidP="005D14CE">
      <w:pPr>
        <w:rPr>
          <w:rFonts w:cstheme="minorHAnsi"/>
          <w:b/>
          <w:lang w:val="fi-FI"/>
        </w:rPr>
      </w:pPr>
      <w:r w:rsidRPr="00E345FD">
        <w:rPr>
          <w:rFonts w:cstheme="minorHAnsi"/>
          <w:b/>
          <w:lang w:val="fi-FI"/>
        </w:rPr>
        <w:lastRenderedPageBreak/>
        <w:t>Seurantaryhmän tehtävät ja aikataulu</w:t>
      </w:r>
    </w:p>
    <w:tbl>
      <w:tblPr>
        <w:tblStyle w:val="TableGrid"/>
        <w:tblW w:w="0" w:type="auto"/>
        <w:tblInd w:w="675" w:type="dxa"/>
        <w:tblLayout w:type="fixed"/>
        <w:tblLook w:val="04A0" w:firstRow="1" w:lastRow="0" w:firstColumn="1" w:lastColumn="0" w:noHBand="0" w:noVBand="1"/>
      </w:tblPr>
      <w:tblGrid>
        <w:gridCol w:w="2552"/>
        <w:gridCol w:w="6349"/>
      </w:tblGrid>
      <w:tr w:rsidR="005D14CE" w:rsidRPr="00E345FD" w14:paraId="39C0DE62" w14:textId="77777777" w:rsidTr="00117E04">
        <w:tc>
          <w:tcPr>
            <w:tcW w:w="2552" w:type="dxa"/>
          </w:tcPr>
          <w:p w14:paraId="0BA603B0" w14:textId="77777777" w:rsidR="005D14CE" w:rsidRPr="00E345FD" w:rsidRDefault="005D14CE" w:rsidP="00117E04">
            <w:pPr>
              <w:rPr>
                <w:rFonts w:cstheme="minorHAnsi"/>
                <w:b/>
                <w:lang w:val="fi-FI"/>
              </w:rPr>
            </w:pPr>
            <w:r w:rsidRPr="00E345FD">
              <w:rPr>
                <w:rFonts w:cstheme="minorHAnsi"/>
                <w:b/>
                <w:lang w:val="fi-FI"/>
              </w:rPr>
              <w:t>Seurantaryhmän rooli ja kokoontumisaikataulu</w:t>
            </w:r>
          </w:p>
        </w:tc>
        <w:tc>
          <w:tcPr>
            <w:tcW w:w="6349" w:type="dxa"/>
          </w:tcPr>
          <w:p w14:paraId="7AE83832" w14:textId="77777777" w:rsidR="005D14CE" w:rsidRPr="00E345FD" w:rsidRDefault="005D14CE" w:rsidP="00117E04">
            <w:pPr>
              <w:rPr>
                <w:rFonts w:cstheme="minorHAnsi"/>
                <w:b/>
                <w:lang w:val="fi-FI"/>
              </w:rPr>
            </w:pPr>
            <w:r w:rsidRPr="00E345FD">
              <w:rPr>
                <w:b/>
                <w:color w:val="000000"/>
              </w:rPr>
              <w:fldChar w:fldCharType="begin">
                <w:ffData>
                  <w:name w:val="Teksti50"/>
                  <w:enabled/>
                  <w:calcOnExit w:val="0"/>
                  <w:textInput/>
                </w:ffData>
              </w:fldChar>
            </w:r>
            <w:r w:rsidRPr="00E345FD">
              <w:rPr>
                <w:b/>
                <w:color w:val="000000"/>
                <w:lang w:val="fi-FI"/>
              </w:rPr>
              <w:instrText xml:space="preserve"> FORMTEXT </w:instrText>
            </w:r>
            <w:r w:rsidRPr="00E345FD">
              <w:rPr>
                <w:b/>
                <w:color w:val="000000"/>
              </w:rPr>
            </w:r>
            <w:r w:rsidRPr="00E345FD">
              <w:rPr>
                <w:b/>
                <w:color w:val="000000"/>
              </w:rPr>
              <w:fldChar w:fldCharType="separate"/>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noProof/>
                <w:color w:val="000000"/>
              </w:rPr>
              <w:t> </w:t>
            </w:r>
            <w:r w:rsidRPr="00E345FD">
              <w:rPr>
                <w:b/>
                <w:color w:val="000000"/>
              </w:rPr>
              <w:fldChar w:fldCharType="end"/>
            </w:r>
          </w:p>
        </w:tc>
      </w:tr>
    </w:tbl>
    <w:p w14:paraId="529EBD5B" w14:textId="77777777" w:rsidR="00DC4434" w:rsidRDefault="00DC4434" w:rsidP="00DE4531">
      <w:pPr>
        <w:ind w:left="720"/>
        <w:jc w:val="both"/>
        <w:rPr>
          <w:lang w:val="fi-FI"/>
        </w:rPr>
      </w:pPr>
    </w:p>
    <w:p w14:paraId="158E4DC4" w14:textId="1124FA30" w:rsidR="002E23C9" w:rsidRDefault="00DC4434" w:rsidP="00DE4531">
      <w:pPr>
        <w:ind w:left="720"/>
        <w:jc w:val="both"/>
        <w:rPr>
          <w:lang w:val="fi-FI"/>
        </w:rPr>
      </w:pPr>
      <w:r>
        <w:rPr>
          <w:lang w:val="fi-FI"/>
        </w:rPr>
        <w:t>O</w:t>
      </w:r>
      <w:r w:rsidR="002E23C9" w:rsidRPr="002E23C9">
        <w:rPr>
          <w:lang w:val="fi-FI"/>
        </w:rPr>
        <w:t xml:space="preserve">hjaussuhteisiin liittyvät lisäykset tai muutokset tehdään yliopiston yleisellä </w:t>
      </w:r>
      <w:hyperlink r:id="rId10" w:history="1">
        <w:r w:rsidR="002E23C9" w:rsidRPr="002E23C9">
          <w:rPr>
            <w:rStyle w:val="Hyperlink"/>
            <w:lang w:val="fi-FI"/>
          </w:rPr>
          <w:t>Muutoks</w:t>
        </w:r>
        <w:r w:rsidR="002E23C9" w:rsidRPr="002E23C9">
          <w:rPr>
            <w:rStyle w:val="Hyperlink"/>
            <w:lang w:val="fi-FI"/>
          </w:rPr>
          <w:t>e</w:t>
        </w:r>
        <w:r w:rsidR="002E23C9" w:rsidRPr="002E23C9">
          <w:rPr>
            <w:rStyle w:val="Hyperlink"/>
            <w:lang w:val="fi-FI"/>
          </w:rPr>
          <w:t>t jatkotutkinnon ohjaussuhteissa -lomakkeella</w:t>
        </w:r>
      </w:hyperlink>
      <w:r w:rsidR="002E23C9" w:rsidRPr="002E23C9">
        <w:rPr>
          <w:lang w:val="fi-FI"/>
        </w:rPr>
        <w:t>, joka palautetaan käsiteltäväksi tiedekuntaan tieteellisistä jatkotutkinnoista vastaavalle opintopäällikölle (</w:t>
      </w:r>
      <w:hyperlink r:id="rId11" w:history="1">
        <w:r w:rsidR="002E23C9" w:rsidRPr="002E23C9">
          <w:rPr>
            <w:rStyle w:val="Hyperlink"/>
            <w:lang w:val="fi-FI"/>
          </w:rPr>
          <w:t>soc.doc.tau@tuni.fi</w:t>
        </w:r>
      </w:hyperlink>
      <w:r w:rsidR="002E23C9" w:rsidRPr="002E23C9">
        <w:rPr>
          <w:lang w:val="fi-FI"/>
        </w:rPr>
        <w:t>).</w:t>
      </w:r>
      <w:r w:rsidR="002E23C9">
        <w:rPr>
          <w:lang w:val="fi-FI"/>
        </w:rPr>
        <w:t xml:space="preserve"> Muutoksista tehdään dekaanin päätös.</w:t>
      </w:r>
    </w:p>
    <w:p w14:paraId="1368B969" w14:textId="10974066" w:rsidR="00CD7FC9" w:rsidRDefault="005D14CE" w:rsidP="00DE4531">
      <w:pPr>
        <w:ind w:left="720"/>
        <w:jc w:val="both"/>
        <w:rPr>
          <w:lang w:val="fi-FI"/>
        </w:rPr>
      </w:pPr>
      <w:r w:rsidRPr="005E5E10">
        <w:rPr>
          <w:lang w:val="fi-FI"/>
        </w:rPr>
        <w:t>Ohjattavan ja ohjaajien vastuut ja velvollisuudet</w:t>
      </w:r>
      <w:r w:rsidR="00A51135">
        <w:rPr>
          <w:lang w:val="fi-FI"/>
        </w:rPr>
        <w:t xml:space="preserve"> on kuvattu</w:t>
      </w:r>
      <w:r w:rsidRPr="005E5E10">
        <w:rPr>
          <w:lang w:val="fi-FI"/>
        </w:rPr>
        <w:t xml:space="preserve"> liitteessä 1.</w:t>
      </w:r>
      <w:r w:rsidR="00A51135">
        <w:rPr>
          <w:lang w:val="fi-FI"/>
        </w:rPr>
        <w:t xml:space="preserve"> </w:t>
      </w:r>
    </w:p>
    <w:p w14:paraId="77BA7F32" w14:textId="77777777" w:rsidR="00DC4434" w:rsidRDefault="00DC4434" w:rsidP="00DE4531">
      <w:pPr>
        <w:ind w:left="720"/>
        <w:jc w:val="both"/>
        <w:rPr>
          <w:rFonts w:cstheme="minorHAnsi"/>
          <w:lang w:val="fi-FI"/>
        </w:rPr>
      </w:pPr>
    </w:p>
    <w:p w14:paraId="552AC79B" w14:textId="2ED3358F" w:rsidR="00C30480" w:rsidRPr="00DE4531" w:rsidRDefault="005521FB" w:rsidP="00DE4531">
      <w:pPr>
        <w:ind w:left="720"/>
        <w:jc w:val="both"/>
        <w:rPr>
          <w:lang w:val="fi-FI"/>
        </w:rPr>
      </w:pPr>
      <w:r>
        <w:rPr>
          <w:rFonts w:cstheme="minorHAnsi"/>
          <w:lang w:val="fi-FI"/>
        </w:rPr>
        <w:t>Opintosuunnitelmaa ja ohjaussopimusta</w:t>
      </w:r>
      <w:r w:rsidR="005D14CE" w:rsidRPr="00BA5CB3">
        <w:rPr>
          <w:rFonts w:cstheme="minorHAnsi"/>
          <w:lang w:val="fi-FI"/>
        </w:rPr>
        <w:t xml:space="preserve"> koskevat muutokset tehdään yhteistyössä ohjattavan ja ohjaajien kesken. Suunnitelmaa koskevat erimielisyydet ratkaistaan ensisijaisesti osapuolten keskusteluin, tois</w:t>
      </w:r>
      <w:r w:rsidR="00005EC7">
        <w:rPr>
          <w:rFonts w:cstheme="minorHAnsi"/>
          <w:lang w:val="fi-FI"/>
        </w:rPr>
        <w:t>sijaisesti tiedekunnan</w:t>
      </w:r>
      <w:r w:rsidR="00B64582">
        <w:rPr>
          <w:rFonts w:cstheme="minorHAnsi"/>
          <w:lang w:val="fi-FI"/>
        </w:rPr>
        <w:t xml:space="preserve"> tohtorikoulutuksen ohjausryhmässä</w:t>
      </w:r>
      <w:r w:rsidR="005D14CE" w:rsidRPr="00BA5CB3">
        <w:rPr>
          <w:rFonts w:cstheme="minorHAnsi"/>
          <w:lang w:val="fi-FI"/>
        </w:rPr>
        <w:t xml:space="preserve"> tai muussa </w:t>
      </w:r>
      <w:r w:rsidR="00005EC7">
        <w:rPr>
          <w:rFonts w:cstheme="minorHAnsi"/>
          <w:lang w:val="fi-FI"/>
        </w:rPr>
        <w:t>tiedekunnan</w:t>
      </w:r>
      <w:r w:rsidR="005D14CE" w:rsidRPr="00BA5CB3">
        <w:rPr>
          <w:rFonts w:cstheme="minorHAnsi"/>
          <w:lang w:val="fi-FI"/>
        </w:rPr>
        <w:t xml:space="preserve"> siihen nimeämässä elimessä.</w:t>
      </w:r>
    </w:p>
    <w:p w14:paraId="1B21F113" w14:textId="77777777" w:rsidR="00C30480" w:rsidRDefault="00C30480" w:rsidP="005D14CE">
      <w:pPr>
        <w:rPr>
          <w:rFonts w:cstheme="minorHAnsi"/>
          <w:lang w:val="fi-FI"/>
        </w:rPr>
      </w:pPr>
    </w:p>
    <w:p w14:paraId="543317C1" w14:textId="4AF161E4" w:rsidR="005D14CE" w:rsidRPr="00BA5CB3" w:rsidRDefault="005D14CE" w:rsidP="00E65B59">
      <w:pPr>
        <w:ind w:firstLine="360"/>
        <w:rPr>
          <w:rFonts w:cstheme="minorHAnsi"/>
          <w:lang w:val="fi-FI"/>
        </w:rPr>
      </w:pPr>
      <w:r w:rsidRPr="00BA5CB3">
        <w:rPr>
          <w:rFonts w:cstheme="minorHAnsi"/>
          <w:lang w:val="fi-FI"/>
        </w:rPr>
        <w:t>Päivämäärä</w:t>
      </w:r>
    </w:p>
    <w:p w14:paraId="2BA26C12" w14:textId="404EEC31" w:rsidR="005D14CE" w:rsidRPr="00BA5CB3" w:rsidRDefault="005D14CE" w:rsidP="00E65B59">
      <w:pPr>
        <w:ind w:firstLine="360"/>
        <w:rPr>
          <w:rFonts w:cstheme="minorHAnsi"/>
          <w:lang w:val="fi-FI"/>
        </w:rPr>
      </w:pP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r w:rsidRPr="00BA5CB3">
        <w:rPr>
          <w:rFonts w:cstheme="minorHAnsi"/>
          <w:lang w:val="fi-FI"/>
        </w:rPr>
        <w:t>/</w:t>
      </w: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r w:rsidRPr="00BA5CB3">
        <w:rPr>
          <w:rFonts w:cstheme="minorHAnsi"/>
          <w:lang w:val="fi-FI"/>
        </w:rPr>
        <w:t>/</w:t>
      </w:r>
      <w:r w:rsidRPr="00BA5CB3">
        <w:rPr>
          <w:b/>
          <w:color w:val="000000"/>
        </w:rPr>
        <w:fldChar w:fldCharType="begin">
          <w:ffData>
            <w:name w:val="Teksti50"/>
            <w:enabled/>
            <w:calcOnExit w:val="0"/>
            <w:textInput/>
          </w:ffData>
        </w:fldChar>
      </w:r>
      <w:r w:rsidRPr="00BA5CB3">
        <w:rPr>
          <w:b/>
          <w:color w:val="000000"/>
          <w:lang w:val="fi-FI"/>
        </w:rPr>
        <w:instrText xml:space="preserve"> FORMTEXT </w:instrText>
      </w:r>
      <w:r w:rsidRPr="00BA5CB3">
        <w:rPr>
          <w:b/>
          <w:color w:val="000000"/>
        </w:rPr>
      </w:r>
      <w:r w:rsidRPr="00BA5CB3">
        <w:rPr>
          <w:b/>
          <w:color w:val="000000"/>
        </w:rPr>
        <w:fldChar w:fldCharType="separate"/>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noProof/>
          <w:color w:val="000000"/>
        </w:rPr>
        <w:t> </w:t>
      </w:r>
      <w:r w:rsidRPr="00BA5CB3">
        <w:rPr>
          <w:b/>
          <w:color w:val="000000"/>
        </w:rPr>
        <w:fldChar w:fldCharType="end"/>
      </w:r>
      <w:r w:rsidR="00664232" w:rsidRPr="00664232">
        <w:rPr>
          <w:rFonts w:cstheme="minorHAnsi"/>
          <w:lang w:val="fi-FI"/>
        </w:rPr>
        <w:t xml:space="preserve"> </w:t>
      </w:r>
      <w:r w:rsidR="00664232">
        <w:rPr>
          <w:rFonts w:cstheme="minorHAnsi"/>
          <w:lang w:val="fi-FI"/>
        </w:rPr>
        <w:tab/>
        <w:t xml:space="preserve">Sitoudumme edellä olevaan. </w:t>
      </w:r>
    </w:p>
    <w:p w14:paraId="1118B5A6" w14:textId="44D0E7E3" w:rsidR="005D14CE" w:rsidRPr="00BA5CB3" w:rsidRDefault="005D14CE" w:rsidP="00E65B59">
      <w:pPr>
        <w:ind w:firstLine="360"/>
        <w:rPr>
          <w:rFonts w:cstheme="minorHAnsi"/>
          <w:lang w:val="fi-FI"/>
        </w:rPr>
      </w:pPr>
      <w:r w:rsidRPr="00BA5CB3">
        <w:rPr>
          <w:rFonts w:cstheme="minorHAnsi"/>
          <w:lang w:val="fi-FI"/>
        </w:rPr>
        <w:t>____________________________</w:t>
      </w:r>
      <w:r w:rsidR="0025581B">
        <w:rPr>
          <w:rFonts w:cstheme="minorHAnsi"/>
          <w:lang w:val="fi-FI"/>
        </w:rPr>
        <w:t>_______________________</w:t>
      </w:r>
    </w:p>
    <w:p w14:paraId="42D5155E" w14:textId="3FAD8C7B" w:rsidR="005D14CE" w:rsidRPr="00BA5CB3" w:rsidRDefault="0025581B" w:rsidP="00E65B59">
      <w:pPr>
        <w:ind w:firstLine="360"/>
        <w:rPr>
          <w:rFonts w:cstheme="minorHAnsi"/>
          <w:lang w:val="fi-FI"/>
        </w:rPr>
      </w:pPr>
      <w:r>
        <w:rPr>
          <w:rFonts w:cstheme="minorHAnsi"/>
          <w:lang w:val="fi-FI"/>
        </w:rPr>
        <w:t>Tohtoriopiskelijan</w:t>
      </w:r>
      <w:r w:rsidR="005D14CE" w:rsidRPr="00BA5CB3">
        <w:rPr>
          <w:rFonts w:cstheme="minorHAnsi"/>
          <w:lang w:val="fi-FI"/>
        </w:rPr>
        <w:t xml:space="preserve"> allekirjoitus</w:t>
      </w:r>
      <w:r>
        <w:rPr>
          <w:rFonts w:cstheme="minorHAnsi"/>
          <w:lang w:val="fi-FI"/>
        </w:rPr>
        <w:t xml:space="preserve"> ja nimenselvennys</w:t>
      </w:r>
    </w:p>
    <w:p w14:paraId="56F1078C" w14:textId="747C647A" w:rsidR="0025581B" w:rsidRDefault="005D14CE" w:rsidP="00E65B59">
      <w:pPr>
        <w:ind w:firstLine="360"/>
        <w:rPr>
          <w:rFonts w:cstheme="minorHAnsi"/>
          <w:lang w:val="fi-FI"/>
        </w:rPr>
      </w:pPr>
      <w:bookmarkStart w:id="3" w:name="OLE_LINK1"/>
      <w:bookmarkStart w:id="4" w:name="OLE_LINK2"/>
      <w:r w:rsidRPr="00BA5CB3">
        <w:rPr>
          <w:rFonts w:cstheme="minorHAnsi"/>
          <w:lang w:val="fi-FI"/>
        </w:rPr>
        <w:lastRenderedPageBreak/>
        <w:t>______________________</w:t>
      </w:r>
      <w:bookmarkEnd w:id="3"/>
      <w:bookmarkEnd w:id="4"/>
      <w:r w:rsidR="0025581B">
        <w:rPr>
          <w:rFonts w:cstheme="minorHAnsi"/>
          <w:lang w:val="fi-FI"/>
        </w:rPr>
        <w:t>_____________________________</w:t>
      </w:r>
      <w:r w:rsidR="0025581B">
        <w:rPr>
          <w:rFonts w:cstheme="minorHAnsi"/>
          <w:lang w:val="fi-FI"/>
        </w:rPr>
        <w:tab/>
      </w:r>
      <w:r w:rsidRPr="00BA5CB3">
        <w:rPr>
          <w:rFonts w:cstheme="minorHAnsi"/>
          <w:lang w:val="fi-FI"/>
        </w:rPr>
        <w:tab/>
      </w:r>
    </w:p>
    <w:p w14:paraId="0BE08B97" w14:textId="4AB7AA6C" w:rsidR="0025581B" w:rsidRDefault="00E65B59" w:rsidP="0025581B">
      <w:pPr>
        <w:pStyle w:val="ListParagraph"/>
        <w:numPr>
          <w:ilvl w:val="0"/>
          <w:numId w:val="6"/>
        </w:numPr>
        <w:rPr>
          <w:rFonts w:cstheme="minorHAnsi"/>
          <w:lang w:val="fi-FI"/>
        </w:rPr>
      </w:pPr>
      <w:r>
        <w:rPr>
          <w:rFonts w:cstheme="minorHAnsi"/>
          <w:lang w:val="fi-FI"/>
        </w:rPr>
        <w:t>Vastuuo</w:t>
      </w:r>
      <w:r w:rsidR="0025581B" w:rsidRPr="0025581B">
        <w:rPr>
          <w:rFonts w:cstheme="minorHAnsi"/>
          <w:lang w:val="fi-FI"/>
        </w:rPr>
        <w:t xml:space="preserve">hjaajan allekirjoitus </w:t>
      </w:r>
      <w:r w:rsidR="0025581B">
        <w:rPr>
          <w:rFonts w:cstheme="minorHAnsi"/>
          <w:lang w:val="fi-FI"/>
        </w:rPr>
        <w:t>ja nimenselvennys</w:t>
      </w:r>
    </w:p>
    <w:p w14:paraId="03A19AE2" w14:textId="015D5FEA" w:rsidR="005D14CE" w:rsidRPr="0025581B" w:rsidRDefault="005D14CE" w:rsidP="00E65B59">
      <w:pPr>
        <w:ind w:firstLine="360"/>
        <w:rPr>
          <w:rFonts w:cstheme="minorHAnsi"/>
          <w:lang w:val="fi-FI"/>
        </w:rPr>
      </w:pPr>
      <w:r w:rsidRPr="0025581B">
        <w:rPr>
          <w:rFonts w:cstheme="minorHAnsi"/>
          <w:lang w:val="fi-FI"/>
        </w:rPr>
        <w:t>________________________</w:t>
      </w:r>
      <w:r w:rsidR="0025581B">
        <w:rPr>
          <w:rFonts w:cstheme="minorHAnsi"/>
          <w:lang w:val="fi-FI"/>
        </w:rPr>
        <w:t>___________________________</w:t>
      </w:r>
    </w:p>
    <w:p w14:paraId="70BB429F" w14:textId="516C3C27" w:rsidR="00005EC7" w:rsidRDefault="005D14CE" w:rsidP="00664232">
      <w:pPr>
        <w:pStyle w:val="ListParagraph"/>
        <w:numPr>
          <w:ilvl w:val="0"/>
          <w:numId w:val="6"/>
        </w:numPr>
        <w:rPr>
          <w:rFonts w:cstheme="minorHAnsi"/>
          <w:lang w:val="fi-FI"/>
        </w:rPr>
      </w:pPr>
      <w:r w:rsidRPr="00005EC7">
        <w:rPr>
          <w:rFonts w:cstheme="minorHAnsi"/>
          <w:lang w:val="fi-FI"/>
        </w:rPr>
        <w:t>Ohjaajan allekirjoitus</w:t>
      </w:r>
      <w:r w:rsidR="0025581B">
        <w:rPr>
          <w:rFonts w:cstheme="minorHAnsi"/>
          <w:lang w:val="fi-FI"/>
        </w:rPr>
        <w:t xml:space="preserve"> ja nimenselvennys</w:t>
      </w:r>
    </w:p>
    <w:p w14:paraId="13AE68DE" w14:textId="48D1D67F" w:rsidR="00005EC7" w:rsidRDefault="00005EC7" w:rsidP="00E65B59">
      <w:pPr>
        <w:ind w:firstLine="360"/>
        <w:rPr>
          <w:rFonts w:cstheme="minorHAnsi"/>
          <w:lang w:val="fi-FI"/>
        </w:rPr>
      </w:pPr>
      <w:r>
        <w:rPr>
          <w:rFonts w:cstheme="minorHAnsi"/>
          <w:lang w:val="fi-FI"/>
        </w:rPr>
        <w:t>______________________</w:t>
      </w:r>
      <w:r w:rsidR="00E65B59">
        <w:rPr>
          <w:rFonts w:cstheme="minorHAnsi"/>
          <w:lang w:val="fi-FI"/>
        </w:rPr>
        <w:t>_____________________________</w:t>
      </w:r>
    </w:p>
    <w:p w14:paraId="559CF736" w14:textId="45946B47" w:rsidR="007548D1" w:rsidRDefault="00B71EC2" w:rsidP="00664232">
      <w:pPr>
        <w:pStyle w:val="ListParagraph"/>
        <w:numPr>
          <w:ilvl w:val="0"/>
          <w:numId w:val="6"/>
        </w:numPr>
        <w:rPr>
          <w:rFonts w:cstheme="minorHAnsi"/>
          <w:lang w:val="fi-FI"/>
        </w:rPr>
      </w:pPr>
      <w:r w:rsidRPr="00664232">
        <w:rPr>
          <w:rFonts w:cstheme="minorHAnsi"/>
          <w:lang w:val="fi-FI"/>
        </w:rPr>
        <w:t>Ohjaajan allekirjoitus</w:t>
      </w:r>
      <w:r w:rsidR="0025581B" w:rsidRPr="00664232">
        <w:rPr>
          <w:rFonts w:cstheme="minorHAnsi"/>
          <w:lang w:val="fi-FI"/>
        </w:rPr>
        <w:t xml:space="preserve"> ja nimenselvennys</w:t>
      </w:r>
    </w:p>
    <w:p w14:paraId="1758D3D8" w14:textId="0C182450" w:rsidR="00664232" w:rsidRPr="00E65B59" w:rsidRDefault="00E65B59" w:rsidP="00E65B59">
      <w:pPr>
        <w:ind w:left="360"/>
        <w:rPr>
          <w:rFonts w:cstheme="minorHAnsi"/>
          <w:lang w:val="fi-FI"/>
        </w:rPr>
      </w:pPr>
      <w:r>
        <w:rPr>
          <w:rFonts w:cstheme="minorHAnsi"/>
          <w:lang w:val="fi-FI"/>
        </w:rPr>
        <w:t>___________________________________________________</w:t>
      </w:r>
    </w:p>
    <w:p w14:paraId="4A7AC2FC" w14:textId="77777777" w:rsidR="00087130" w:rsidRDefault="00087130" w:rsidP="00087130">
      <w:pPr>
        <w:ind w:left="360"/>
        <w:rPr>
          <w:rFonts w:cstheme="minorHAnsi"/>
          <w:lang w:val="fi-FI"/>
        </w:rPr>
      </w:pPr>
    </w:p>
    <w:p w14:paraId="437FD2AE" w14:textId="0EB4D5CD" w:rsidR="00087130" w:rsidRDefault="00087130" w:rsidP="00087130">
      <w:pPr>
        <w:ind w:left="360"/>
        <w:rPr>
          <w:rFonts w:cstheme="minorHAnsi"/>
          <w:lang w:val="fi-FI"/>
        </w:rPr>
      </w:pPr>
      <w:r>
        <w:rPr>
          <w:rFonts w:cstheme="minorHAnsi"/>
          <w:lang w:val="fi-FI"/>
        </w:rPr>
        <w:t xml:space="preserve">Ohjaussopimus ja suunnitelma tohtoriopinnoista arkistoidaan tiedekunnan kansliaan ja kopiot siitä pyydetään ottamaan ohjattavalle ja ohjaajille. Ohjaussopimuksen voi lähettää sähköisesti: </w:t>
      </w:r>
      <w:hyperlink r:id="rId12" w:history="1">
        <w:r>
          <w:rPr>
            <w:rStyle w:val="Hyperlink"/>
            <w:rFonts w:cstheme="minorHAnsi"/>
            <w:lang w:val="fi-FI"/>
          </w:rPr>
          <w:t>soc.doc.tau@tuni.fi</w:t>
        </w:r>
      </w:hyperlink>
      <w:r>
        <w:rPr>
          <w:rFonts w:cstheme="minorHAnsi"/>
          <w:lang w:val="fi-FI"/>
        </w:rPr>
        <w:t xml:space="preserve"> ja tarvittaessa kuitata allekirjoituksen pelkällä sähköpostiviestillä.</w:t>
      </w:r>
    </w:p>
    <w:p w14:paraId="7069460F" w14:textId="77777777" w:rsidR="00087130" w:rsidRDefault="00087130" w:rsidP="00D537BF">
      <w:pPr>
        <w:ind w:left="360"/>
        <w:rPr>
          <w:rFonts w:cstheme="minorHAnsi"/>
          <w:lang w:val="fi-FI"/>
        </w:rPr>
      </w:pPr>
    </w:p>
    <w:p w14:paraId="66997B2C" w14:textId="29172E3D" w:rsidR="00B64582" w:rsidRDefault="00B64582" w:rsidP="003246FA">
      <w:pPr>
        <w:ind w:left="360"/>
        <w:rPr>
          <w:rFonts w:cstheme="minorHAnsi"/>
          <w:sz w:val="18"/>
          <w:szCs w:val="18"/>
          <w:lang w:val="fi-FI"/>
        </w:rPr>
      </w:pPr>
    </w:p>
    <w:p w14:paraId="7955992C" w14:textId="4F458CE5" w:rsidR="00B64582" w:rsidRDefault="00B64582" w:rsidP="003246FA">
      <w:pPr>
        <w:ind w:left="360"/>
        <w:rPr>
          <w:rFonts w:cstheme="minorHAnsi"/>
          <w:sz w:val="18"/>
          <w:szCs w:val="18"/>
          <w:lang w:val="fi-FI"/>
        </w:rPr>
      </w:pPr>
    </w:p>
    <w:p w14:paraId="3A3B0C6D" w14:textId="06588645" w:rsidR="00DC4434" w:rsidRDefault="00DC4434" w:rsidP="003246FA">
      <w:pPr>
        <w:ind w:left="360"/>
        <w:rPr>
          <w:rFonts w:cstheme="minorHAnsi"/>
          <w:sz w:val="18"/>
          <w:szCs w:val="18"/>
          <w:lang w:val="fi-FI"/>
        </w:rPr>
      </w:pPr>
    </w:p>
    <w:p w14:paraId="0D23C249" w14:textId="4B5E28AD" w:rsidR="00DC4434" w:rsidRDefault="00DC4434" w:rsidP="003246FA">
      <w:pPr>
        <w:ind w:left="360"/>
        <w:rPr>
          <w:rFonts w:cstheme="minorHAnsi"/>
          <w:sz w:val="18"/>
          <w:szCs w:val="18"/>
          <w:lang w:val="fi-FI"/>
        </w:rPr>
      </w:pPr>
    </w:p>
    <w:p w14:paraId="764B434B" w14:textId="20E565F6" w:rsidR="00DC4434" w:rsidRDefault="00DC4434" w:rsidP="003246FA">
      <w:pPr>
        <w:ind w:left="360"/>
        <w:rPr>
          <w:rFonts w:cstheme="minorHAnsi"/>
          <w:sz w:val="18"/>
          <w:szCs w:val="18"/>
          <w:lang w:val="fi-FI"/>
        </w:rPr>
      </w:pPr>
    </w:p>
    <w:p w14:paraId="1B85503B" w14:textId="597C6BC0" w:rsidR="00DC4434" w:rsidRDefault="00DC4434" w:rsidP="003246FA">
      <w:pPr>
        <w:ind w:left="360"/>
        <w:rPr>
          <w:rFonts w:cstheme="minorHAnsi"/>
          <w:sz w:val="18"/>
          <w:szCs w:val="18"/>
          <w:lang w:val="fi-FI"/>
        </w:rPr>
      </w:pPr>
    </w:p>
    <w:p w14:paraId="153E7EE4" w14:textId="77777777" w:rsidR="00DC4434" w:rsidRDefault="00DC4434" w:rsidP="003246FA">
      <w:pPr>
        <w:ind w:left="360"/>
        <w:rPr>
          <w:rFonts w:cstheme="minorHAnsi"/>
          <w:sz w:val="18"/>
          <w:szCs w:val="18"/>
          <w:lang w:val="fi-FI"/>
        </w:rPr>
      </w:pPr>
    </w:p>
    <w:p w14:paraId="59A084F4" w14:textId="43AF7CA7" w:rsidR="005D14CE" w:rsidRDefault="005D14CE" w:rsidP="003246FA">
      <w:pPr>
        <w:rPr>
          <w:rFonts w:cstheme="minorHAnsi"/>
          <w:b/>
          <w:sz w:val="20"/>
          <w:szCs w:val="20"/>
          <w:lang w:val="fi-FI"/>
        </w:rPr>
      </w:pPr>
      <w:bookmarkStart w:id="5" w:name="_Hlk72834845"/>
      <w:r w:rsidRPr="003246FA">
        <w:rPr>
          <w:rFonts w:cstheme="minorHAnsi"/>
          <w:b/>
          <w:sz w:val="20"/>
          <w:szCs w:val="20"/>
          <w:lang w:val="fi-FI"/>
        </w:rPr>
        <w:t>Liite 1. Ohjattavan ja ohjaajien vastuut ja velvollisuudet</w:t>
      </w:r>
    </w:p>
    <w:p w14:paraId="54E9DCF5" w14:textId="4868C82B" w:rsidR="003B7C88" w:rsidRPr="003B7C88" w:rsidRDefault="003B7C88" w:rsidP="003246FA">
      <w:pPr>
        <w:rPr>
          <w:rFonts w:cstheme="minorHAnsi"/>
          <w:bCs/>
          <w:sz w:val="20"/>
          <w:szCs w:val="20"/>
          <w:lang w:val="fi-FI"/>
        </w:rPr>
      </w:pPr>
      <w:r w:rsidRPr="00DC4434">
        <w:rPr>
          <w:rFonts w:cstheme="minorHAnsi"/>
          <w:bCs/>
          <w:sz w:val="20"/>
          <w:szCs w:val="20"/>
          <w:lang w:val="fi-FI"/>
        </w:rPr>
        <w:t xml:space="preserve">Vastuuohjaaja vastaa jatko-opiskelijan tutkinnon kokonaisuudesta ja ohjausjärjestelyistä. </w:t>
      </w:r>
      <w:r w:rsidRPr="00DC4434">
        <w:rPr>
          <w:bCs/>
          <w:sz w:val="20"/>
          <w:szCs w:val="20"/>
          <w:lang w:val="fi-FI"/>
        </w:rPr>
        <w:t>Väitöskirjatyön ohjaajien tulee huolehtia siitä, että väitöskirjaksi tarkoitettu tutkimus täyttää sille asetetut sisällölliset, laadulliset ja muodolliset vaatimukset. Vastuuohjaajan tehtävänä on myös lukea ja hyväksyä väitöskirjakokonaisuus, ennen kuin sitä esitetään esitarkastukseen.  Vastuuohjaaja hyväksyy jatko-opintosuunnitelman ja tutkintoon kuuluvat jatko-opinnot (yhteensä vähintään 60 op).</w:t>
      </w:r>
    </w:p>
    <w:p w14:paraId="7E197AE0" w14:textId="77777777" w:rsidR="005D14CE" w:rsidRPr="003246FA" w:rsidRDefault="005D14CE" w:rsidP="000C47A5">
      <w:pPr>
        <w:spacing w:after="0"/>
        <w:rPr>
          <w:rFonts w:cstheme="minorHAnsi"/>
          <w:sz w:val="20"/>
          <w:szCs w:val="20"/>
          <w:lang w:val="fi-FI"/>
        </w:rPr>
      </w:pPr>
      <w:r w:rsidRPr="003246FA">
        <w:rPr>
          <w:rFonts w:cstheme="minorHAnsi"/>
          <w:sz w:val="20"/>
          <w:szCs w:val="20"/>
          <w:lang w:val="fi-FI"/>
        </w:rPr>
        <w:t>Ohjattava sitoutuu:</w:t>
      </w:r>
    </w:p>
    <w:p w14:paraId="7DC0E358" w14:textId="5B784B4E"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ylläpitämään ohjaussuhdetta ohjaajiinsa</w:t>
      </w:r>
      <w:r w:rsidR="0065601E" w:rsidRPr="003246FA">
        <w:rPr>
          <w:rFonts w:cstheme="minorHAnsi"/>
          <w:sz w:val="20"/>
          <w:szCs w:val="20"/>
          <w:lang w:val="fi-FI"/>
        </w:rPr>
        <w:t xml:space="preserve"> ja olemaan aktiivinen yhteydenpidossa</w:t>
      </w:r>
    </w:p>
    <w:p w14:paraId="663C682A" w14:textId="13DF53EE" w:rsidR="001F46F4" w:rsidRPr="003246FA" w:rsidRDefault="001F46F4" w:rsidP="007548D1">
      <w:pPr>
        <w:pStyle w:val="ListParagraph"/>
        <w:numPr>
          <w:ilvl w:val="0"/>
          <w:numId w:val="7"/>
        </w:numPr>
        <w:rPr>
          <w:rFonts w:cstheme="minorHAnsi"/>
          <w:sz w:val="20"/>
          <w:szCs w:val="20"/>
          <w:lang w:val="fi-FI"/>
        </w:rPr>
      </w:pPr>
      <w:r w:rsidRPr="003246FA">
        <w:rPr>
          <w:rFonts w:cstheme="minorHAnsi"/>
          <w:sz w:val="20"/>
          <w:szCs w:val="20"/>
          <w:lang w:val="fi-FI"/>
        </w:rPr>
        <w:t>raportoimaan opintojensa etenemisestä ohjaajilleen vuosittain</w:t>
      </w:r>
    </w:p>
    <w:p w14:paraId="553F117F"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olemaan itse oman tutkimustyönsä keskeinen toimija</w:t>
      </w:r>
    </w:p>
    <w:p w14:paraId="6F8F0CE0" w14:textId="0C29CC49"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olemaan tietoinen tutkintovaatimuksista ja pitämään ajan tasalla henkilökohtaista opintosuunnitelmaansa (HOPS)</w:t>
      </w:r>
    </w:p>
    <w:p w14:paraId="5DEDE21D"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hankkimaan tutkimuksen eteenpäin viemisessä tarvittavia tietoja ja taitoja</w:t>
      </w:r>
    </w:p>
    <w:p w14:paraId="0A084C61"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pitämään kiinni sovitusta työtahdista ja tiedottamaan ohjaajalle välittömästi seikoista, jotka vaikuttavat huomattavasti työn edistymiseen</w:t>
      </w:r>
    </w:p>
    <w:p w14:paraId="7B66D08B"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lähettämään ohjaajille etukäteen sovitut työn osat kommentoitavaksi hyvissä ajoin ennen ohjaustapaamista</w:t>
      </w:r>
    </w:p>
    <w:p w14:paraId="325B6440"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esittämään ohjaustapaamisen asialistalle työhön liittyvät kysymykset ja mahdolliset huolenaiheet</w:t>
      </w:r>
    </w:p>
    <w:p w14:paraId="7721B98C"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ottamaan huomioon ohjaajan kommentit väitöskirjatyöstä</w:t>
      </w:r>
    </w:p>
    <w:p w14:paraId="63D828F1"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noudattamaan ohjaussuhteessa ja tutkimuksenteossa hyvää tieteellistä käytäntöä ja keskustelemaan näistä tarvittaessa ohjaajien kanssa</w:t>
      </w:r>
    </w:p>
    <w:p w14:paraId="76A793C4" w14:textId="77777777"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t>keskustelemaan erilaisista tutkimusrahoitus- ja uramahdollisuuksista ohjaajien kanssa</w:t>
      </w:r>
    </w:p>
    <w:p w14:paraId="15DCCDD4" w14:textId="5A6CE492" w:rsidR="007548D1" w:rsidRPr="003246FA" w:rsidRDefault="007548D1" w:rsidP="007548D1">
      <w:pPr>
        <w:pStyle w:val="ListParagraph"/>
        <w:numPr>
          <w:ilvl w:val="0"/>
          <w:numId w:val="7"/>
        </w:numPr>
        <w:rPr>
          <w:rFonts w:cstheme="minorHAnsi"/>
          <w:sz w:val="20"/>
          <w:szCs w:val="20"/>
          <w:lang w:val="fi-FI"/>
        </w:rPr>
      </w:pPr>
      <w:r w:rsidRPr="003246FA">
        <w:rPr>
          <w:rFonts w:cstheme="minorHAnsi"/>
          <w:sz w:val="20"/>
          <w:szCs w:val="20"/>
          <w:lang w:val="fi-FI"/>
        </w:rPr>
        <w:lastRenderedPageBreak/>
        <w:t xml:space="preserve">huolehtimaan yhteisjulkaisujen periaatteiden sopimisesta ohjaajan kanssa etukäteen. </w:t>
      </w:r>
    </w:p>
    <w:p w14:paraId="5FB742FA" w14:textId="77777777" w:rsidR="003246FA" w:rsidRPr="003246FA" w:rsidRDefault="003246FA" w:rsidP="005D14CE">
      <w:pPr>
        <w:pStyle w:val="ListParagraph"/>
        <w:ind w:left="0"/>
        <w:rPr>
          <w:sz w:val="20"/>
          <w:szCs w:val="20"/>
          <w:lang w:val="fi-FI"/>
        </w:rPr>
      </w:pPr>
    </w:p>
    <w:p w14:paraId="39844F16" w14:textId="3903F334" w:rsidR="005D14CE" w:rsidRPr="003246FA" w:rsidRDefault="00D60E08" w:rsidP="000C47A5">
      <w:pPr>
        <w:pStyle w:val="ListParagraph"/>
        <w:tabs>
          <w:tab w:val="left" w:pos="6499"/>
        </w:tabs>
        <w:spacing w:after="0"/>
        <w:ind w:left="0"/>
        <w:rPr>
          <w:sz w:val="20"/>
          <w:szCs w:val="20"/>
          <w:lang w:val="fi-FI"/>
        </w:rPr>
      </w:pPr>
      <w:r>
        <w:rPr>
          <w:sz w:val="20"/>
          <w:szCs w:val="20"/>
          <w:lang w:val="fi-FI"/>
        </w:rPr>
        <w:t>Vastuuohjaaja ja o</w:t>
      </w:r>
      <w:r w:rsidR="005D14CE" w:rsidRPr="003246FA">
        <w:rPr>
          <w:sz w:val="20"/>
          <w:szCs w:val="20"/>
          <w:lang w:val="fi-FI"/>
        </w:rPr>
        <w:t>hjaajat sitoutuvat:</w:t>
      </w:r>
      <w:r w:rsidR="00C127AF" w:rsidRPr="003246FA">
        <w:rPr>
          <w:sz w:val="20"/>
          <w:szCs w:val="20"/>
          <w:lang w:val="fi-FI"/>
        </w:rPr>
        <w:tab/>
      </w:r>
    </w:p>
    <w:p w14:paraId="71A31277" w14:textId="597160AE" w:rsidR="007548D1" w:rsidRPr="003246FA" w:rsidRDefault="007548D1" w:rsidP="007548D1">
      <w:pPr>
        <w:pStyle w:val="ListParagraph"/>
        <w:numPr>
          <w:ilvl w:val="0"/>
          <w:numId w:val="8"/>
        </w:numPr>
        <w:rPr>
          <w:rFonts w:cstheme="minorHAnsi"/>
          <w:sz w:val="20"/>
          <w:szCs w:val="20"/>
          <w:lang w:val="fi-FI"/>
        </w:rPr>
      </w:pPr>
      <w:r w:rsidRPr="003246FA">
        <w:rPr>
          <w:rFonts w:cstheme="minorHAnsi"/>
          <w:sz w:val="20"/>
          <w:szCs w:val="20"/>
          <w:lang w:val="fi-FI"/>
        </w:rPr>
        <w:t>ohjaamaan väitöskirjatutkimusta pitkäjänteisesti sen kaikissa vaiheissa ja noudattamaan sovittuja aikatauluja</w:t>
      </w:r>
    </w:p>
    <w:p w14:paraId="180840A4" w14:textId="6FEF9E89" w:rsidR="007548D1" w:rsidRPr="003246FA" w:rsidRDefault="007548D1" w:rsidP="007548D1">
      <w:pPr>
        <w:pStyle w:val="ListParagraph"/>
        <w:numPr>
          <w:ilvl w:val="0"/>
          <w:numId w:val="8"/>
        </w:numPr>
        <w:rPr>
          <w:rFonts w:cstheme="minorHAnsi"/>
          <w:sz w:val="20"/>
          <w:szCs w:val="20"/>
          <w:lang w:val="fi-FI"/>
        </w:rPr>
      </w:pPr>
      <w:r w:rsidRPr="003246FA">
        <w:rPr>
          <w:rFonts w:cstheme="minorHAnsi"/>
          <w:sz w:val="20"/>
          <w:szCs w:val="20"/>
          <w:lang w:val="fi-FI"/>
        </w:rPr>
        <w:t>antamaan palautetta säännöllisesti ja kohtuullisessa ajassa</w:t>
      </w:r>
      <w:r w:rsidR="00165E4C" w:rsidRPr="003246FA">
        <w:rPr>
          <w:rFonts w:cstheme="minorHAnsi"/>
          <w:sz w:val="20"/>
          <w:szCs w:val="20"/>
          <w:lang w:val="fi-FI"/>
        </w:rPr>
        <w:t xml:space="preserve"> ja lukemaan tapaamisia varten </w:t>
      </w:r>
      <w:r w:rsidR="006B48D1" w:rsidRPr="003246FA">
        <w:rPr>
          <w:rFonts w:cstheme="minorHAnsi"/>
          <w:sz w:val="20"/>
          <w:szCs w:val="20"/>
          <w:lang w:val="fi-FI"/>
        </w:rPr>
        <w:t>toimitetut tekstit ennen tapaamisia</w:t>
      </w:r>
    </w:p>
    <w:p w14:paraId="0FA48C27" w14:textId="77777777" w:rsidR="007548D1" w:rsidRPr="003246FA" w:rsidRDefault="007548D1" w:rsidP="007548D1">
      <w:pPr>
        <w:pStyle w:val="ListParagraph"/>
        <w:numPr>
          <w:ilvl w:val="0"/>
          <w:numId w:val="8"/>
        </w:numPr>
        <w:rPr>
          <w:rFonts w:cstheme="minorHAnsi"/>
          <w:sz w:val="20"/>
          <w:szCs w:val="20"/>
          <w:lang w:val="fi-FI"/>
        </w:rPr>
      </w:pPr>
      <w:r w:rsidRPr="003246FA">
        <w:rPr>
          <w:rFonts w:cstheme="minorHAnsi"/>
          <w:sz w:val="20"/>
          <w:szCs w:val="20"/>
          <w:lang w:val="fi-FI"/>
        </w:rPr>
        <w:t>perehdyttämään ohjattavan akateemiseen työskentelyyn ja muuhun tieteelliseen toimintaan (esim. julkaisut, konferenssit, kv-liikkuvuus, eettiset periaatteet) liittyviin käytännön asioihin yhteisesti sovitulla tavalla</w:t>
      </w:r>
    </w:p>
    <w:p w14:paraId="36A16CF7" w14:textId="523E6D55" w:rsidR="007548D1" w:rsidRPr="003246FA" w:rsidRDefault="006B79DC" w:rsidP="007548D1">
      <w:pPr>
        <w:pStyle w:val="ListParagraph"/>
        <w:numPr>
          <w:ilvl w:val="0"/>
          <w:numId w:val="8"/>
        </w:numPr>
        <w:rPr>
          <w:rFonts w:cstheme="minorHAnsi"/>
          <w:sz w:val="20"/>
          <w:szCs w:val="20"/>
          <w:lang w:val="fi-FI"/>
        </w:rPr>
      </w:pPr>
      <w:r w:rsidRPr="003246FA">
        <w:rPr>
          <w:rFonts w:cstheme="minorHAnsi"/>
          <w:sz w:val="20"/>
          <w:szCs w:val="20"/>
          <w:lang w:val="fi-FI"/>
        </w:rPr>
        <w:t>ilmoittamaan</w:t>
      </w:r>
      <w:r w:rsidR="007548D1" w:rsidRPr="003246FA">
        <w:rPr>
          <w:rFonts w:cstheme="minorHAnsi"/>
          <w:sz w:val="20"/>
          <w:szCs w:val="20"/>
          <w:lang w:val="fi-FI"/>
        </w:rPr>
        <w:t xml:space="preserve"> ohjattavalle </w:t>
      </w:r>
      <w:r w:rsidR="00C127AF" w:rsidRPr="003246FA">
        <w:rPr>
          <w:rFonts w:cstheme="minorHAnsi"/>
          <w:sz w:val="20"/>
          <w:szCs w:val="20"/>
          <w:lang w:val="fi-FI"/>
        </w:rPr>
        <w:t xml:space="preserve">välittömästi seikoista, jotka vaikuttavat huomattavasti ohjausmahdollisuuksien heikkenemiseen. </w:t>
      </w:r>
      <w:r w:rsidR="007548D1" w:rsidRPr="003246FA">
        <w:rPr>
          <w:rFonts w:cstheme="minorHAnsi"/>
          <w:sz w:val="20"/>
          <w:szCs w:val="20"/>
          <w:lang w:val="fi-FI"/>
        </w:rPr>
        <w:t>Mikäli ohjaaja ei pysty hoitamaan ohjaustehtäväänsä, hän pyrkii löytämä</w:t>
      </w:r>
      <w:r w:rsidR="00C127AF" w:rsidRPr="003246FA">
        <w:rPr>
          <w:rFonts w:cstheme="minorHAnsi"/>
          <w:sz w:val="20"/>
          <w:szCs w:val="20"/>
          <w:lang w:val="fi-FI"/>
        </w:rPr>
        <w:t xml:space="preserve">än ohjattavalleen uuden ohjaajan ja ilmoittaa asiasta myös tiedekunnalle, jossa vaihdoksesta tehdään virallinen dekaanin päätös. </w:t>
      </w:r>
    </w:p>
    <w:p w14:paraId="4E1513D2" w14:textId="77777777" w:rsidR="001A22D7" w:rsidRPr="003246FA" w:rsidRDefault="001A22D7" w:rsidP="001A22D7">
      <w:pPr>
        <w:pStyle w:val="ListParagraph"/>
        <w:numPr>
          <w:ilvl w:val="0"/>
          <w:numId w:val="8"/>
        </w:numPr>
        <w:rPr>
          <w:rFonts w:cstheme="minorHAnsi"/>
          <w:sz w:val="20"/>
          <w:szCs w:val="20"/>
          <w:lang w:val="fi-FI"/>
        </w:rPr>
      </w:pPr>
      <w:r w:rsidRPr="003246FA">
        <w:rPr>
          <w:rFonts w:cstheme="minorHAnsi"/>
          <w:sz w:val="20"/>
          <w:szCs w:val="20"/>
          <w:lang w:val="fi-FI"/>
        </w:rPr>
        <w:t>esittämään ohjaustapaamisen asialistalle työhön liittyvät kysymykset ja mahdolliset huolenaiheet</w:t>
      </w:r>
    </w:p>
    <w:p w14:paraId="69DE0D6E" w14:textId="77777777" w:rsidR="007548D1" w:rsidRPr="003246FA" w:rsidRDefault="007548D1" w:rsidP="007548D1">
      <w:pPr>
        <w:pStyle w:val="ListParagraph"/>
        <w:numPr>
          <w:ilvl w:val="0"/>
          <w:numId w:val="8"/>
        </w:numPr>
        <w:rPr>
          <w:rFonts w:cstheme="minorHAnsi"/>
          <w:sz w:val="20"/>
          <w:szCs w:val="20"/>
          <w:lang w:val="fi-FI"/>
        </w:rPr>
      </w:pPr>
      <w:r w:rsidRPr="003246FA">
        <w:rPr>
          <w:rFonts w:cstheme="minorHAnsi"/>
          <w:sz w:val="20"/>
          <w:szCs w:val="20"/>
          <w:lang w:val="fi-FI"/>
        </w:rPr>
        <w:t>noudattamaan ohjaussuhteessa hyvää tieteellistä käytäntöä ja keskustelemaan siitä ohjattavan kanssa</w:t>
      </w:r>
    </w:p>
    <w:p w14:paraId="06B61CAA" w14:textId="77777777" w:rsidR="007548D1" w:rsidRPr="003246FA" w:rsidRDefault="007548D1" w:rsidP="007548D1">
      <w:pPr>
        <w:pStyle w:val="ListParagraph"/>
        <w:numPr>
          <w:ilvl w:val="0"/>
          <w:numId w:val="8"/>
        </w:numPr>
        <w:rPr>
          <w:rFonts w:cstheme="minorHAnsi"/>
          <w:sz w:val="20"/>
          <w:szCs w:val="20"/>
          <w:lang w:val="fi-FI"/>
        </w:rPr>
      </w:pPr>
      <w:r w:rsidRPr="003246FA">
        <w:rPr>
          <w:rFonts w:cstheme="minorHAnsi"/>
          <w:sz w:val="20"/>
          <w:szCs w:val="20"/>
          <w:lang w:val="fi-FI"/>
        </w:rPr>
        <w:t>keskustelemaan erilaisista tutkimusrahoitus- ja uramahdollisuuksista yhdessä ohjattavan kanssa</w:t>
      </w:r>
    </w:p>
    <w:p w14:paraId="52A480F5" w14:textId="198FB208" w:rsidR="00C127AF" w:rsidRPr="003246FA" w:rsidRDefault="007548D1" w:rsidP="00C127AF">
      <w:pPr>
        <w:pStyle w:val="ListParagraph"/>
        <w:numPr>
          <w:ilvl w:val="0"/>
          <w:numId w:val="8"/>
        </w:numPr>
        <w:rPr>
          <w:rFonts w:cstheme="minorHAnsi"/>
          <w:sz w:val="20"/>
          <w:szCs w:val="20"/>
          <w:lang w:val="fi-FI"/>
        </w:rPr>
      </w:pPr>
      <w:r w:rsidRPr="003246FA">
        <w:rPr>
          <w:rFonts w:cstheme="minorHAnsi"/>
          <w:sz w:val="20"/>
          <w:szCs w:val="20"/>
          <w:lang w:val="fi-FI"/>
        </w:rPr>
        <w:t xml:space="preserve">avustamaan tarvittaessa </w:t>
      </w:r>
      <w:r w:rsidR="00E46A08" w:rsidRPr="003246FA">
        <w:rPr>
          <w:rFonts w:cstheme="minorHAnsi"/>
          <w:sz w:val="20"/>
          <w:szCs w:val="20"/>
          <w:lang w:val="fi-FI"/>
        </w:rPr>
        <w:t>ohjattavaa</w:t>
      </w:r>
      <w:r w:rsidRPr="003246FA">
        <w:rPr>
          <w:rFonts w:cstheme="minorHAnsi"/>
          <w:sz w:val="20"/>
          <w:szCs w:val="20"/>
          <w:lang w:val="fi-FI"/>
        </w:rPr>
        <w:t xml:space="preserve"> rahoituksen hakemisessa: välittää tietoa rahoitusmahdollisuuksista ja antaa tarvittaessa puoltolausuntoja</w:t>
      </w:r>
    </w:p>
    <w:p w14:paraId="101F7B04" w14:textId="745A1D13" w:rsidR="003246FA" w:rsidRPr="00EB3BE5" w:rsidRDefault="007548D1" w:rsidP="00C127AF">
      <w:pPr>
        <w:pStyle w:val="ListParagraph"/>
        <w:numPr>
          <w:ilvl w:val="0"/>
          <w:numId w:val="8"/>
        </w:numPr>
        <w:rPr>
          <w:rFonts w:cstheme="minorHAnsi"/>
          <w:sz w:val="20"/>
          <w:szCs w:val="20"/>
          <w:lang w:val="fi-FI"/>
        </w:rPr>
      </w:pPr>
      <w:r w:rsidRPr="003246FA">
        <w:rPr>
          <w:rFonts w:cstheme="minorHAnsi"/>
          <w:sz w:val="20"/>
          <w:szCs w:val="20"/>
          <w:lang w:val="fi-FI"/>
        </w:rPr>
        <w:t>huolehtimaan yhteisjulkaisujen periaatteiden sopimises</w:t>
      </w:r>
      <w:r w:rsidR="0065601E" w:rsidRPr="003246FA">
        <w:rPr>
          <w:rFonts w:cstheme="minorHAnsi"/>
          <w:sz w:val="20"/>
          <w:szCs w:val="20"/>
          <w:lang w:val="fi-FI"/>
        </w:rPr>
        <w:t>ta ohjattavan kanssa etukäteen.</w:t>
      </w:r>
    </w:p>
    <w:p w14:paraId="26353EE4" w14:textId="7A406113" w:rsidR="00EB3BE5" w:rsidRDefault="00C127AF" w:rsidP="00C127AF">
      <w:pPr>
        <w:rPr>
          <w:rFonts w:cstheme="minorHAnsi"/>
          <w:b/>
          <w:sz w:val="20"/>
          <w:szCs w:val="20"/>
          <w:lang w:val="fi-FI"/>
        </w:rPr>
      </w:pPr>
      <w:r w:rsidRPr="003246FA">
        <w:rPr>
          <w:rFonts w:cstheme="minorHAnsi"/>
          <w:b/>
          <w:sz w:val="20"/>
          <w:szCs w:val="20"/>
          <w:lang w:val="fi-FI"/>
        </w:rPr>
        <w:t xml:space="preserve">Jos ohjattavan ja ohjaajien välille syntyy ylivoimaisia ongelmia, kumpi tahansa osapuoli voi saattaa asian </w:t>
      </w:r>
      <w:r w:rsidR="00D60E08">
        <w:rPr>
          <w:rFonts w:cstheme="minorHAnsi"/>
          <w:b/>
          <w:sz w:val="20"/>
          <w:szCs w:val="20"/>
          <w:lang w:val="fi-FI"/>
        </w:rPr>
        <w:t>tohtorikoulutuksen ohjausryhmän</w:t>
      </w:r>
      <w:r w:rsidRPr="003246FA">
        <w:rPr>
          <w:rFonts w:cstheme="minorHAnsi"/>
          <w:b/>
          <w:sz w:val="20"/>
          <w:szCs w:val="20"/>
          <w:lang w:val="fi-FI"/>
        </w:rPr>
        <w:t xml:space="preserve"> ratkaistavaksi. </w:t>
      </w:r>
      <w:bookmarkEnd w:id="5"/>
    </w:p>
    <w:sectPr w:rsidR="00EB3BE5" w:rsidSect="00E3425C">
      <w:headerReference w:type="default" r:id="rId13"/>
      <w:pgSz w:w="12240" w:h="15840"/>
      <w:pgMar w:top="1417" w:right="1134" w:bottom="141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10AA" w14:textId="77777777" w:rsidR="000F33C3" w:rsidRDefault="000F33C3">
      <w:pPr>
        <w:spacing w:after="0" w:line="240" w:lineRule="auto"/>
      </w:pPr>
      <w:r>
        <w:separator/>
      </w:r>
    </w:p>
  </w:endnote>
  <w:endnote w:type="continuationSeparator" w:id="0">
    <w:p w14:paraId="44A93B3A" w14:textId="77777777" w:rsidR="000F33C3" w:rsidRDefault="000F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FB3E0" w14:textId="77777777" w:rsidR="000F33C3" w:rsidRDefault="000F33C3">
      <w:pPr>
        <w:spacing w:after="0" w:line="240" w:lineRule="auto"/>
      </w:pPr>
      <w:r>
        <w:separator/>
      </w:r>
    </w:p>
  </w:footnote>
  <w:footnote w:type="continuationSeparator" w:id="0">
    <w:p w14:paraId="7268B5A8" w14:textId="77777777" w:rsidR="000F33C3" w:rsidRDefault="000F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557843"/>
      <w:docPartObj>
        <w:docPartGallery w:val="Page Numbers (Top of Page)"/>
        <w:docPartUnique/>
      </w:docPartObj>
    </w:sdtPr>
    <w:sdtEndPr>
      <w:rPr>
        <w:noProof/>
      </w:rPr>
    </w:sdtEndPr>
    <w:sdtContent>
      <w:p w14:paraId="4DF2698C" w14:textId="77777777" w:rsidR="003246FA" w:rsidRDefault="003246FA" w:rsidP="003D3B6C">
        <w:pPr>
          <w:pStyle w:val="Header"/>
          <w:rPr>
            <w:noProof/>
            <w:lang w:val="fi-FI" w:eastAsia="fi-FI"/>
          </w:rPr>
        </w:pPr>
      </w:p>
      <w:p w14:paraId="49249807" w14:textId="00C59B86" w:rsidR="003D3B6C" w:rsidRPr="003246FA" w:rsidRDefault="003246FA" w:rsidP="003D3B6C">
        <w:pPr>
          <w:pStyle w:val="Header"/>
          <w:rPr>
            <w:noProof/>
            <w:lang w:val="fi-FI" w:eastAsia="fi-FI"/>
          </w:rPr>
        </w:pPr>
        <w:r>
          <w:rPr>
            <w:noProof/>
            <w:lang w:val="fi-FI" w:eastAsia="fi-FI"/>
          </w:rPr>
          <w:drawing>
            <wp:inline distT="0" distB="0" distL="0" distR="0" wp14:anchorId="07852260" wp14:editId="19846A22">
              <wp:extent cx="1454150" cy="5651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4150" cy="565150"/>
                      </a:xfrm>
                      <a:prstGeom prst="rect">
                        <a:avLst/>
                      </a:prstGeom>
                    </pic:spPr>
                  </pic:pic>
                </a:graphicData>
              </a:graphic>
            </wp:inline>
          </w:drawing>
        </w:r>
        <w:r w:rsidR="001756EB">
          <w:tab/>
        </w:r>
        <w:r w:rsidR="001756EB">
          <w:tab/>
        </w:r>
        <w:r w:rsidR="001756EB">
          <w:fldChar w:fldCharType="begin"/>
        </w:r>
        <w:r w:rsidR="001756EB">
          <w:instrText xml:space="preserve"> PAGE   \* MERGEFORMAT </w:instrText>
        </w:r>
        <w:r w:rsidR="001756EB">
          <w:fldChar w:fldCharType="separate"/>
        </w:r>
        <w:r w:rsidR="006D2B4C">
          <w:rPr>
            <w:noProof/>
          </w:rPr>
          <w:t>8</w:t>
        </w:r>
        <w:r w:rsidR="001756EB">
          <w:rPr>
            <w:noProof/>
          </w:rPr>
          <w:fldChar w:fldCharType="end"/>
        </w:r>
      </w:p>
      <w:p w14:paraId="5892EF08" w14:textId="629B180F" w:rsidR="003D3B6C" w:rsidRDefault="00B1184E" w:rsidP="003D3B6C">
        <w:pPr>
          <w:pStyle w:val="Header"/>
          <w:rPr>
            <w:noProof/>
          </w:rPr>
        </w:pPr>
        <w:r>
          <w:rPr>
            <w:noProof/>
          </w:rPr>
          <w:t>Yhteiskuntatieteiden tiedekunta</w:t>
        </w:r>
      </w:p>
      <w:p w14:paraId="5E5A9759" w14:textId="186FD23C" w:rsidR="00644765" w:rsidRDefault="00CE0EC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7F9A"/>
    <w:multiLevelType w:val="hybridMultilevel"/>
    <w:tmpl w:val="D694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84CBB"/>
    <w:multiLevelType w:val="hybridMultilevel"/>
    <w:tmpl w:val="D96467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330590"/>
    <w:multiLevelType w:val="multilevel"/>
    <w:tmpl w:val="2E20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12DF"/>
    <w:multiLevelType w:val="hybridMultilevel"/>
    <w:tmpl w:val="D694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44AB1"/>
    <w:multiLevelType w:val="hybridMultilevel"/>
    <w:tmpl w:val="EA242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11B5"/>
    <w:multiLevelType w:val="hybridMultilevel"/>
    <w:tmpl w:val="B8C87B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0AB1F66"/>
    <w:multiLevelType w:val="multilevel"/>
    <w:tmpl w:val="913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B643F"/>
    <w:multiLevelType w:val="hybridMultilevel"/>
    <w:tmpl w:val="25DE1AE6"/>
    <w:lvl w:ilvl="0" w:tplc="587AB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482B8C"/>
    <w:multiLevelType w:val="hybridMultilevel"/>
    <w:tmpl w:val="B7502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0"/>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w+nJwoDGkr/tZsmutX2yBm0wyRVxQuh4mVEmItNavEczsJ4GJ04eq9BP6EFI0YdmwnLtCMT/jpvB48XzRbPaQ==" w:salt="HaGbk8X5m98JRg0DqOGySg=="/>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0C"/>
    <w:rsid w:val="000005BE"/>
    <w:rsid w:val="00003871"/>
    <w:rsid w:val="00005541"/>
    <w:rsid w:val="00005EC7"/>
    <w:rsid w:val="0001525A"/>
    <w:rsid w:val="00015CB5"/>
    <w:rsid w:val="000207E3"/>
    <w:rsid w:val="00023E44"/>
    <w:rsid w:val="0002596F"/>
    <w:rsid w:val="0002687A"/>
    <w:rsid w:val="0004417D"/>
    <w:rsid w:val="00047DB0"/>
    <w:rsid w:val="00055016"/>
    <w:rsid w:val="000566F9"/>
    <w:rsid w:val="000603EA"/>
    <w:rsid w:val="00060BCF"/>
    <w:rsid w:val="00060DCB"/>
    <w:rsid w:val="000610FB"/>
    <w:rsid w:val="0006507B"/>
    <w:rsid w:val="000665D5"/>
    <w:rsid w:val="00072C2F"/>
    <w:rsid w:val="000832DF"/>
    <w:rsid w:val="00087130"/>
    <w:rsid w:val="00093E44"/>
    <w:rsid w:val="00095659"/>
    <w:rsid w:val="000A3DA2"/>
    <w:rsid w:val="000B4C25"/>
    <w:rsid w:val="000B51BB"/>
    <w:rsid w:val="000B658A"/>
    <w:rsid w:val="000C0274"/>
    <w:rsid w:val="000C0C33"/>
    <w:rsid w:val="000C1E74"/>
    <w:rsid w:val="000C47A5"/>
    <w:rsid w:val="000C7826"/>
    <w:rsid w:val="000D3BDA"/>
    <w:rsid w:val="000E07DF"/>
    <w:rsid w:val="000E0CE3"/>
    <w:rsid w:val="000E28F9"/>
    <w:rsid w:val="000E3C4C"/>
    <w:rsid w:val="000E544A"/>
    <w:rsid w:val="000E5C1D"/>
    <w:rsid w:val="000F2DBC"/>
    <w:rsid w:val="000F33C3"/>
    <w:rsid w:val="000F5F60"/>
    <w:rsid w:val="001026FD"/>
    <w:rsid w:val="00104422"/>
    <w:rsid w:val="001119CC"/>
    <w:rsid w:val="001122B2"/>
    <w:rsid w:val="00113E7D"/>
    <w:rsid w:val="00114D97"/>
    <w:rsid w:val="00114F03"/>
    <w:rsid w:val="00115FB1"/>
    <w:rsid w:val="0011750B"/>
    <w:rsid w:val="00120707"/>
    <w:rsid w:val="00122895"/>
    <w:rsid w:val="00123AAC"/>
    <w:rsid w:val="0012431E"/>
    <w:rsid w:val="0012754C"/>
    <w:rsid w:val="001307EE"/>
    <w:rsid w:val="00133675"/>
    <w:rsid w:val="001419A9"/>
    <w:rsid w:val="00142C35"/>
    <w:rsid w:val="001437C4"/>
    <w:rsid w:val="00145AC9"/>
    <w:rsid w:val="001623E7"/>
    <w:rsid w:val="00165E4C"/>
    <w:rsid w:val="001756EB"/>
    <w:rsid w:val="00177D19"/>
    <w:rsid w:val="001816E4"/>
    <w:rsid w:val="00187920"/>
    <w:rsid w:val="00187CD8"/>
    <w:rsid w:val="0019362A"/>
    <w:rsid w:val="0019444C"/>
    <w:rsid w:val="00195443"/>
    <w:rsid w:val="00195D72"/>
    <w:rsid w:val="00195EFE"/>
    <w:rsid w:val="001A22D7"/>
    <w:rsid w:val="001A29A8"/>
    <w:rsid w:val="001A3553"/>
    <w:rsid w:val="001B40D6"/>
    <w:rsid w:val="001B4522"/>
    <w:rsid w:val="001C412C"/>
    <w:rsid w:val="001D5254"/>
    <w:rsid w:val="001E536B"/>
    <w:rsid w:val="001E5BA5"/>
    <w:rsid w:val="001F3C3D"/>
    <w:rsid w:val="001F46F4"/>
    <w:rsid w:val="0020025E"/>
    <w:rsid w:val="00201300"/>
    <w:rsid w:val="00214345"/>
    <w:rsid w:val="00222A7C"/>
    <w:rsid w:val="00232ACB"/>
    <w:rsid w:val="00234230"/>
    <w:rsid w:val="00234B4B"/>
    <w:rsid w:val="00235773"/>
    <w:rsid w:val="00237415"/>
    <w:rsid w:val="00240E1D"/>
    <w:rsid w:val="00241BE5"/>
    <w:rsid w:val="00244E72"/>
    <w:rsid w:val="00246E60"/>
    <w:rsid w:val="00247268"/>
    <w:rsid w:val="0024784A"/>
    <w:rsid w:val="002526CA"/>
    <w:rsid w:val="0025581B"/>
    <w:rsid w:val="0025626C"/>
    <w:rsid w:val="00257E55"/>
    <w:rsid w:val="00262A8A"/>
    <w:rsid w:val="00264A87"/>
    <w:rsid w:val="00265E98"/>
    <w:rsid w:val="0026796B"/>
    <w:rsid w:val="00281E88"/>
    <w:rsid w:val="00281EF9"/>
    <w:rsid w:val="002902B5"/>
    <w:rsid w:val="002923C8"/>
    <w:rsid w:val="00296545"/>
    <w:rsid w:val="002A0119"/>
    <w:rsid w:val="002A132A"/>
    <w:rsid w:val="002A2B67"/>
    <w:rsid w:val="002A3DCE"/>
    <w:rsid w:val="002A4B18"/>
    <w:rsid w:val="002A5AA0"/>
    <w:rsid w:val="002A6A72"/>
    <w:rsid w:val="002B2439"/>
    <w:rsid w:val="002B77FF"/>
    <w:rsid w:val="002C5069"/>
    <w:rsid w:val="002D45CF"/>
    <w:rsid w:val="002E23C9"/>
    <w:rsid w:val="002E2A09"/>
    <w:rsid w:val="00306038"/>
    <w:rsid w:val="003103D2"/>
    <w:rsid w:val="0031382D"/>
    <w:rsid w:val="003164B1"/>
    <w:rsid w:val="003246FA"/>
    <w:rsid w:val="00336280"/>
    <w:rsid w:val="003369CC"/>
    <w:rsid w:val="003562A6"/>
    <w:rsid w:val="003578BF"/>
    <w:rsid w:val="00360465"/>
    <w:rsid w:val="00361384"/>
    <w:rsid w:val="003729FD"/>
    <w:rsid w:val="003776E0"/>
    <w:rsid w:val="00377C43"/>
    <w:rsid w:val="003803D5"/>
    <w:rsid w:val="00384527"/>
    <w:rsid w:val="00385C8D"/>
    <w:rsid w:val="0039190F"/>
    <w:rsid w:val="003A07D0"/>
    <w:rsid w:val="003A10F9"/>
    <w:rsid w:val="003A16AA"/>
    <w:rsid w:val="003A3DD6"/>
    <w:rsid w:val="003B713D"/>
    <w:rsid w:val="003B7C88"/>
    <w:rsid w:val="003C11F1"/>
    <w:rsid w:val="003C567F"/>
    <w:rsid w:val="003D403F"/>
    <w:rsid w:val="003E13A6"/>
    <w:rsid w:val="003E3B57"/>
    <w:rsid w:val="003E54C6"/>
    <w:rsid w:val="003F1232"/>
    <w:rsid w:val="003F5BD4"/>
    <w:rsid w:val="003F61BB"/>
    <w:rsid w:val="004079B5"/>
    <w:rsid w:val="0041005C"/>
    <w:rsid w:val="00431C29"/>
    <w:rsid w:val="004341F6"/>
    <w:rsid w:val="0044111B"/>
    <w:rsid w:val="00441542"/>
    <w:rsid w:val="00451626"/>
    <w:rsid w:val="0045172F"/>
    <w:rsid w:val="0045644D"/>
    <w:rsid w:val="00466EF1"/>
    <w:rsid w:val="004674A5"/>
    <w:rsid w:val="0047272B"/>
    <w:rsid w:val="00476993"/>
    <w:rsid w:val="00477B1D"/>
    <w:rsid w:val="004848BE"/>
    <w:rsid w:val="0049068E"/>
    <w:rsid w:val="0049081A"/>
    <w:rsid w:val="004A46F8"/>
    <w:rsid w:val="004B4C45"/>
    <w:rsid w:val="004B7A75"/>
    <w:rsid w:val="004C413E"/>
    <w:rsid w:val="004C437A"/>
    <w:rsid w:val="004C5514"/>
    <w:rsid w:val="004C746F"/>
    <w:rsid w:val="004C7CF0"/>
    <w:rsid w:val="004D609A"/>
    <w:rsid w:val="004D6B53"/>
    <w:rsid w:val="004E12FC"/>
    <w:rsid w:val="004E2653"/>
    <w:rsid w:val="004E4A17"/>
    <w:rsid w:val="004E6B15"/>
    <w:rsid w:val="004F4B29"/>
    <w:rsid w:val="00501BD2"/>
    <w:rsid w:val="00504F56"/>
    <w:rsid w:val="0050569E"/>
    <w:rsid w:val="00505CEC"/>
    <w:rsid w:val="005101B3"/>
    <w:rsid w:val="00510780"/>
    <w:rsid w:val="0051213B"/>
    <w:rsid w:val="005131A3"/>
    <w:rsid w:val="00516337"/>
    <w:rsid w:val="00516A2B"/>
    <w:rsid w:val="005171D4"/>
    <w:rsid w:val="00535472"/>
    <w:rsid w:val="005370B7"/>
    <w:rsid w:val="005521FB"/>
    <w:rsid w:val="00556037"/>
    <w:rsid w:val="00563D01"/>
    <w:rsid w:val="00567C7B"/>
    <w:rsid w:val="00572337"/>
    <w:rsid w:val="00572C09"/>
    <w:rsid w:val="00573BA1"/>
    <w:rsid w:val="00576418"/>
    <w:rsid w:val="00582218"/>
    <w:rsid w:val="005902EE"/>
    <w:rsid w:val="00594617"/>
    <w:rsid w:val="005958A7"/>
    <w:rsid w:val="005A28E6"/>
    <w:rsid w:val="005A3211"/>
    <w:rsid w:val="005A563B"/>
    <w:rsid w:val="005A6106"/>
    <w:rsid w:val="005A6296"/>
    <w:rsid w:val="005B349C"/>
    <w:rsid w:val="005B385F"/>
    <w:rsid w:val="005B4215"/>
    <w:rsid w:val="005B52EC"/>
    <w:rsid w:val="005B63C6"/>
    <w:rsid w:val="005B6E18"/>
    <w:rsid w:val="005C0FE4"/>
    <w:rsid w:val="005D14CE"/>
    <w:rsid w:val="005D37B0"/>
    <w:rsid w:val="005D5DD5"/>
    <w:rsid w:val="005E16C2"/>
    <w:rsid w:val="005E1CA8"/>
    <w:rsid w:val="005E45E4"/>
    <w:rsid w:val="005E5E10"/>
    <w:rsid w:val="005E6366"/>
    <w:rsid w:val="005F02A8"/>
    <w:rsid w:val="005F3A41"/>
    <w:rsid w:val="005F6A5F"/>
    <w:rsid w:val="00600A1D"/>
    <w:rsid w:val="00603F29"/>
    <w:rsid w:val="00606FAD"/>
    <w:rsid w:val="00610B3A"/>
    <w:rsid w:val="00615B54"/>
    <w:rsid w:val="0061687E"/>
    <w:rsid w:val="00621566"/>
    <w:rsid w:val="0062185C"/>
    <w:rsid w:val="00627818"/>
    <w:rsid w:val="00631A69"/>
    <w:rsid w:val="00633FC5"/>
    <w:rsid w:val="006340B0"/>
    <w:rsid w:val="00634D6C"/>
    <w:rsid w:val="00637DA8"/>
    <w:rsid w:val="006547BB"/>
    <w:rsid w:val="0065569F"/>
    <w:rsid w:val="0065601E"/>
    <w:rsid w:val="00663A62"/>
    <w:rsid w:val="00663D51"/>
    <w:rsid w:val="00664232"/>
    <w:rsid w:val="006749FA"/>
    <w:rsid w:val="00681B9C"/>
    <w:rsid w:val="006825F4"/>
    <w:rsid w:val="006839CB"/>
    <w:rsid w:val="006847C5"/>
    <w:rsid w:val="00692395"/>
    <w:rsid w:val="00692C5B"/>
    <w:rsid w:val="006A0966"/>
    <w:rsid w:val="006A3070"/>
    <w:rsid w:val="006A5641"/>
    <w:rsid w:val="006B1DA4"/>
    <w:rsid w:val="006B48D1"/>
    <w:rsid w:val="006B79DC"/>
    <w:rsid w:val="006D0D1F"/>
    <w:rsid w:val="006D2B4C"/>
    <w:rsid w:val="006E3ABA"/>
    <w:rsid w:val="006F0A2C"/>
    <w:rsid w:val="006F75C9"/>
    <w:rsid w:val="00700E92"/>
    <w:rsid w:val="00701B27"/>
    <w:rsid w:val="00714984"/>
    <w:rsid w:val="00726564"/>
    <w:rsid w:val="00730FA7"/>
    <w:rsid w:val="00735D7D"/>
    <w:rsid w:val="00740DE5"/>
    <w:rsid w:val="00745FFD"/>
    <w:rsid w:val="007548D1"/>
    <w:rsid w:val="00767DE9"/>
    <w:rsid w:val="00774174"/>
    <w:rsid w:val="0077449E"/>
    <w:rsid w:val="00775699"/>
    <w:rsid w:val="00777019"/>
    <w:rsid w:val="00781FCE"/>
    <w:rsid w:val="007838C8"/>
    <w:rsid w:val="00786B01"/>
    <w:rsid w:val="00794B22"/>
    <w:rsid w:val="007968E6"/>
    <w:rsid w:val="007A2066"/>
    <w:rsid w:val="007B16D8"/>
    <w:rsid w:val="007B7323"/>
    <w:rsid w:val="007C3B85"/>
    <w:rsid w:val="007D4E0C"/>
    <w:rsid w:val="007D5A08"/>
    <w:rsid w:val="007E0D1F"/>
    <w:rsid w:val="007E0F6A"/>
    <w:rsid w:val="007F2DE9"/>
    <w:rsid w:val="00803A89"/>
    <w:rsid w:val="00807286"/>
    <w:rsid w:val="00807355"/>
    <w:rsid w:val="00807CFC"/>
    <w:rsid w:val="008103ED"/>
    <w:rsid w:val="00811A6F"/>
    <w:rsid w:val="00821489"/>
    <w:rsid w:val="008228A4"/>
    <w:rsid w:val="00823285"/>
    <w:rsid w:val="00824012"/>
    <w:rsid w:val="008310BD"/>
    <w:rsid w:val="008329F1"/>
    <w:rsid w:val="008474F6"/>
    <w:rsid w:val="00847D5D"/>
    <w:rsid w:val="008570F3"/>
    <w:rsid w:val="0085784B"/>
    <w:rsid w:val="00857A6E"/>
    <w:rsid w:val="00873465"/>
    <w:rsid w:val="00882075"/>
    <w:rsid w:val="0089215E"/>
    <w:rsid w:val="00892361"/>
    <w:rsid w:val="00892D71"/>
    <w:rsid w:val="0089676A"/>
    <w:rsid w:val="008A0CD3"/>
    <w:rsid w:val="008A210F"/>
    <w:rsid w:val="008A358A"/>
    <w:rsid w:val="008B1C1B"/>
    <w:rsid w:val="008B5249"/>
    <w:rsid w:val="008B6F3F"/>
    <w:rsid w:val="008C18C6"/>
    <w:rsid w:val="008C6127"/>
    <w:rsid w:val="008C7E77"/>
    <w:rsid w:val="008D066E"/>
    <w:rsid w:val="008D46F1"/>
    <w:rsid w:val="008D495B"/>
    <w:rsid w:val="008D78A2"/>
    <w:rsid w:val="008E336B"/>
    <w:rsid w:val="008F595A"/>
    <w:rsid w:val="00902E2C"/>
    <w:rsid w:val="009032D6"/>
    <w:rsid w:val="009078D2"/>
    <w:rsid w:val="00910650"/>
    <w:rsid w:val="0091422F"/>
    <w:rsid w:val="0092208B"/>
    <w:rsid w:val="00922F97"/>
    <w:rsid w:val="00924902"/>
    <w:rsid w:val="009254F4"/>
    <w:rsid w:val="00931A35"/>
    <w:rsid w:val="00941FFA"/>
    <w:rsid w:val="009422A6"/>
    <w:rsid w:val="009423AB"/>
    <w:rsid w:val="00946085"/>
    <w:rsid w:val="00947EA3"/>
    <w:rsid w:val="00954C14"/>
    <w:rsid w:val="0096004C"/>
    <w:rsid w:val="00970B23"/>
    <w:rsid w:val="00971548"/>
    <w:rsid w:val="009755F5"/>
    <w:rsid w:val="00982005"/>
    <w:rsid w:val="00983301"/>
    <w:rsid w:val="00983AA4"/>
    <w:rsid w:val="0098400D"/>
    <w:rsid w:val="00984911"/>
    <w:rsid w:val="00992512"/>
    <w:rsid w:val="00993444"/>
    <w:rsid w:val="0099626B"/>
    <w:rsid w:val="009976D4"/>
    <w:rsid w:val="009A0EED"/>
    <w:rsid w:val="009A272B"/>
    <w:rsid w:val="009A4854"/>
    <w:rsid w:val="009A51A6"/>
    <w:rsid w:val="009A53C3"/>
    <w:rsid w:val="009A6E95"/>
    <w:rsid w:val="009B20D5"/>
    <w:rsid w:val="009B3302"/>
    <w:rsid w:val="009B4C75"/>
    <w:rsid w:val="009C01C6"/>
    <w:rsid w:val="009C09C8"/>
    <w:rsid w:val="009C1596"/>
    <w:rsid w:val="009C49AB"/>
    <w:rsid w:val="009C55D0"/>
    <w:rsid w:val="009D2AA4"/>
    <w:rsid w:val="009D2D34"/>
    <w:rsid w:val="009D326E"/>
    <w:rsid w:val="009D4C4B"/>
    <w:rsid w:val="009D6056"/>
    <w:rsid w:val="009E2DAF"/>
    <w:rsid w:val="009E4251"/>
    <w:rsid w:val="009E623D"/>
    <w:rsid w:val="009F3E13"/>
    <w:rsid w:val="009F7F67"/>
    <w:rsid w:val="00A05AC8"/>
    <w:rsid w:val="00A10CDB"/>
    <w:rsid w:val="00A10ECB"/>
    <w:rsid w:val="00A25B43"/>
    <w:rsid w:val="00A303A0"/>
    <w:rsid w:val="00A32EC7"/>
    <w:rsid w:val="00A34EF4"/>
    <w:rsid w:val="00A4100D"/>
    <w:rsid w:val="00A41489"/>
    <w:rsid w:val="00A42B5F"/>
    <w:rsid w:val="00A45F0A"/>
    <w:rsid w:val="00A51135"/>
    <w:rsid w:val="00A63AD9"/>
    <w:rsid w:val="00A70A3F"/>
    <w:rsid w:val="00A77483"/>
    <w:rsid w:val="00A81743"/>
    <w:rsid w:val="00A81748"/>
    <w:rsid w:val="00A86385"/>
    <w:rsid w:val="00A8647F"/>
    <w:rsid w:val="00A95B7D"/>
    <w:rsid w:val="00A96FEA"/>
    <w:rsid w:val="00AA035D"/>
    <w:rsid w:val="00AA6D3A"/>
    <w:rsid w:val="00AA756F"/>
    <w:rsid w:val="00AC098B"/>
    <w:rsid w:val="00AC16DF"/>
    <w:rsid w:val="00AC21A3"/>
    <w:rsid w:val="00AC5C45"/>
    <w:rsid w:val="00AC6E9A"/>
    <w:rsid w:val="00AD032D"/>
    <w:rsid w:val="00AD0B4F"/>
    <w:rsid w:val="00AD73E2"/>
    <w:rsid w:val="00AE1C3A"/>
    <w:rsid w:val="00AE48EF"/>
    <w:rsid w:val="00AE6E74"/>
    <w:rsid w:val="00AE7B36"/>
    <w:rsid w:val="00AF2CDC"/>
    <w:rsid w:val="00AF41D7"/>
    <w:rsid w:val="00AF5C1D"/>
    <w:rsid w:val="00AF65A2"/>
    <w:rsid w:val="00B01FC4"/>
    <w:rsid w:val="00B03233"/>
    <w:rsid w:val="00B03DA5"/>
    <w:rsid w:val="00B05E64"/>
    <w:rsid w:val="00B06AAF"/>
    <w:rsid w:val="00B1184E"/>
    <w:rsid w:val="00B1317B"/>
    <w:rsid w:val="00B1711E"/>
    <w:rsid w:val="00B21DF2"/>
    <w:rsid w:val="00B30AF9"/>
    <w:rsid w:val="00B33B9E"/>
    <w:rsid w:val="00B3523D"/>
    <w:rsid w:val="00B36A8C"/>
    <w:rsid w:val="00B43284"/>
    <w:rsid w:val="00B53681"/>
    <w:rsid w:val="00B538B6"/>
    <w:rsid w:val="00B60109"/>
    <w:rsid w:val="00B64582"/>
    <w:rsid w:val="00B71EC2"/>
    <w:rsid w:val="00B73F98"/>
    <w:rsid w:val="00B744BF"/>
    <w:rsid w:val="00B74F37"/>
    <w:rsid w:val="00B753C0"/>
    <w:rsid w:val="00B7559F"/>
    <w:rsid w:val="00B81C19"/>
    <w:rsid w:val="00B90495"/>
    <w:rsid w:val="00B968D6"/>
    <w:rsid w:val="00BA0835"/>
    <w:rsid w:val="00BA66EB"/>
    <w:rsid w:val="00BA7216"/>
    <w:rsid w:val="00BB5561"/>
    <w:rsid w:val="00BC3E6C"/>
    <w:rsid w:val="00BC4D5D"/>
    <w:rsid w:val="00BC538C"/>
    <w:rsid w:val="00BD00F9"/>
    <w:rsid w:val="00BD1271"/>
    <w:rsid w:val="00BD3528"/>
    <w:rsid w:val="00BD46B4"/>
    <w:rsid w:val="00BD4EF1"/>
    <w:rsid w:val="00BD7B87"/>
    <w:rsid w:val="00BE2753"/>
    <w:rsid w:val="00BF5EC8"/>
    <w:rsid w:val="00C007D9"/>
    <w:rsid w:val="00C0353E"/>
    <w:rsid w:val="00C03879"/>
    <w:rsid w:val="00C06F4F"/>
    <w:rsid w:val="00C127AF"/>
    <w:rsid w:val="00C15A66"/>
    <w:rsid w:val="00C15F97"/>
    <w:rsid w:val="00C16B97"/>
    <w:rsid w:val="00C215D2"/>
    <w:rsid w:val="00C23FD0"/>
    <w:rsid w:val="00C25BA5"/>
    <w:rsid w:val="00C30480"/>
    <w:rsid w:val="00C42DEE"/>
    <w:rsid w:val="00C42EA0"/>
    <w:rsid w:val="00C443D5"/>
    <w:rsid w:val="00C455F8"/>
    <w:rsid w:val="00C51F67"/>
    <w:rsid w:val="00C61344"/>
    <w:rsid w:val="00C72797"/>
    <w:rsid w:val="00C86286"/>
    <w:rsid w:val="00C9053F"/>
    <w:rsid w:val="00C91A18"/>
    <w:rsid w:val="00C91F5A"/>
    <w:rsid w:val="00C94196"/>
    <w:rsid w:val="00CB0B7B"/>
    <w:rsid w:val="00CB0E63"/>
    <w:rsid w:val="00CC334E"/>
    <w:rsid w:val="00CC5625"/>
    <w:rsid w:val="00CC74AA"/>
    <w:rsid w:val="00CC7EFF"/>
    <w:rsid w:val="00CD228D"/>
    <w:rsid w:val="00CD6AA2"/>
    <w:rsid w:val="00CD7FC9"/>
    <w:rsid w:val="00CE00A2"/>
    <w:rsid w:val="00CE0ECD"/>
    <w:rsid w:val="00CE1FC9"/>
    <w:rsid w:val="00CE2BD9"/>
    <w:rsid w:val="00CE2E7B"/>
    <w:rsid w:val="00CF0FF8"/>
    <w:rsid w:val="00D04DA0"/>
    <w:rsid w:val="00D107F0"/>
    <w:rsid w:val="00D1226B"/>
    <w:rsid w:val="00D12FAC"/>
    <w:rsid w:val="00D1546A"/>
    <w:rsid w:val="00D220FF"/>
    <w:rsid w:val="00D24180"/>
    <w:rsid w:val="00D40A4F"/>
    <w:rsid w:val="00D45532"/>
    <w:rsid w:val="00D45AAE"/>
    <w:rsid w:val="00D52956"/>
    <w:rsid w:val="00D537BF"/>
    <w:rsid w:val="00D57BA7"/>
    <w:rsid w:val="00D60E08"/>
    <w:rsid w:val="00D66130"/>
    <w:rsid w:val="00D67182"/>
    <w:rsid w:val="00D732E3"/>
    <w:rsid w:val="00D772BD"/>
    <w:rsid w:val="00D77770"/>
    <w:rsid w:val="00D77C22"/>
    <w:rsid w:val="00D83089"/>
    <w:rsid w:val="00D84445"/>
    <w:rsid w:val="00D9038E"/>
    <w:rsid w:val="00DA2B3A"/>
    <w:rsid w:val="00DA53E9"/>
    <w:rsid w:val="00DA705A"/>
    <w:rsid w:val="00DA7938"/>
    <w:rsid w:val="00DB05AD"/>
    <w:rsid w:val="00DB27B0"/>
    <w:rsid w:val="00DB453B"/>
    <w:rsid w:val="00DB555C"/>
    <w:rsid w:val="00DC2F77"/>
    <w:rsid w:val="00DC4434"/>
    <w:rsid w:val="00DC6A42"/>
    <w:rsid w:val="00DC7265"/>
    <w:rsid w:val="00DC7501"/>
    <w:rsid w:val="00DC78E2"/>
    <w:rsid w:val="00DD5AFA"/>
    <w:rsid w:val="00DE1DB1"/>
    <w:rsid w:val="00DE1FEB"/>
    <w:rsid w:val="00DE4531"/>
    <w:rsid w:val="00DE4DE7"/>
    <w:rsid w:val="00DE680B"/>
    <w:rsid w:val="00DE7279"/>
    <w:rsid w:val="00DF09BE"/>
    <w:rsid w:val="00DF5DB2"/>
    <w:rsid w:val="00E048A3"/>
    <w:rsid w:val="00E07725"/>
    <w:rsid w:val="00E10B2C"/>
    <w:rsid w:val="00E118FA"/>
    <w:rsid w:val="00E13DA1"/>
    <w:rsid w:val="00E172BA"/>
    <w:rsid w:val="00E230FD"/>
    <w:rsid w:val="00E26023"/>
    <w:rsid w:val="00E30F64"/>
    <w:rsid w:val="00E32DFF"/>
    <w:rsid w:val="00E3425C"/>
    <w:rsid w:val="00E34B94"/>
    <w:rsid w:val="00E35CA2"/>
    <w:rsid w:val="00E368E5"/>
    <w:rsid w:val="00E403CB"/>
    <w:rsid w:val="00E40E7A"/>
    <w:rsid w:val="00E42EF5"/>
    <w:rsid w:val="00E438A6"/>
    <w:rsid w:val="00E43D73"/>
    <w:rsid w:val="00E45824"/>
    <w:rsid w:val="00E46A08"/>
    <w:rsid w:val="00E5190A"/>
    <w:rsid w:val="00E52698"/>
    <w:rsid w:val="00E54534"/>
    <w:rsid w:val="00E5483B"/>
    <w:rsid w:val="00E54F3C"/>
    <w:rsid w:val="00E57655"/>
    <w:rsid w:val="00E65AFC"/>
    <w:rsid w:val="00E65B59"/>
    <w:rsid w:val="00E70787"/>
    <w:rsid w:val="00E70ECA"/>
    <w:rsid w:val="00E711D0"/>
    <w:rsid w:val="00E73EFE"/>
    <w:rsid w:val="00E835D9"/>
    <w:rsid w:val="00E853CB"/>
    <w:rsid w:val="00E91946"/>
    <w:rsid w:val="00E963D7"/>
    <w:rsid w:val="00EA248D"/>
    <w:rsid w:val="00EA63BE"/>
    <w:rsid w:val="00EA64C8"/>
    <w:rsid w:val="00EB27DF"/>
    <w:rsid w:val="00EB3BE5"/>
    <w:rsid w:val="00EB3D63"/>
    <w:rsid w:val="00EB4740"/>
    <w:rsid w:val="00EC2556"/>
    <w:rsid w:val="00EC32F4"/>
    <w:rsid w:val="00ED0BAF"/>
    <w:rsid w:val="00ED21BE"/>
    <w:rsid w:val="00ED5CD5"/>
    <w:rsid w:val="00EF2B6B"/>
    <w:rsid w:val="00EF3C15"/>
    <w:rsid w:val="00EF62AC"/>
    <w:rsid w:val="00EF64BA"/>
    <w:rsid w:val="00F01329"/>
    <w:rsid w:val="00F035ED"/>
    <w:rsid w:val="00F0408A"/>
    <w:rsid w:val="00F12DED"/>
    <w:rsid w:val="00F12E28"/>
    <w:rsid w:val="00F134D9"/>
    <w:rsid w:val="00F178D2"/>
    <w:rsid w:val="00F20CB0"/>
    <w:rsid w:val="00F224E6"/>
    <w:rsid w:val="00F22CE7"/>
    <w:rsid w:val="00F31C74"/>
    <w:rsid w:val="00F362A2"/>
    <w:rsid w:val="00F37494"/>
    <w:rsid w:val="00F5720C"/>
    <w:rsid w:val="00F57ED7"/>
    <w:rsid w:val="00F62D57"/>
    <w:rsid w:val="00F71529"/>
    <w:rsid w:val="00F75AFD"/>
    <w:rsid w:val="00F75C47"/>
    <w:rsid w:val="00F77F5F"/>
    <w:rsid w:val="00F85845"/>
    <w:rsid w:val="00F91A21"/>
    <w:rsid w:val="00F91E9C"/>
    <w:rsid w:val="00F92A26"/>
    <w:rsid w:val="00F973C3"/>
    <w:rsid w:val="00FA3963"/>
    <w:rsid w:val="00FA59EB"/>
    <w:rsid w:val="00FB25B4"/>
    <w:rsid w:val="00FE6472"/>
    <w:rsid w:val="00FF3172"/>
    <w:rsid w:val="00FF62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5E25D9"/>
  <w15:chartTrackingRefBased/>
  <w15:docId w15:val="{E010318F-7BD0-4F0C-BC29-0BCDF5A0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3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CE"/>
    <w:pPr>
      <w:ind w:left="720"/>
      <w:contextualSpacing/>
    </w:pPr>
  </w:style>
  <w:style w:type="table" w:styleId="TableGrid">
    <w:name w:val="Table Grid"/>
    <w:basedOn w:val="TableNormal"/>
    <w:uiPriority w:val="59"/>
    <w:rsid w:val="005D14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CE"/>
    <w:rPr>
      <w:lang w:val="en-US"/>
    </w:rPr>
  </w:style>
  <w:style w:type="character" w:styleId="CommentReference">
    <w:name w:val="annotation reference"/>
    <w:basedOn w:val="DefaultParagraphFont"/>
    <w:uiPriority w:val="99"/>
    <w:semiHidden/>
    <w:unhideWhenUsed/>
    <w:rsid w:val="00821489"/>
    <w:rPr>
      <w:sz w:val="16"/>
      <w:szCs w:val="16"/>
    </w:rPr>
  </w:style>
  <w:style w:type="paragraph" w:styleId="CommentText">
    <w:name w:val="annotation text"/>
    <w:basedOn w:val="Normal"/>
    <w:link w:val="CommentTextChar"/>
    <w:uiPriority w:val="99"/>
    <w:semiHidden/>
    <w:unhideWhenUsed/>
    <w:rsid w:val="00821489"/>
    <w:pPr>
      <w:spacing w:line="240" w:lineRule="auto"/>
    </w:pPr>
    <w:rPr>
      <w:sz w:val="20"/>
      <w:szCs w:val="20"/>
    </w:rPr>
  </w:style>
  <w:style w:type="character" w:customStyle="1" w:styleId="CommentTextChar">
    <w:name w:val="Comment Text Char"/>
    <w:basedOn w:val="DefaultParagraphFont"/>
    <w:link w:val="CommentText"/>
    <w:uiPriority w:val="99"/>
    <w:semiHidden/>
    <w:rsid w:val="00821489"/>
    <w:rPr>
      <w:sz w:val="20"/>
      <w:szCs w:val="20"/>
      <w:lang w:val="en-US"/>
    </w:rPr>
  </w:style>
  <w:style w:type="paragraph" w:styleId="CommentSubject">
    <w:name w:val="annotation subject"/>
    <w:basedOn w:val="CommentText"/>
    <w:next w:val="CommentText"/>
    <w:link w:val="CommentSubjectChar"/>
    <w:uiPriority w:val="99"/>
    <w:semiHidden/>
    <w:unhideWhenUsed/>
    <w:rsid w:val="00821489"/>
    <w:rPr>
      <w:b/>
      <w:bCs/>
    </w:rPr>
  </w:style>
  <w:style w:type="character" w:customStyle="1" w:styleId="CommentSubjectChar">
    <w:name w:val="Comment Subject Char"/>
    <w:basedOn w:val="CommentTextChar"/>
    <w:link w:val="CommentSubject"/>
    <w:uiPriority w:val="99"/>
    <w:semiHidden/>
    <w:rsid w:val="00821489"/>
    <w:rPr>
      <w:b/>
      <w:bCs/>
      <w:sz w:val="20"/>
      <w:szCs w:val="20"/>
      <w:lang w:val="en-US"/>
    </w:rPr>
  </w:style>
  <w:style w:type="paragraph" w:styleId="BalloonText">
    <w:name w:val="Balloon Text"/>
    <w:basedOn w:val="Normal"/>
    <w:link w:val="BalloonTextChar"/>
    <w:uiPriority w:val="99"/>
    <w:semiHidden/>
    <w:unhideWhenUsed/>
    <w:rsid w:val="0082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89"/>
    <w:rPr>
      <w:rFonts w:ascii="Segoe UI" w:hAnsi="Segoe UI" w:cs="Segoe UI"/>
      <w:sz w:val="18"/>
      <w:szCs w:val="18"/>
      <w:lang w:val="en-US"/>
    </w:rPr>
  </w:style>
  <w:style w:type="character" w:styleId="Hyperlink">
    <w:name w:val="Hyperlink"/>
    <w:basedOn w:val="DefaultParagraphFont"/>
    <w:uiPriority w:val="99"/>
    <w:unhideWhenUsed/>
    <w:rsid w:val="007548D1"/>
    <w:rPr>
      <w:color w:val="0563C1" w:themeColor="hyperlink"/>
      <w:u w:val="single"/>
    </w:rPr>
  </w:style>
  <w:style w:type="character" w:styleId="FollowedHyperlink">
    <w:name w:val="FollowedHyperlink"/>
    <w:basedOn w:val="DefaultParagraphFont"/>
    <w:uiPriority w:val="99"/>
    <w:semiHidden/>
    <w:unhideWhenUsed/>
    <w:rsid w:val="007548D1"/>
    <w:rPr>
      <w:color w:val="954F72" w:themeColor="followedHyperlink"/>
      <w:u w:val="single"/>
    </w:rPr>
  </w:style>
  <w:style w:type="paragraph" w:styleId="Footer">
    <w:name w:val="footer"/>
    <w:basedOn w:val="Normal"/>
    <w:link w:val="FooterChar"/>
    <w:uiPriority w:val="99"/>
    <w:unhideWhenUsed/>
    <w:rsid w:val="00606FA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6FAD"/>
    <w:rPr>
      <w:lang w:val="en-US"/>
    </w:rPr>
  </w:style>
  <w:style w:type="character" w:styleId="UnresolvedMention">
    <w:name w:val="Unresolved Mention"/>
    <w:basedOn w:val="DefaultParagraphFont"/>
    <w:uiPriority w:val="99"/>
    <w:semiHidden/>
    <w:unhideWhenUsed/>
    <w:rsid w:val="005E1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05124">
      <w:bodyDiv w:val="1"/>
      <w:marLeft w:val="0"/>
      <w:marRight w:val="0"/>
      <w:marTop w:val="0"/>
      <w:marBottom w:val="0"/>
      <w:divBdr>
        <w:top w:val="none" w:sz="0" w:space="0" w:color="auto"/>
        <w:left w:val="none" w:sz="0" w:space="0" w:color="auto"/>
        <w:bottom w:val="none" w:sz="0" w:space="0" w:color="auto"/>
        <w:right w:val="none" w:sz="0" w:space="0" w:color="auto"/>
      </w:divBdr>
    </w:div>
    <w:div w:id="1167090103">
      <w:bodyDiv w:val="1"/>
      <w:marLeft w:val="0"/>
      <w:marRight w:val="0"/>
      <w:marTop w:val="0"/>
      <w:marBottom w:val="0"/>
      <w:divBdr>
        <w:top w:val="none" w:sz="0" w:space="0" w:color="auto"/>
        <w:left w:val="none" w:sz="0" w:space="0" w:color="auto"/>
        <w:bottom w:val="none" w:sz="0" w:space="0" w:color="auto"/>
        <w:right w:val="none" w:sz="0" w:space="0" w:color="auto"/>
      </w:divBdr>
    </w:div>
    <w:div w:id="15824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uni.funidata.fi/student/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nk.fi/sites/tenk.fi/files/TENK_UNIFI_ohjeistus_vaitoskirjaprosessi.pdf" TargetMode="External"/><Relationship Id="rId12" Type="http://schemas.openxmlformats.org/officeDocument/2006/relationships/hyperlink" Target="mailto:soc.doc.tau@tun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doc.tau@tuni.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uni.fi/opiskelijanopas/kasikirja/uni/5833/4694?" TargetMode="External"/><Relationship Id="rId4" Type="http://schemas.openxmlformats.org/officeDocument/2006/relationships/webSettings" Target="webSettings.xml"/><Relationship Id="rId9" Type="http://schemas.openxmlformats.org/officeDocument/2006/relationships/hyperlink" Target="https://sis-tuni.funidata.fi/student/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9587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Laatikainen</dc:creator>
  <cp:keywords/>
  <dc:description/>
  <cp:lastModifiedBy>Leena Nikkari (TAU)</cp:lastModifiedBy>
  <cp:revision>5</cp:revision>
  <cp:lastPrinted>2018-06-05T05:04:00Z</cp:lastPrinted>
  <dcterms:created xsi:type="dcterms:W3CDTF">2021-05-26T15:38:00Z</dcterms:created>
  <dcterms:modified xsi:type="dcterms:W3CDTF">2021-08-30T18:15:00Z</dcterms:modified>
</cp:coreProperties>
</file>