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margin" w:tblpY="2961"/>
        <w:tblW w:w="9634" w:type="dxa"/>
        <w:tblLook w:val="04A0" w:firstRow="1" w:lastRow="0" w:firstColumn="1" w:lastColumn="0" w:noHBand="0" w:noVBand="1"/>
      </w:tblPr>
      <w:tblGrid>
        <w:gridCol w:w="2405"/>
        <w:gridCol w:w="7229"/>
      </w:tblGrid>
      <w:tr w:rsidR="006023C1" w14:paraId="6D59B539" w14:textId="77777777" w:rsidTr="006023C1">
        <w:tc>
          <w:tcPr>
            <w:tcW w:w="2405" w:type="dxa"/>
            <w:tcBorders>
              <w:top w:val="single" w:sz="4" w:space="0" w:color="auto"/>
              <w:left w:val="single" w:sz="4" w:space="0" w:color="auto"/>
              <w:bottom w:val="single" w:sz="4" w:space="0" w:color="auto"/>
              <w:right w:val="single" w:sz="4" w:space="0" w:color="auto"/>
            </w:tcBorders>
            <w:hideMark/>
          </w:tcPr>
          <w:p w14:paraId="28CCD431" w14:textId="77777777" w:rsidR="006023C1" w:rsidRDefault="006023C1">
            <w:pPr>
              <w:rPr>
                <w:rFonts w:cs="Arial"/>
                <w:b/>
                <w:sz w:val="20"/>
                <w:szCs w:val="20"/>
              </w:rPr>
            </w:pPr>
            <w:bookmarkStart w:id="0" w:name="_Toc39566872"/>
          </w:p>
          <w:p w14:paraId="0C639F4C" w14:textId="4395985E" w:rsidR="00727F74" w:rsidRDefault="00727F74">
            <w:pPr>
              <w:rPr>
                <w:rFonts w:cs="Arial"/>
                <w:b/>
                <w:sz w:val="20"/>
                <w:szCs w:val="20"/>
              </w:rPr>
            </w:pPr>
            <w:r>
              <w:rPr>
                <w:rFonts w:cs="Arial"/>
                <w:b/>
                <w:sz w:val="20"/>
                <w:szCs w:val="20"/>
              </w:rPr>
              <w:t>Rekisterin nimi</w:t>
            </w:r>
          </w:p>
        </w:tc>
        <w:tc>
          <w:tcPr>
            <w:tcW w:w="7229" w:type="dxa"/>
            <w:tcBorders>
              <w:top w:val="single" w:sz="4" w:space="0" w:color="auto"/>
              <w:left w:val="single" w:sz="4" w:space="0" w:color="auto"/>
              <w:bottom w:val="single" w:sz="4" w:space="0" w:color="auto"/>
              <w:right w:val="single" w:sz="4" w:space="0" w:color="auto"/>
            </w:tcBorders>
            <w:hideMark/>
          </w:tcPr>
          <w:p w14:paraId="53C9652A" w14:textId="77777777" w:rsidR="00727F74" w:rsidRDefault="00727F74">
            <w:pPr>
              <w:rPr>
                <w:rFonts w:cs="Arial"/>
                <w:sz w:val="20"/>
                <w:szCs w:val="20"/>
              </w:rPr>
            </w:pPr>
          </w:p>
          <w:p w14:paraId="02B779E7" w14:textId="6AC6481D" w:rsidR="006023C1" w:rsidRDefault="006023C1">
            <w:pPr>
              <w:rPr>
                <w:rFonts w:cs="Arial"/>
                <w:sz w:val="20"/>
                <w:szCs w:val="20"/>
              </w:rPr>
            </w:pPr>
            <w:r>
              <w:rPr>
                <w:rFonts w:cs="Arial"/>
                <w:sz w:val="20"/>
                <w:szCs w:val="20"/>
              </w:rPr>
              <w:t>Opinnäytteen työnimi [</w:t>
            </w:r>
            <w:r w:rsidRPr="00727F74">
              <w:rPr>
                <w:rFonts w:cs="Arial"/>
                <w:sz w:val="20"/>
                <w:szCs w:val="20"/>
              </w:rPr>
              <w:t>kandidaatintutkielma/pro gradu -tutkielma]</w:t>
            </w:r>
            <w:r>
              <w:rPr>
                <w:rFonts w:cs="Arial"/>
                <w:sz w:val="20"/>
                <w:szCs w:val="20"/>
              </w:rPr>
              <w:t xml:space="preserve"> </w:t>
            </w:r>
          </w:p>
          <w:p w14:paraId="6D92C210" w14:textId="77777777" w:rsidR="00727F74" w:rsidRDefault="00727F74">
            <w:pPr>
              <w:rPr>
                <w:rFonts w:cs="Arial"/>
                <w:sz w:val="20"/>
                <w:szCs w:val="20"/>
              </w:rPr>
            </w:pPr>
          </w:p>
          <w:p w14:paraId="64E2D6DC" w14:textId="477F88FF" w:rsidR="000D301E" w:rsidRDefault="000D301E">
            <w:pPr>
              <w:rPr>
                <w:rFonts w:cs="Arial"/>
                <w:sz w:val="20"/>
                <w:szCs w:val="20"/>
              </w:rPr>
            </w:pPr>
          </w:p>
        </w:tc>
      </w:tr>
      <w:tr w:rsidR="006023C1" w14:paraId="0408C78A" w14:textId="77777777" w:rsidTr="006023C1">
        <w:tc>
          <w:tcPr>
            <w:tcW w:w="2405" w:type="dxa"/>
            <w:tcBorders>
              <w:top w:val="single" w:sz="4" w:space="0" w:color="auto"/>
              <w:left w:val="single" w:sz="4" w:space="0" w:color="auto"/>
              <w:bottom w:val="single" w:sz="4" w:space="0" w:color="auto"/>
              <w:right w:val="single" w:sz="4" w:space="0" w:color="auto"/>
            </w:tcBorders>
            <w:hideMark/>
          </w:tcPr>
          <w:p w14:paraId="400ABE1D" w14:textId="77777777" w:rsidR="00727F74" w:rsidRDefault="00727F74">
            <w:pPr>
              <w:rPr>
                <w:rFonts w:cs="Arial"/>
                <w:b/>
                <w:sz w:val="20"/>
                <w:szCs w:val="20"/>
              </w:rPr>
            </w:pPr>
          </w:p>
          <w:p w14:paraId="60141296" w14:textId="3FB5E479" w:rsidR="006023C1" w:rsidRDefault="006023C1">
            <w:pPr>
              <w:rPr>
                <w:rFonts w:cs="Arial"/>
                <w:b/>
                <w:sz w:val="20"/>
                <w:szCs w:val="20"/>
              </w:rPr>
            </w:pPr>
            <w:r>
              <w:rPr>
                <w:rFonts w:cs="Arial"/>
                <w:b/>
                <w:sz w:val="20"/>
                <w:szCs w:val="20"/>
              </w:rPr>
              <w:t>Päiväys</w:t>
            </w:r>
          </w:p>
          <w:p w14:paraId="258A3CDA" w14:textId="53CC4F89" w:rsidR="000D301E" w:rsidRDefault="000D301E">
            <w:pPr>
              <w:rPr>
                <w:rFonts w:cs="Arial"/>
                <w:b/>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751A8A0D" w14:textId="77777777" w:rsidR="00727F74" w:rsidRDefault="00727F74">
            <w:pPr>
              <w:rPr>
                <w:rFonts w:cs="Arial"/>
                <w:color w:val="000000"/>
                <w:sz w:val="20"/>
                <w:szCs w:val="20"/>
              </w:rPr>
            </w:pPr>
          </w:p>
          <w:p w14:paraId="434D3576" w14:textId="78E7F121" w:rsidR="006023C1" w:rsidRDefault="006023C1">
            <w:pPr>
              <w:rPr>
                <w:rFonts w:cs="Arial"/>
                <w:sz w:val="20"/>
                <w:szCs w:val="20"/>
              </w:rPr>
            </w:pPr>
            <w:r>
              <w:rPr>
                <w:rFonts w:cs="Arial"/>
                <w:color w:val="000000"/>
                <w:sz w:val="20"/>
                <w:szCs w:val="20"/>
              </w:rPr>
              <w:t>x.x</w:t>
            </w:r>
            <w:r>
              <w:rPr>
                <w:rFonts w:cs="Arial"/>
                <w:color w:val="000000"/>
                <w:spacing w:val="-2"/>
                <w:sz w:val="20"/>
                <w:szCs w:val="20"/>
              </w:rPr>
              <w:t>.</w:t>
            </w:r>
            <w:r>
              <w:rPr>
                <w:rFonts w:cs="Arial"/>
                <w:color w:val="000000"/>
                <w:sz w:val="20"/>
                <w:szCs w:val="20"/>
              </w:rPr>
              <w:t>202</w:t>
            </w:r>
            <w:r w:rsidR="000D301E">
              <w:rPr>
                <w:rFonts w:cs="Arial"/>
                <w:color w:val="000000"/>
                <w:sz w:val="20"/>
                <w:szCs w:val="20"/>
              </w:rPr>
              <w:t>2</w:t>
            </w:r>
          </w:p>
        </w:tc>
      </w:tr>
      <w:tr w:rsidR="006023C1" w14:paraId="24787E42" w14:textId="77777777" w:rsidTr="006023C1">
        <w:tc>
          <w:tcPr>
            <w:tcW w:w="2405" w:type="dxa"/>
            <w:tcBorders>
              <w:top w:val="single" w:sz="4" w:space="0" w:color="auto"/>
              <w:left w:val="single" w:sz="4" w:space="0" w:color="auto"/>
              <w:bottom w:val="single" w:sz="4" w:space="0" w:color="auto"/>
              <w:right w:val="single" w:sz="4" w:space="0" w:color="auto"/>
            </w:tcBorders>
            <w:hideMark/>
          </w:tcPr>
          <w:p w14:paraId="781A10F0" w14:textId="77777777" w:rsidR="00727F74" w:rsidRDefault="00727F74">
            <w:pPr>
              <w:rPr>
                <w:rFonts w:cs="Arial"/>
                <w:b/>
                <w:bCs/>
                <w:color w:val="000000"/>
                <w:sz w:val="20"/>
                <w:szCs w:val="20"/>
              </w:rPr>
            </w:pPr>
          </w:p>
          <w:p w14:paraId="5FDB9A2D" w14:textId="25242E89" w:rsidR="006023C1" w:rsidRDefault="006023C1">
            <w:pPr>
              <w:rPr>
                <w:rFonts w:cs="Arial"/>
                <w:b/>
                <w:sz w:val="20"/>
                <w:szCs w:val="20"/>
              </w:rPr>
            </w:pPr>
            <w:r>
              <w:rPr>
                <w:rFonts w:cs="Arial"/>
                <w:b/>
                <w:bCs/>
                <w:color w:val="000000"/>
                <w:sz w:val="20"/>
                <w:szCs w:val="20"/>
              </w:rPr>
              <w:t>Rekist</w:t>
            </w:r>
            <w:r>
              <w:rPr>
                <w:rFonts w:cs="Arial"/>
                <w:b/>
                <w:bCs/>
                <w:color w:val="000000"/>
                <w:spacing w:val="-3"/>
                <w:sz w:val="20"/>
                <w:szCs w:val="20"/>
              </w:rPr>
              <w:t>e</w:t>
            </w:r>
            <w:r>
              <w:rPr>
                <w:rFonts w:cs="Arial"/>
                <w:b/>
                <w:bCs/>
                <w:color w:val="000000"/>
                <w:sz w:val="20"/>
                <w:szCs w:val="20"/>
              </w:rPr>
              <w:t xml:space="preserve">rinpitäjä(t) </w:t>
            </w:r>
          </w:p>
        </w:tc>
        <w:tc>
          <w:tcPr>
            <w:tcW w:w="7229" w:type="dxa"/>
            <w:tcBorders>
              <w:top w:val="single" w:sz="4" w:space="0" w:color="auto"/>
              <w:left w:val="single" w:sz="4" w:space="0" w:color="auto"/>
              <w:bottom w:val="single" w:sz="4" w:space="0" w:color="auto"/>
              <w:right w:val="single" w:sz="4" w:space="0" w:color="auto"/>
            </w:tcBorders>
            <w:hideMark/>
          </w:tcPr>
          <w:p w14:paraId="0AFA9271" w14:textId="77777777" w:rsidR="00727F74" w:rsidRDefault="00727F74">
            <w:pPr>
              <w:rPr>
                <w:rFonts w:cs="Arial"/>
                <w:color w:val="000000"/>
                <w:sz w:val="20"/>
                <w:szCs w:val="20"/>
              </w:rPr>
            </w:pPr>
          </w:p>
          <w:p w14:paraId="6739349B" w14:textId="29610B48" w:rsidR="006023C1" w:rsidRDefault="006023C1">
            <w:pPr>
              <w:rPr>
                <w:rFonts w:cs="Arial"/>
                <w:color w:val="000000"/>
                <w:sz w:val="20"/>
                <w:szCs w:val="20"/>
              </w:rPr>
            </w:pPr>
            <w:r>
              <w:rPr>
                <w:rFonts w:cs="Arial"/>
                <w:color w:val="000000"/>
                <w:sz w:val="20"/>
                <w:szCs w:val="20"/>
              </w:rPr>
              <w:t>Opiskelijan nimi ja yhteystiedot</w:t>
            </w:r>
          </w:p>
          <w:p w14:paraId="06B68E29" w14:textId="7D19F0D6" w:rsidR="000D301E" w:rsidRDefault="000D301E">
            <w:pPr>
              <w:rPr>
                <w:rFonts w:cs="Arial"/>
                <w:color w:val="000000"/>
                <w:sz w:val="20"/>
                <w:szCs w:val="20"/>
              </w:rPr>
            </w:pPr>
          </w:p>
        </w:tc>
      </w:tr>
      <w:tr w:rsidR="006023C1" w14:paraId="4A410671" w14:textId="77777777" w:rsidTr="006023C1">
        <w:tc>
          <w:tcPr>
            <w:tcW w:w="2405" w:type="dxa"/>
            <w:tcBorders>
              <w:top w:val="single" w:sz="4" w:space="0" w:color="auto"/>
              <w:left w:val="single" w:sz="4" w:space="0" w:color="auto"/>
              <w:bottom w:val="single" w:sz="4" w:space="0" w:color="auto"/>
              <w:right w:val="single" w:sz="4" w:space="0" w:color="auto"/>
            </w:tcBorders>
            <w:hideMark/>
          </w:tcPr>
          <w:p w14:paraId="3281E223" w14:textId="77777777" w:rsidR="00727F74" w:rsidRDefault="00727F74">
            <w:pPr>
              <w:rPr>
                <w:rFonts w:cs="Arial"/>
                <w:b/>
                <w:sz w:val="20"/>
                <w:szCs w:val="20"/>
              </w:rPr>
            </w:pPr>
          </w:p>
          <w:p w14:paraId="3D9068C4" w14:textId="6004C837" w:rsidR="006023C1" w:rsidRDefault="006023C1">
            <w:pPr>
              <w:rPr>
                <w:rFonts w:cs="Arial"/>
                <w:b/>
                <w:sz w:val="20"/>
                <w:szCs w:val="20"/>
              </w:rPr>
            </w:pPr>
            <w:r>
              <w:rPr>
                <w:rFonts w:cs="Arial"/>
                <w:b/>
                <w:sz w:val="20"/>
                <w:szCs w:val="20"/>
              </w:rPr>
              <w:t xml:space="preserve">Muut henkilötietoja käsittelevät henkilöt </w:t>
            </w:r>
          </w:p>
        </w:tc>
        <w:tc>
          <w:tcPr>
            <w:tcW w:w="7229" w:type="dxa"/>
            <w:tcBorders>
              <w:top w:val="single" w:sz="4" w:space="0" w:color="auto"/>
              <w:left w:val="single" w:sz="4" w:space="0" w:color="auto"/>
              <w:bottom w:val="single" w:sz="4" w:space="0" w:color="auto"/>
              <w:right w:val="single" w:sz="4" w:space="0" w:color="auto"/>
            </w:tcBorders>
            <w:hideMark/>
          </w:tcPr>
          <w:p w14:paraId="59051321" w14:textId="77777777" w:rsidR="00727F74" w:rsidRDefault="00727F74">
            <w:pPr>
              <w:rPr>
                <w:rFonts w:cs="Arial"/>
                <w:sz w:val="20"/>
                <w:szCs w:val="20"/>
              </w:rPr>
            </w:pPr>
          </w:p>
          <w:p w14:paraId="68100948" w14:textId="23F06951" w:rsidR="006023C1" w:rsidRDefault="006023C1">
            <w:pPr>
              <w:rPr>
                <w:rFonts w:cs="Arial"/>
                <w:sz w:val="20"/>
                <w:szCs w:val="20"/>
              </w:rPr>
            </w:pPr>
            <w:r>
              <w:rPr>
                <w:rFonts w:cs="Arial"/>
                <w:sz w:val="20"/>
                <w:szCs w:val="20"/>
              </w:rPr>
              <w:t xml:space="preserve">[Rivin voi poistaa, jos vain opiskelija käsittelee henkilötietoja.] </w:t>
            </w:r>
          </w:p>
        </w:tc>
      </w:tr>
      <w:tr w:rsidR="006023C1" w14:paraId="0DCD2045" w14:textId="77777777" w:rsidTr="006023C1">
        <w:tc>
          <w:tcPr>
            <w:tcW w:w="2405" w:type="dxa"/>
            <w:tcBorders>
              <w:top w:val="single" w:sz="4" w:space="0" w:color="auto"/>
              <w:left w:val="single" w:sz="4" w:space="0" w:color="auto"/>
              <w:bottom w:val="single" w:sz="4" w:space="0" w:color="auto"/>
              <w:right w:val="single" w:sz="4" w:space="0" w:color="auto"/>
            </w:tcBorders>
            <w:hideMark/>
          </w:tcPr>
          <w:p w14:paraId="4CB789EF" w14:textId="77777777" w:rsidR="00727F74" w:rsidRDefault="00727F74">
            <w:pPr>
              <w:rPr>
                <w:rFonts w:cs="Arial"/>
                <w:b/>
                <w:bCs/>
                <w:color w:val="000000"/>
                <w:sz w:val="20"/>
                <w:szCs w:val="20"/>
              </w:rPr>
            </w:pPr>
          </w:p>
          <w:p w14:paraId="3BA0FD7C" w14:textId="208C9832" w:rsidR="006023C1" w:rsidRDefault="006023C1">
            <w:pPr>
              <w:rPr>
                <w:rFonts w:cs="Arial"/>
                <w:color w:val="010302"/>
                <w:sz w:val="20"/>
                <w:szCs w:val="20"/>
              </w:rPr>
            </w:pPr>
            <w:r>
              <w:rPr>
                <w:rFonts w:cs="Arial"/>
                <w:b/>
                <w:bCs/>
                <w:color w:val="000000"/>
                <w:sz w:val="20"/>
                <w:szCs w:val="20"/>
              </w:rPr>
              <w:t xml:space="preserve">Ohjaaja tai oppilaitoksen yhteyshenkilö </w:t>
            </w:r>
          </w:p>
        </w:tc>
        <w:tc>
          <w:tcPr>
            <w:tcW w:w="7229" w:type="dxa"/>
            <w:tcBorders>
              <w:top w:val="single" w:sz="4" w:space="0" w:color="auto"/>
              <w:left w:val="single" w:sz="4" w:space="0" w:color="auto"/>
              <w:bottom w:val="single" w:sz="4" w:space="0" w:color="auto"/>
              <w:right w:val="single" w:sz="4" w:space="0" w:color="auto"/>
            </w:tcBorders>
            <w:hideMark/>
          </w:tcPr>
          <w:p w14:paraId="53969527" w14:textId="77777777" w:rsidR="00727F74" w:rsidRDefault="00727F74">
            <w:pPr>
              <w:rPr>
                <w:rFonts w:cs="Arial"/>
                <w:sz w:val="20"/>
                <w:szCs w:val="20"/>
              </w:rPr>
            </w:pPr>
          </w:p>
          <w:p w14:paraId="2A294F1F" w14:textId="45FE9B3F" w:rsidR="006023C1" w:rsidRDefault="006023C1">
            <w:pPr>
              <w:rPr>
                <w:rFonts w:cs="Arial"/>
                <w:sz w:val="20"/>
                <w:szCs w:val="20"/>
              </w:rPr>
            </w:pPr>
            <w:r>
              <w:rPr>
                <w:rFonts w:cs="Arial"/>
                <w:sz w:val="20"/>
                <w:szCs w:val="20"/>
              </w:rPr>
              <w:t>Nimi ja yhteystiedot</w:t>
            </w:r>
          </w:p>
        </w:tc>
      </w:tr>
      <w:tr w:rsidR="006023C1" w14:paraId="290992E5" w14:textId="77777777" w:rsidTr="006023C1">
        <w:tc>
          <w:tcPr>
            <w:tcW w:w="2405" w:type="dxa"/>
            <w:tcBorders>
              <w:top w:val="single" w:sz="4" w:space="0" w:color="auto"/>
              <w:left w:val="single" w:sz="4" w:space="0" w:color="auto"/>
              <w:bottom w:val="single" w:sz="4" w:space="0" w:color="auto"/>
              <w:right w:val="single" w:sz="4" w:space="0" w:color="auto"/>
            </w:tcBorders>
            <w:hideMark/>
          </w:tcPr>
          <w:p w14:paraId="7DF30E08" w14:textId="77777777" w:rsidR="00727F74" w:rsidRDefault="00727F74">
            <w:pPr>
              <w:rPr>
                <w:rFonts w:cs="Arial"/>
                <w:b/>
                <w:color w:val="010302"/>
                <w:sz w:val="20"/>
                <w:szCs w:val="20"/>
              </w:rPr>
            </w:pPr>
          </w:p>
          <w:p w14:paraId="115BBFE6" w14:textId="66524A23" w:rsidR="006023C1" w:rsidRDefault="006023C1">
            <w:pPr>
              <w:rPr>
                <w:rFonts w:cs="Arial"/>
                <w:b/>
                <w:color w:val="010302"/>
                <w:sz w:val="20"/>
                <w:szCs w:val="20"/>
              </w:rPr>
            </w:pPr>
            <w:r>
              <w:rPr>
                <w:rFonts w:cs="Arial"/>
                <w:b/>
                <w:color w:val="010302"/>
                <w:sz w:val="20"/>
                <w:szCs w:val="20"/>
              </w:rPr>
              <w:t>Henkilötietojen käsittelytarkoitus ja käsittelyperuste</w:t>
            </w:r>
          </w:p>
        </w:tc>
        <w:tc>
          <w:tcPr>
            <w:tcW w:w="7229" w:type="dxa"/>
            <w:tcBorders>
              <w:top w:val="single" w:sz="4" w:space="0" w:color="auto"/>
              <w:left w:val="single" w:sz="4" w:space="0" w:color="auto"/>
              <w:bottom w:val="single" w:sz="4" w:space="0" w:color="auto"/>
              <w:right w:val="single" w:sz="4" w:space="0" w:color="auto"/>
            </w:tcBorders>
          </w:tcPr>
          <w:p w14:paraId="72501EA6" w14:textId="77777777" w:rsidR="00727F74" w:rsidRDefault="00727F74">
            <w:pPr>
              <w:rPr>
                <w:rFonts w:cs="Arial"/>
                <w:sz w:val="20"/>
                <w:szCs w:val="20"/>
              </w:rPr>
            </w:pPr>
          </w:p>
          <w:p w14:paraId="07DDA350" w14:textId="5819D6BE" w:rsidR="006023C1" w:rsidRDefault="006023C1">
            <w:pPr>
              <w:rPr>
                <w:rFonts w:cs="Arial"/>
                <w:sz w:val="20"/>
                <w:szCs w:val="20"/>
              </w:rPr>
            </w:pPr>
            <w:r>
              <w:rPr>
                <w:rFonts w:cs="Arial"/>
                <w:sz w:val="20"/>
                <w:szCs w:val="20"/>
              </w:rPr>
              <w:t>Henkilötietojasi käsitellään [</w:t>
            </w:r>
            <w:r w:rsidR="006E29FC" w:rsidRPr="006E29FC">
              <w:rPr>
                <w:rFonts w:cs="Arial"/>
                <w:sz w:val="20"/>
                <w:szCs w:val="20"/>
                <w:highlight w:val="yellow"/>
              </w:rPr>
              <w:t xml:space="preserve">kirjoita </w:t>
            </w:r>
            <w:r w:rsidRPr="006E29FC">
              <w:rPr>
                <w:rFonts w:cs="Arial"/>
                <w:sz w:val="20"/>
                <w:szCs w:val="20"/>
                <w:highlight w:val="yellow"/>
              </w:rPr>
              <w:t>tutkimuksen aiheeseen</w:t>
            </w:r>
            <w:r>
              <w:rPr>
                <w:rFonts w:cs="Arial"/>
                <w:sz w:val="20"/>
                <w:szCs w:val="20"/>
              </w:rPr>
              <w:t>] liittyvässä opinnäytetutkimuksessa. [</w:t>
            </w:r>
            <w:r w:rsidRPr="006E29FC">
              <w:rPr>
                <w:rFonts w:cs="Arial"/>
                <w:sz w:val="20"/>
                <w:szCs w:val="20"/>
                <w:highlight w:val="yellow"/>
              </w:rPr>
              <w:t>Lisää kuvaus tutkimuksen sisällöstä</w:t>
            </w:r>
            <w:r>
              <w:rPr>
                <w:rFonts w:cs="Arial"/>
                <w:sz w:val="20"/>
                <w:szCs w:val="20"/>
              </w:rPr>
              <w:t xml:space="preserve">.] </w:t>
            </w:r>
          </w:p>
          <w:p w14:paraId="774EEE1C" w14:textId="77777777" w:rsidR="006E29FC" w:rsidRDefault="006E29FC">
            <w:pPr>
              <w:rPr>
                <w:rFonts w:cs="Arial"/>
                <w:sz w:val="20"/>
                <w:szCs w:val="20"/>
              </w:rPr>
            </w:pPr>
          </w:p>
          <w:p w14:paraId="5CCEF5D9" w14:textId="44AC1066" w:rsidR="006023C1" w:rsidRDefault="006023C1">
            <w:pPr>
              <w:rPr>
                <w:rFonts w:cs="Arial"/>
                <w:sz w:val="20"/>
                <w:szCs w:val="20"/>
              </w:rPr>
            </w:pPr>
            <w:r>
              <w:rPr>
                <w:rFonts w:cs="Arial"/>
                <w:sz w:val="20"/>
                <w:szCs w:val="20"/>
              </w:rPr>
              <w:t xml:space="preserve">Tutkimukseen osallistuminen on vapaaehtoista. Henkilötietojen käsittelyperusteena on:  </w:t>
            </w:r>
          </w:p>
          <w:p w14:paraId="17FDE51C" w14:textId="77777777" w:rsidR="0088325A" w:rsidRDefault="0088325A">
            <w:pPr>
              <w:rPr>
                <w:rFonts w:cs="Arial"/>
                <w:sz w:val="20"/>
                <w:szCs w:val="20"/>
              </w:rPr>
            </w:pPr>
          </w:p>
          <w:p w14:paraId="3972AE58" w14:textId="271A385D" w:rsidR="00727F74" w:rsidRDefault="0088325A" w:rsidP="006E29FC">
            <w:pPr>
              <w:rPr>
                <w:rFonts w:cs="Arial"/>
                <w:sz w:val="20"/>
                <w:szCs w:val="20"/>
              </w:rPr>
            </w:pPr>
            <w:sdt>
              <w:sdtPr>
                <w:rPr>
                  <w:rFonts w:cs="Arial"/>
                  <w:sz w:val="20"/>
                  <w:szCs w:val="20"/>
                </w:rPr>
                <w:id w:val="32849527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r w:rsidR="006023C1" w:rsidRPr="006E29FC">
              <w:rPr>
                <w:rFonts w:cs="Arial"/>
                <w:sz w:val="20"/>
                <w:szCs w:val="20"/>
              </w:rPr>
              <w:t>suostumus.</w:t>
            </w:r>
            <w:r w:rsidR="00727F74">
              <w:rPr>
                <w:rFonts w:cs="Arial"/>
                <w:sz w:val="20"/>
                <w:szCs w:val="20"/>
              </w:rPr>
              <w:t xml:space="preserve"> EU:n yleinen tietosuoja-asetus 6 artikla 1.a-kohta. </w:t>
            </w:r>
          </w:p>
          <w:p w14:paraId="0ABA721B" w14:textId="0FE0ADA8" w:rsidR="006023C1" w:rsidRPr="006E29FC" w:rsidRDefault="006023C1" w:rsidP="006E29FC">
            <w:pPr>
              <w:rPr>
                <w:rFonts w:cs="Arial"/>
                <w:sz w:val="20"/>
                <w:szCs w:val="20"/>
              </w:rPr>
            </w:pPr>
            <w:r w:rsidRPr="006E29FC">
              <w:rPr>
                <w:rFonts w:cs="Arial"/>
                <w:sz w:val="20"/>
                <w:szCs w:val="20"/>
              </w:rPr>
              <w:t xml:space="preserve">Suostumuksen voi peruuttaa milloin tahansa ilmoittamalla tästä rekisterinpitäjälle. Suostumuksen peruuttaminen ei vaikuta ennen suostumuksen peruuttamista suoritetun käsittelyn lainmukaisuuteen. TAI </w:t>
            </w:r>
          </w:p>
          <w:p w14:paraId="6C789DEB" w14:textId="77777777" w:rsidR="0088325A" w:rsidRDefault="0088325A" w:rsidP="00217DAA">
            <w:pPr>
              <w:rPr>
                <w:rFonts w:cs="Arial"/>
                <w:sz w:val="20"/>
                <w:szCs w:val="20"/>
              </w:rPr>
            </w:pPr>
          </w:p>
          <w:p w14:paraId="366D98F9" w14:textId="20F03364" w:rsidR="00217DAA" w:rsidRDefault="0088325A" w:rsidP="00217DAA">
            <w:pPr>
              <w:rPr>
                <w:rFonts w:cs="Arial"/>
                <w:sz w:val="20"/>
                <w:szCs w:val="20"/>
              </w:rPr>
            </w:pPr>
            <w:sdt>
              <w:sdtPr>
                <w:rPr>
                  <w:rFonts w:cs="Arial"/>
                  <w:sz w:val="20"/>
                  <w:szCs w:val="20"/>
                </w:rPr>
                <w:id w:val="-176706941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r w:rsidR="006023C1">
              <w:rPr>
                <w:rFonts w:cs="Arial"/>
                <w:sz w:val="20"/>
                <w:szCs w:val="20"/>
              </w:rPr>
              <w:t>yleisen edun mukainen tieteellinen tutkimus</w:t>
            </w:r>
            <w:r w:rsidR="00727F74">
              <w:rPr>
                <w:rFonts w:cs="Arial"/>
                <w:sz w:val="20"/>
                <w:szCs w:val="20"/>
              </w:rPr>
              <w:t>. EU:n yleinen tietosuoja-asetus 6 artikla 1 e-kohta. K</w:t>
            </w:r>
            <w:r w:rsidR="006023C1">
              <w:rPr>
                <w:rFonts w:cs="Arial"/>
                <w:sz w:val="20"/>
                <w:szCs w:val="20"/>
              </w:rPr>
              <w:t>s. ohje</w:t>
            </w:r>
            <w:r w:rsidR="00217DAA">
              <w:rPr>
                <w:rFonts w:cs="Arial"/>
                <w:sz w:val="20"/>
                <w:szCs w:val="20"/>
              </w:rPr>
              <w:t xml:space="preserve"> </w:t>
            </w:r>
            <w:hyperlink r:id="rId8" w:anchor="expander-trigger--2aead55a-7ace-41d6-b178-a685ee9d3834" w:history="1">
              <w:r w:rsidR="00217DAA" w:rsidRPr="00217DAA">
                <w:rPr>
                  <w:rStyle w:val="Hyperlink"/>
                  <w:rFonts w:cs="Arial"/>
                  <w:sz w:val="20"/>
                  <w:szCs w:val="20"/>
                </w:rPr>
                <w:t>Henkilö</w:t>
              </w:r>
              <w:r w:rsidR="00217DAA" w:rsidRPr="00217DAA">
                <w:rPr>
                  <w:rStyle w:val="Hyperlink"/>
                  <w:rFonts w:cs="Arial"/>
                  <w:sz w:val="20"/>
                  <w:szCs w:val="20"/>
                </w:rPr>
                <w:t>t</w:t>
              </w:r>
              <w:r w:rsidR="00217DAA" w:rsidRPr="00217DAA">
                <w:rPr>
                  <w:rStyle w:val="Hyperlink"/>
                  <w:rFonts w:cs="Arial"/>
                  <w:sz w:val="20"/>
                  <w:szCs w:val="20"/>
                </w:rPr>
                <w:t>ieto opinnäytetyössä</w:t>
              </w:r>
            </w:hyperlink>
          </w:p>
          <w:p w14:paraId="3CA88BD7" w14:textId="68143D36" w:rsidR="000D301E" w:rsidRDefault="000D301E">
            <w:pPr>
              <w:rPr>
                <w:rFonts w:cs="Arial"/>
                <w:sz w:val="20"/>
                <w:szCs w:val="20"/>
              </w:rPr>
            </w:pPr>
          </w:p>
        </w:tc>
      </w:tr>
      <w:tr w:rsidR="006023C1" w14:paraId="0CAF0680" w14:textId="77777777" w:rsidTr="006023C1">
        <w:tc>
          <w:tcPr>
            <w:tcW w:w="2405" w:type="dxa"/>
            <w:tcBorders>
              <w:top w:val="single" w:sz="4" w:space="0" w:color="auto"/>
              <w:left w:val="single" w:sz="4" w:space="0" w:color="auto"/>
              <w:bottom w:val="single" w:sz="4" w:space="0" w:color="auto"/>
              <w:right w:val="single" w:sz="4" w:space="0" w:color="auto"/>
            </w:tcBorders>
            <w:hideMark/>
          </w:tcPr>
          <w:p w14:paraId="6F552239" w14:textId="77777777" w:rsidR="006023C1" w:rsidRDefault="006023C1">
            <w:pPr>
              <w:rPr>
                <w:rFonts w:cs="Arial"/>
                <w:b/>
                <w:sz w:val="20"/>
                <w:szCs w:val="20"/>
              </w:rPr>
            </w:pPr>
            <w:r>
              <w:rPr>
                <w:rFonts w:cs="Arial"/>
                <w:b/>
                <w:sz w:val="20"/>
                <w:szCs w:val="20"/>
              </w:rPr>
              <w:t>Henkilötietojen säilytysaika</w:t>
            </w:r>
          </w:p>
        </w:tc>
        <w:tc>
          <w:tcPr>
            <w:tcW w:w="7229" w:type="dxa"/>
            <w:tcBorders>
              <w:top w:val="single" w:sz="4" w:space="0" w:color="auto"/>
              <w:left w:val="single" w:sz="4" w:space="0" w:color="auto"/>
              <w:bottom w:val="single" w:sz="4" w:space="0" w:color="auto"/>
              <w:right w:val="single" w:sz="4" w:space="0" w:color="auto"/>
            </w:tcBorders>
          </w:tcPr>
          <w:p w14:paraId="300EC60A" w14:textId="77777777" w:rsidR="006023C1" w:rsidRDefault="006023C1">
            <w:pPr>
              <w:rPr>
                <w:rFonts w:cs="Arial"/>
                <w:sz w:val="20"/>
                <w:szCs w:val="20"/>
              </w:rPr>
            </w:pPr>
            <w:r>
              <w:rPr>
                <w:rFonts w:cs="Arial"/>
                <w:sz w:val="20"/>
                <w:szCs w:val="20"/>
              </w:rPr>
              <w:t xml:space="preserve">[Aineisto säilytetään saman henkilön pro gradu -tutkimusta varten.] </w:t>
            </w:r>
          </w:p>
          <w:p w14:paraId="41D045AC" w14:textId="77777777" w:rsidR="006023C1" w:rsidRDefault="006023C1">
            <w:pPr>
              <w:rPr>
                <w:rFonts w:cs="Arial"/>
                <w:sz w:val="20"/>
                <w:szCs w:val="20"/>
              </w:rPr>
            </w:pPr>
          </w:p>
          <w:p w14:paraId="6E0DC1BB" w14:textId="77777777" w:rsidR="006023C1" w:rsidRDefault="006023C1">
            <w:pPr>
              <w:rPr>
                <w:rFonts w:cs="Arial"/>
                <w:sz w:val="20"/>
                <w:szCs w:val="20"/>
              </w:rPr>
            </w:pPr>
            <w:r>
              <w:rPr>
                <w:rFonts w:cs="Arial"/>
                <w:sz w:val="20"/>
                <w:szCs w:val="20"/>
              </w:rPr>
              <w:t>Opinnäytteen/opinnäytteiden valmistuttua aineisto ja henkilötiedot tuhotaan.</w:t>
            </w:r>
          </w:p>
          <w:p w14:paraId="20CE1281" w14:textId="77777777" w:rsidR="006023C1" w:rsidRDefault="006023C1">
            <w:pPr>
              <w:rPr>
                <w:rFonts w:cs="Arial"/>
                <w:sz w:val="20"/>
                <w:szCs w:val="20"/>
              </w:rPr>
            </w:pPr>
          </w:p>
          <w:p w14:paraId="0EB96BAA" w14:textId="77777777" w:rsidR="006023C1" w:rsidRDefault="006023C1">
            <w:pPr>
              <w:rPr>
                <w:rFonts w:cs="Arial"/>
                <w:sz w:val="20"/>
                <w:szCs w:val="20"/>
              </w:rPr>
            </w:pPr>
            <w:r>
              <w:rPr>
                <w:rFonts w:cs="Arial"/>
                <w:sz w:val="20"/>
                <w:szCs w:val="20"/>
              </w:rPr>
              <w:t xml:space="preserve">Siltä osin kuin ohjaajalla on pääsy aineistoon opinnäytetyön ohjaamista ja tarkastamista varten, ohjaajat ja tarkastajat käsittelevät henkilötietoja ainoastaan niin kauan kuin on tarpeellista työn hyväksymistä varten. </w:t>
            </w:r>
          </w:p>
          <w:p w14:paraId="1CA8A42D" w14:textId="5B595FB4" w:rsidR="00F358A8" w:rsidRDefault="00F358A8">
            <w:pPr>
              <w:rPr>
                <w:rFonts w:cs="Arial"/>
                <w:sz w:val="20"/>
                <w:szCs w:val="20"/>
              </w:rPr>
            </w:pPr>
          </w:p>
        </w:tc>
      </w:tr>
      <w:tr w:rsidR="006023C1" w14:paraId="03A68A4F" w14:textId="77777777" w:rsidTr="006023C1">
        <w:tc>
          <w:tcPr>
            <w:tcW w:w="2405" w:type="dxa"/>
            <w:tcBorders>
              <w:top w:val="single" w:sz="4" w:space="0" w:color="auto"/>
              <w:left w:val="single" w:sz="4" w:space="0" w:color="auto"/>
              <w:bottom w:val="single" w:sz="4" w:space="0" w:color="auto"/>
              <w:right w:val="single" w:sz="4" w:space="0" w:color="auto"/>
            </w:tcBorders>
            <w:hideMark/>
          </w:tcPr>
          <w:p w14:paraId="735032AE" w14:textId="77777777" w:rsidR="00727F74" w:rsidRDefault="00727F74">
            <w:pPr>
              <w:rPr>
                <w:rFonts w:cs="Arial"/>
                <w:b/>
                <w:sz w:val="20"/>
                <w:szCs w:val="20"/>
              </w:rPr>
            </w:pPr>
          </w:p>
          <w:p w14:paraId="40F22EA5" w14:textId="77777777" w:rsidR="006023C1" w:rsidRDefault="006023C1">
            <w:pPr>
              <w:rPr>
                <w:rFonts w:cs="Arial"/>
                <w:b/>
                <w:sz w:val="20"/>
                <w:szCs w:val="20"/>
              </w:rPr>
            </w:pPr>
          </w:p>
          <w:p w14:paraId="31992029" w14:textId="48AE8ED3" w:rsidR="00727F74" w:rsidRDefault="00727F74">
            <w:pPr>
              <w:rPr>
                <w:rFonts w:cs="Arial"/>
                <w:b/>
                <w:sz w:val="20"/>
                <w:szCs w:val="20"/>
              </w:rPr>
            </w:pPr>
            <w:r>
              <w:rPr>
                <w:rFonts w:cs="Arial"/>
                <w:b/>
                <w:sz w:val="20"/>
                <w:szCs w:val="20"/>
              </w:rPr>
              <w:t>Rekisterin tietosisältö ja tietolähteet</w:t>
            </w:r>
          </w:p>
        </w:tc>
        <w:tc>
          <w:tcPr>
            <w:tcW w:w="7229" w:type="dxa"/>
            <w:tcBorders>
              <w:top w:val="single" w:sz="4" w:space="0" w:color="auto"/>
              <w:left w:val="single" w:sz="4" w:space="0" w:color="auto"/>
              <w:bottom w:val="single" w:sz="4" w:space="0" w:color="auto"/>
              <w:right w:val="single" w:sz="4" w:space="0" w:color="auto"/>
            </w:tcBorders>
          </w:tcPr>
          <w:p w14:paraId="26195B73" w14:textId="77777777" w:rsidR="00727F74" w:rsidRDefault="00727F74">
            <w:pPr>
              <w:rPr>
                <w:rFonts w:cs="Arial"/>
                <w:sz w:val="20"/>
                <w:szCs w:val="20"/>
              </w:rPr>
            </w:pPr>
          </w:p>
          <w:p w14:paraId="305E0C9A" w14:textId="77777777" w:rsidR="00727F74" w:rsidRDefault="00727F74">
            <w:pPr>
              <w:rPr>
                <w:rFonts w:cs="Arial"/>
                <w:sz w:val="20"/>
                <w:szCs w:val="20"/>
              </w:rPr>
            </w:pPr>
          </w:p>
          <w:p w14:paraId="5A739F8E" w14:textId="63D653E9" w:rsidR="006023C1" w:rsidRDefault="006023C1">
            <w:pPr>
              <w:rPr>
                <w:rFonts w:cs="Arial"/>
                <w:sz w:val="20"/>
                <w:szCs w:val="20"/>
              </w:rPr>
            </w:pPr>
            <w:r>
              <w:rPr>
                <w:rFonts w:cs="Arial"/>
                <w:sz w:val="20"/>
                <w:szCs w:val="20"/>
              </w:rPr>
              <w:t>Kuvaus rekisterissä käsiteltävistä henkilötietotyypeistä tietoryhmittäin, esim.:</w:t>
            </w:r>
          </w:p>
          <w:p w14:paraId="20BD028C" w14:textId="77777777" w:rsidR="006023C1" w:rsidRPr="00727F74" w:rsidRDefault="006023C1" w:rsidP="006023C1">
            <w:pPr>
              <w:pStyle w:val="ListParagraph"/>
              <w:numPr>
                <w:ilvl w:val="0"/>
                <w:numId w:val="4"/>
              </w:numPr>
              <w:spacing w:line="240" w:lineRule="auto"/>
              <w:rPr>
                <w:rFonts w:cs="Arial"/>
                <w:sz w:val="20"/>
                <w:szCs w:val="20"/>
                <w:highlight w:val="yellow"/>
              </w:rPr>
            </w:pPr>
            <w:r w:rsidRPr="00727F74">
              <w:rPr>
                <w:rFonts w:cs="Arial"/>
                <w:sz w:val="20"/>
                <w:szCs w:val="20"/>
                <w:highlight w:val="yellow"/>
              </w:rPr>
              <w:t>Nimitiedot</w:t>
            </w:r>
          </w:p>
          <w:p w14:paraId="0E178749" w14:textId="77777777" w:rsidR="006023C1" w:rsidRPr="00727F74" w:rsidRDefault="006023C1" w:rsidP="006023C1">
            <w:pPr>
              <w:pStyle w:val="ListParagraph"/>
              <w:numPr>
                <w:ilvl w:val="0"/>
                <w:numId w:val="4"/>
              </w:numPr>
              <w:spacing w:line="240" w:lineRule="auto"/>
              <w:rPr>
                <w:rFonts w:cs="Arial"/>
                <w:sz w:val="20"/>
                <w:szCs w:val="20"/>
                <w:highlight w:val="yellow"/>
              </w:rPr>
            </w:pPr>
            <w:r w:rsidRPr="00727F74">
              <w:rPr>
                <w:rFonts w:cs="Arial"/>
                <w:sz w:val="20"/>
                <w:szCs w:val="20"/>
                <w:highlight w:val="yellow"/>
              </w:rPr>
              <w:t>Yhteystiedot (kuten osoite, puhelinnumero, sähköpostiosoite)</w:t>
            </w:r>
          </w:p>
          <w:p w14:paraId="37ADA781" w14:textId="77777777" w:rsidR="006023C1" w:rsidRPr="00727F74" w:rsidRDefault="006023C1" w:rsidP="006023C1">
            <w:pPr>
              <w:pStyle w:val="ListParagraph"/>
              <w:numPr>
                <w:ilvl w:val="0"/>
                <w:numId w:val="4"/>
              </w:numPr>
              <w:spacing w:line="240" w:lineRule="auto"/>
              <w:rPr>
                <w:rFonts w:cs="Arial"/>
                <w:sz w:val="20"/>
                <w:szCs w:val="20"/>
                <w:highlight w:val="yellow"/>
              </w:rPr>
            </w:pPr>
            <w:r w:rsidRPr="00727F74">
              <w:rPr>
                <w:rFonts w:cs="Arial"/>
                <w:sz w:val="20"/>
                <w:szCs w:val="20"/>
                <w:highlight w:val="yellow"/>
              </w:rPr>
              <w:t>Haastattelun tietosisältö/ kyselylomakkeella kerättävät tiedot]</w:t>
            </w:r>
          </w:p>
          <w:p w14:paraId="1BFFCB3E" w14:textId="77777777" w:rsidR="006023C1" w:rsidRDefault="006023C1">
            <w:pPr>
              <w:rPr>
                <w:rFonts w:cs="Arial"/>
                <w:sz w:val="20"/>
                <w:szCs w:val="20"/>
              </w:rPr>
            </w:pPr>
          </w:p>
          <w:p w14:paraId="6DE75BBD" w14:textId="467726F8" w:rsidR="006023C1" w:rsidRDefault="006023C1">
            <w:pPr>
              <w:rPr>
                <w:rFonts w:cs="Arial"/>
                <w:sz w:val="20"/>
                <w:szCs w:val="20"/>
              </w:rPr>
            </w:pPr>
            <w:r>
              <w:rPr>
                <w:rFonts w:cs="Arial"/>
                <w:sz w:val="20"/>
                <w:szCs w:val="20"/>
              </w:rPr>
              <w:t xml:space="preserve">Tiedot kerätään tutkittavilta </w:t>
            </w:r>
            <w:r w:rsidRPr="00727F74">
              <w:rPr>
                <w:rFonts w:cs="Arial"/>
                <w:sz w:val="20"/>
                <w:szCs w:val="20"/>
                <w:highlight w:val="yellow"/>
              </w:rPr>
              <w:t>itseltään/rekisteristä/xx.</w:t>
            </w:r>
            <w:r>
              <w:rPr>
                <w:rFonts w:cs="Arial"/>
                <w:sz w:val="20"/>
                <w:szCs w:val="20"/>
              </w:rPr>
              <w:t xml:space="preserve"> </w:t>
            </w:r>
          </w:p>
          <w:p w14:paraId="641ED561" w14:textId="77777777" w:rsidR="00727F74" w:rsidRDefault="00727F74">
            <w:pPr>
              <w:rPr>
                <w:rFonts w:cs="Arial"/>
                <w:sz w:val="20"/>
                <w:szCs w:val="20"/>
              </w:rPr>
            </w:pPr>
          </w:p>
          <w:p w14:paraId="3F24D906" w14:textId="3F1A4574" w:rsidR="0088325A" w:rsidRDefault="0088325A">
            <w:pPr>
              <w:rPr>
                <w:rFonts w:cs="Arial"/>
                <w:sz w:val="20"/>
                <w:szCs w:val="20"/>
              </w:rPr>
            </w:pPr>
          </w:p>
        </w:tc>
      </w:tr>
      <w:tr w:rsidR="006023C1" w14:paraId="1F1FD823" w14:textId="77777777" w:rsidTr="006023C1">
        <w:tc>
          <w:tcPr>
            <w:tcW w:w="2405" w:type="dxa"/>
            <w:tcBorders>
              <w:top w:val="single" w:sz="4" w:space="0" w:color="auto"/>
              <w:left w:val="single" w:sz="4" w:space="0" w:color="auto"/>
              <w:bottom w:val="single" w:sz="4" w:space="0" w:color="auto"/>
              <w:right w:val="single" w:sz="4" w:space="0" w:color="auto"/>
            </w:tcBorders>
            <w:hideMark/>
          </w:tcPr>
          <w:p w14:paraId="705559CF" w14:textId="77777777" w:rsidR="006023C1" w:rsidRDefault="006023C1">
            <w:pPr>
              <w:rPr>
                <w:rFonts w:cs="Arial"/>
                <w:b/>
                <w:sz w:val="20"/>
                <w:szCs w:val="20"/>
              </w:rPr>
            </w:pPr>
            <w:r>
              <w:rPr>
                <w:rFonts w:cs="Arial"/>
                <w:b/>
                <w:sz w:val="20"/>
                <w:szCs w:val="20"/>
              </w:rPr>
              <w:t>Henkilötietojen vastaanottajat</w:t>
            </w:r>
          </w:p>
        </w:tc>
        <w:tc>
          <w:tcPr>
            <w:tcW w:w="7229" w:type="dxa"/>
            <w:tcBorders>
              <w:top w:val="single" w:sz="4" w:space="0" w:color="auto"/>
              <w:left w:val="single" w:sz="4" w:space="0" w:color="auto"/>
              <w:bottom w:val="single" w:sz="4" w:space="0" w:color="auto"/>
              <w:right w:val="single" w:sz="4" w:space="0" w:color="auto"/>
            </w:tcBorders>
            <w:hideMark/>
          </w:tcPr>
          <w:p w14:paraId="1563577B" w14:textId="77777777" w:rsidR="006023C1" w:rsidRDefault="006023C1">
            <w:pPr>
              <w:rPr>
                <w:rFonts w:cs="Arial"/>
                <w:sz w:val="20"/>
                <w:szCs w:val="20"/>
              </w:rPr>
            </w:pPr>
            <w:r>
              <w:rPr>
                <w:rFonts w:cs="Arial"/>
                <w:sz w:val="20"/>
                <w:szCs w:val="20"/>
              </w:rPr>
              <w:t xml:space="preserve">Henkilötietojasi ei luovuteta ulkopuolisille. </w:t>
            </w:r>
          </w:p>
        </w:tc>
      </w:tr>
      <w:tr w:rsidR="006023C1" w14:paraId="32281903" w14:textId="77777777" w:rsidTr="006023C1">
        <w:tc>
          <w:tcPr>
            <w:tcW w:w="2405" w:type="dxa"/>
            <w:tcBorders>
              <w:top w:val="single" w:sz="4" w:space="0" w:color="auto"/>
              <w:left w:val="single" w:sz="4" w:space="0" w:color="auto"/>
              <w:bottom w:val="single" w:sz="4" w:space="0" w:color="auto"/>
              <w:right w:val="single" w:sz="4" w:space="0" w:color="auto"/>
            </w:tcBorders>
            <w:hideMark/>
          </w:tcPr>
          <w:p w14:paraId="23B37103" w14:textId="77777777" w:rsidR="006023C1" w:rsidRDefault="006023C1">
            <w:pPr>
              <w:rPr>
                <w:rFonts w:cs="Arial"/>
                <w:b/>
                <w:sz w:val="20"/>
                <w:szCs w:val="20"/>
              </w:rPr>
            </w:pPr>
            <w:r>
              <w:rPr>
                <w:rFonts w:cs="Arial"/>
                <w:b/>
                <w:sz w:val="20"/>
                <w:szCs w:val="20"/>
              </w:rPr>
              <w:t xml:space="preserve">Rekisterin suojauksen periaatteet </w:t>
            </w:r>
          </w:p>
        </w:tc>
        <w:tc>
          <w:tcPr>
            <w:tcW w:w="7229" w:type="dxa"/>
            <w:tcBorders>
              <w:top w:val="single" w:sz="4" w:space="0" w:color="auto"/>
              <w:left w:val="single" w:sz="4" w:space="0" w:color="auto"/>
              <w:bottom w:val="single" w:sz="4" w:space="0" w:color="auto"/>
              <w:right w:val="single" w:sz="4" w:space="0" w:color="auto"/>
            </w:tcBorders>
            <w:hideMark/>
          </w:tcPr>
          <w:p w14:paraId="36033FB4" w14:textId="77777777" w:rsidR="006023C1" w:rsidRDefault="006023C1">
            <w:pPr>
              <w:rPr>
                <w:rFonts w:cs="Arial"/>
                <w:sz w:val="20"/>
                <w:szCs w:val="20"/>
              </w:rPr>
            </w:pPr>
            <w:r>
              <w:rPr>
                <w:rFonts w:cs="Arial"/>
                <w:sz w:val="20"/>
                <w:szCs w:val="20"/>
              </w:rPr>
              <w:t xml:space="preserve">Manuaalinen aineisto säilytetään lukitussa tilassa/kaapissa. Digitaalinen aineisto suojataan käyttäjätunnuksella ja salasanalla tai kaksivaiheisella käyttäjän tunnistuksella (MFA). Aineistosta poistetaan suorat tunnistetiedot. [Jos aineisto analysoidaan suorin tunnistetiedoin, perustele miksi]. </w:t>
            </w:r>
          </w:p>
          <w:p w14:paraId="35AFBE66" w14:textId="77777777" w:rsidR="006023C1" w:rsidRDefault="006023C1">
            <w:pPr>
              <w:rPr>
                <w:rFonts w:cs="Arial"/>
                <w:sz w:val="20"/>
                <w:szCs w:val="20"/>
              </w:rPr>
            </w:pPr>
            <w:r>
              <w:rPr>
                <w:rFonts w:cs="Arial"/>
                <w:sz w:val="20"/>
                <w:szCs w:val="20"/>
              </w:rPr>
              <w:t>[</w:t>
            </w:r>
            <w:r w:rsidRPr="0088325A">
              <w:rPr>
                <w:rFonts w:cs="Arial"/>
                <w:sz w:val="20"/>
                <w:szCs w:val="20"/>
                <w:highlight w:val="yellow"/>
              </w:rPr>
              <w:t>Kuvaa myös, miten tiedonsiirto ja/tai tiedostot salataan.]</w:t>
            </w:r>
            <w:r>
              <w:rPr>
                <w:rFonts w:cs="Arial"/>
                <w:sz w:val="20"/>
                <w:szCs w:val="20"/>
              </w:rPr>
              <w:t xml:space="preserve"> </w:t>
            </w:r>
          </w:p>
        </w:tc>
      </w:tr>
      <w:tr w:rsidR="00727F74" w14:paraId="2203F276" w14:textId="77777777" w:rsidTr="006023C1">
        <w:tc>
          <w:tcPr>
            <w:tcW w:w="2405" w:type="dxa"/>
            <w:tcBorders>
              <w:top w:val="single" w:sz="4" w:space="0" w:color="auto"/>
              <w:left w:val="single" w:sz="4" w:space="0" w:color="auto"/>
              <w:bottom w:val="single" w:sz="4" w:space="0" w:color="auto"/>
              <w:right w:val="single" w:sz="4" w:space="0" w:color="auto"/>
            </w:tcBorders>
          </w:tcPr>
          <w:p w14:paraId="281BB37B" w14:textId="77777777" w:rsidR="00727F74" w:rsidRDefault="00727F74">
            <w:pPr>
              <w:rPr>
                <w:rFonts w:cs="Arial"/>
                <w:b/>
                <w:sz w:val="20"/>
                <w:szCs w:val="20"/>
              </w:rPr>
            </w:pPr>
          </w:p>
          <w:p w14:paraId="2B3B2A95" w14:textId="615D218C" w:rsidR="00727F74" w:rsidRDefault="00727F74">
            <w:pPr>
              <w:rPr>
                <w:rFonts w:cs="Arial"/>
                <w:b/>
                <w:sz w:val="20"/>
                <w:szCs w:val="20"/>
              </w:rPr>
            </w:pPr>
            <w:r>
              <w:rPr>
                <w:rFonts w:cs="Arial"/>
                <w:b/>
                <w:sz w:val="20"/>
                <w:szCs w:val="20"/>
              </w:rPr>
              <w:t>Rekisteröidyn oikeudet</w:t>
            </w:r>
          </w:p>
        </w:tc>
        <w:tc>
          <w:tcPr>
            <w:tcW w:w="7229" w:type="dxa"/>
            <w:tcBorders>
              <w:top w:val="single" w:sz="4" w:space="0" w:color="auto"/>
              <w:left w:val="single" w:sz="4" w:space="0" w:color="auto"/>
              <w:bottom w:val="single" w:sz="4" w:space="0" w:color="auto"/>
              <w:right w:val="single" w:sz="4" w:space="0" w:color="auto"/>
            </w:tcBorders>
          </w:tcPr>
          <w:p w14:paraId="6C2B0A6E" w14:textId="77777777" w:rsidR="00727F74" w:rsidRDefault="00727F74">
            <w:pPr>
              <w:rPr>
                <w:rFonts w:cs="Arial"/>
                <w:sz w:val="20"/>
                <w:szCs w:val="20"/>
              </w:rPr>
            </w:pPr>
          </w:p>
          <w:p w14:paraId="17DD5B4A" w14:textId="4A3C164C" w:rsidR="00727F74" w:rsidRDefault="00727F74">
            <w:pPr>
              <w:rPr>
                <w:rFonts w:cs="Arial"/>
                <w:sz w:val="20"/>
                <w:szCs w:val="20"/>
              </w:rPr>
            </w:pPr>
            <w:r>
              <w:rPr>
                <w:rFonts w:cs="Arial"/>
                <w:sz w:val="20"/>
                <w:szCs w:val="20"/>
              </w:rPr>
              <w:t>Tietosuojalainsäädännön mukaisesti sinulle kuuluu oikeus saada pääsy tietoihin, oikaista tietoja, oikeus tietojen poistamiseen (oikeus tulla unohdetuksi), rajoittaa tietojen käsittelyä ja vastustaa henkilötietojen käsittelyä. Jos haluat käyttää jotain oikeuttasi, ota yhteys rekisterinpitäjään.</w:t>
            </w:r>
          </w:p>
        </w:tc>
      </w:tr>
      <w:tr w:rsidR="0088325A" w14:paraId="648F9B7D" w14:textId="77777777" w:rsidTr="006023C1">
        <w:tc>
          <w:tcPr>
            <w:tcW w:w="2405" w:type="dxa"/>
            <w:tcBorders>
              <w:top w:val="single" w:sz="4" w:space="0" w:color="auto"/>
              <w:left w:val="single" w:sz="4" w:space="0" w:color="auto"/>
              <w:bottom w:val="single" w:sz="4" w:space="0" w:color="auto"/>
              <w:right w:val="single" w:sz="4" w:space="0" w:color="auto"/>
            </w:tcBorders>
          </w:tcPr>
          <w:p w14:paraId="2DDFF8A2" w14:textId="77777777" w:rsidR="00F358A8" w:rsidRDefault="00F358A8">
            <w:pPr>
              <w:rPr>
                <w:rFonts w:cs="Arial"/>
                <w:b/>
                <w:sz w:val="20"/>
                <w:szCs w:val="20"/>
              </w:rPr>
            </w:pPr>
          </w:p>
          <w:p w14:paraId="36EF30E0" w14:textId="7A085CE0" w:rsidR="0088325A" w:rsidRDefault="0088325A">
            <w:pPr>
              <w:rPr>
                <w:rFonts w:cs="Arial"/>
                <w:b/>
                <w:sz w:val="20"/>
                <w:szCs w:val="20"/>
              </w:rPr>
            </w:pPr>
            <w:r>
              <w:rPr>
                <w:rFonts w:cs="Arial"/>
                <w:b/>
                <w:sz w:val="20"/>
                <w:szCs w:val="20"/>
              </w:rPr>
              <w:t>Oikeus valittaa viranomaiselle</w:t>
            </w:r>
          </w:p>
        </w:tc>
        <w:tc>
          <w:tcPr>
            <w:tcW w:w="7229" w:type="dxa"/>
            <w:tcBorders>
              <w:top w:val="single" w:sz="4" w:space="0" w:color="auto"/>
              <w:left w:val="single" w:sz="4" w:space="0" w:color="auto"/>
              <w:bottom w:val="single" w:sz="4" w:space="0" w:color="auto"/>
              <w:right w:val="single" w:sz="4" w:space="0" w:color="auto"/>
            </w:tcBorders>
          </w:tcPr>
          <w:p w14:paraId="60307D2A" w14:textId="77777777" w:rsidR="00F358A8" w:rsidRDefault="00F358A8">
            <w:pPr>
              <w:rPr>
                <w:rFonts w:cs="Arial"/>
                <w:sz w:val="20"/>
                <w:szCs w:val="20"/>
              </w:rPr>
            </w:pPr>
          </w:p>
          <w:p w14:paraId="1132CA82" w14:textId="0452310D" w:rsidR="0088325A" w:rsidRDefault="0088325A">
            <w:pPr>
              <w:rPr>
                <w:rFonts w:cs="Arial"/>
                <w:sz w:val="20"/>
                <w:szCs w:val="20"/>
              </w:rPr>
            </w:pPr>
            <w:r>
              <w:rPr>
                <w:rFonts w:cs="Arial"/>
                <w:sz w:val="20"/>
                <w:szCs w:val="20"/>
              </w:rPr>
              <w:t xml:space="preserve">Sinulla on oikeus tehdä valitus henkilötietojen käsittelyä valvovalle viranomaiselle, jos epäilet henkilötietojasi käsiteltävän vastoin tietosuojalainsäädäntöä: tietosuoja.fi / sähköposti: </w:t>
            </w:r>
            <w:hyperlink r:id="rId9" w:history="1">
              <w:r>
                <w:rPr>
                  <w:rStyle w:val="Hyperlink"/>
                  <w:rFonts w:cs="Arial"/>
                  <w:sz w:val="20"/>
                  <w:szCs w:val="20"/>
                </w:rPr>
                <w:t>tietosuoja@om.fi</w:t>
              </w:r>
            </w:hyperlink>
          </w:p>
        </w:tc>
      </w:tr>
    </w:tbl>
    <w:p w14:paraId="05A6285D" w14:textId="2993C640" w:rsidR="00E51A70" w:rsidRPr="00E51A70" w:rsidRDefault="00E51A70" w:rsidP="00E51A70"/>
    <w:bookmarkEnd w:id="0"/>
    <w:p w14:paraId="21B5143B" w14:textId="00A5A712" w:rsidR="002E0268" w:rsidRPr="00833E01" w:rsidRDefault="002E0268" w:rsidP="00BF518D"/>
    <w:sectPr w:rsidR="002E0268" w:rsidRPr="00833E01" w:rsidSect="006023C1">
      <w:headerReference w:type="default" r:id="rId10"/>
      <w:footerReference w:type="default" r:id="rId11"/>
      <w:headerReference w:type="first" r:id="rId12"/>
      <w:pgSz w:w="11906" w:h="16838"/>
      <w:pgMar w:top="1134" w:right="1418" w:bottom="1418" w:left="1134" w:header="113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CB83" w14:textId="77777777" w:rsidR="00D13A3C" w:rsidRDefault="00D13A3C" w:rsidP="00B92C64">
      <w:pPr>
        <w:spacing w:after="0" w:line="240" w:lineRule="auto"/>
      </w:pPr>
      <w:r>
        <w:separator/>
      </w:r>
    </w:p>
  </w:endnote>
  <w:endnote w:type="continuationSeparator" w:id="0">
    <w:p w14:paraId="58EE597B" w14:textId="77777777" w:rsidR="00D13A3C" w:rsidRDefault="00D13A3C" w:rsidP="00B9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5C7B" w14:textId="77777777" w:rsidR="00F93B3A" w:rsidRDefault="00F93B3A" w:rsidP="00F93B3A">
    <w:pPr>
      <w:tabs>
        <w:tab w:val="right" w:pos="2327"/>
        <w:tab w:val="left" w:pos="2977"/>
        <w:tab w:val="center" w:pos="4820"/>
        <w:tab w:val="right" w:pos="9354"/>
      </w:tabs>
      <w:rPr>
        <w:rFonts w:cs="Arial"/>
        <w:sz w:val="16"/>
      </w:rPr>
    </w:pPr>
  </w:p>
  <w:p w14:paraId="551A41E1" w14:textId="795460C5" w:rsidR="00A26120" w:rsidRPr="000E68E1" w:rsidRDefault="00F93B3A" w:rsidP="00F93B3A">
    <w:pPr>
      <w:tabs>
        <w:tab w:val="right" w:pos="2327"/>
        <w:tab w:val="left" w:pos="2977"/>
        <w:tab w:val="center" w:pos="4820"/>
        <w:tab w:val="right" w:pos="9354"/>
      </w:tabs>
      <w:rPr>
        <w:rFonts w:cs="Arial"/>
        <w:sz w:val="16"/>
      </w:rPr>
    </w:pPr>
    <w:r w:rsidRPr="00F93B3A">
      <w:rPr>
        <w:rFonts w:cs="Arial"/>
        <w:sz w:val="16"/>
      </w:rPr>
      <w:t>Tampereen yliopisto</w:t>
    </w:r>
    <w:r>
      <w:rPr>
        <w:rFonts w:cs="Arial"/>
        <w:sz w:val="16"/>
      </w:rPr>
      <w:tab/>
    </w:r>
    <w:r>
      <w:rPr>
        <w:rFonts w:cs="Arial"/>
        <w:sz w:val="16"/>
      </w:rPr>
      <w:tab/>
    </w:r>
    <w:r w:rsidRPr="00F93B3A">
      <w:rPr>
        <w:rFonts w:cs="Arial"/>
        <w:sz w:val="16"/>
      </w:rPr>
      <w:t>Tampereen ammattikorkeakoulu</w:t>
    </w:r>
    <w:r>
      <w:rPr>
        <w:rFonts w:cs="Arial"/>
        <w:sz w:val="16"/>
      </w:rPr>
      <w:br/>
    </w:r>
    <w:r w:rsidRPr="00F93B3A">
      <w:rPr>
        <w:rFonts w:cs="Arial"/>
        <w:sz w:val="16"/>
      </w:rPr>
      <w:t>33014 Tampereen yliopisto</w:t>
    </w:r>
    <w:r>
      <w:rPr>
        <w:rFonts w:cs="Arial"/>
        <w:sz w:val="16"/>
      </w:rPr>
      <w:tab/>
    </w:r>
    <w:r>
      <w:rPr>
        <w:rFonts w:cs="Arial"/>
        <w:sz w:val="16"/>
      </w:rPr>
      <w:tab/>
    </w:r>
    <w:r w:rsidRPr="00F93B3A">
      <w:rPr>
        <w:rFonts w:cs="Arial"/>
        <w:sz w:val="16"/>
      </w:rPr>
      <w:t>Kuntokatu 3, 33520 Tampere</w:t>
    </w:r>
    <w:r>
      <w:rPr>
        <w:rFonts w:cs="Arial"/>
        <w:sz w:val="16"/>
      </w:rPr>
      <w:br/>
    </w:r>
    <w:r w:rsidRPr="00F93B3A">
      <w:rPr>
        <w:rFonts w:cs="Arial"/>
        <w:sz w:val="16"/>
      </w:rPr>
      <w:t>Puh. 0294 5211</w:t>
    </w:r>
    <w:r>
      <w:rPr>
        <w:rFonts w:cs="Arial"/>
        <w:sz w:val="16"/>
      </w:rPr>
      <w:tab/>
    </w:r>
    <w:r>
      <w:rPr>
        <w:rFonts w:cs="Arial"/>
        <w:sz w:val="16"/>
      </w:rPr>
      <w:tab/>
    </w:r>
    <w:r w:rsidRPr="00F93B3A">
      <w:rPr>
        <w:rFonts w:cs="Arial"/>
        <w:sz w:val="16"/>
      </w:rPr>
      <w:t>Puh. 0294 5222</w:t>
    </w:r>
    <w:r>
      <w:rPr>
        <w:rFonts w:cs="Arial"/>
        <w:sz w:val="16"/>
      </w:rPr>
      <w:br/>
    </w:r>
    <w:r w:rsidRPr="00F93B3A">
      <w:rPr>
        <w:rFonts w:cs="Arial"/>
        <w:sz w:val="16"/>
      </w:rPr>
      <w:t>Y-tunnus 2844561-8</w:t>
    </w:r>
    <w:r>
      <w:rPr>
        <w:rFonts w:cs="Arial"/>
        <w:sz w:val="16"/>
      </w:rPr>
      <w:tab/>
    </w:r>
    <w:r>
      <w:rPr>
        <w:rFonts w:cs="Arial"/>
        <w:sz w:val="16"/>
      </w:rPr>
      <w:tab/>
    </w:r>
    <w:r w:rsidRPr="00F93B3A">
      <w:rPr>
        <w:rFonts w:cs="Arial"/>
        <w:sz w:val="16"/>
      </w:rPr>
      <w:t>Y-tunnus 1015428-1</w:t>
    </w:r>
    <w:r>
      <w:rPr>
        <w:rFonts w:cs="Arial"/>
        <w:sz w:val="16"/>
      </w:rPr>
      <w:tab/>
    </w:r>
    <w:r w:rsidR="000E68E1">
      <w:rPr>
        <w:rFonts w:cs="Arial"/>
        <w:sz w:val="16"/>
      </w:rPr>
      <w:tab/>
    </w:r>
    <w:r w:rsidR="00A26120" w:rsidRPr="00A26120">
      <w:rPr>
        <w:rFonts w:cs="Arial"/>
        <w:sz w:val="16"/>
      </w:rPr>
      <w:t>www.tuni.fi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CFED" w14:textId="77777777" w:rsidR="00D13A3C" w:rsidRDefault="00D13A3C" w:rsidP="00B92C64">
      <w:pPr>
        <w:spacing w:after="0" w:line="240" w:lineRule="auto"/>
      </w:pPr>
      <w:r>
        <w:separator/>
      </w:r>
    </w:p>
  </w:footnote>
  <w:footnote w:type="continuationSeparator" w:id="0">
    <w:p w14:paraId="3CE888E1" w14:textId="77777777" w:rsidR="00D13A3C" w:rsidRDefault="00D13A3C" w:rsidP="00B9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EBD3" w14:textId="028692CB" w:rsidR="00DF7C3F" w:rsidRDefault="00DF7C3F" w:rsidP="00B35646">
    <w:pPr>
      <w:pStyle w:val="Header"/>
      <w:jc w:val="right"/>
      <w:rPr>
        <w:rFonts w:cs="Arial"/>
        <w:sz w:val="18"/>
        <w:szCs w:val="18"/>
      </w:rPr>
    </w:pPr>
  </w:p>
  <w:sdt>
    <w:sdtPr>
      <w:rPr>
        <w:rFonts w:cs="Arial"/>
        <w:sz w:val="18"/>
        <w:szCs w:val="18"/>
      </w:rPr>
      <w:id w:val="-1318336367"/>
      <w:docPartObj>
        <w:docPartGallery w:val="Page Numbers (Top of Page)"/>
        <w:docPartUnique/>
      </w:docPartObj>
    </w:sdtPr>
    <w:sdtEndPr/>
    <w:sdtContent>
      <w:p w14:paraId="5D1403FD" w14:textId="45BAE893" w:rsidR="00B92C64" w:rsidRPr="007647A8" w:rsidRDefault="00A74366" w:rsidP="00B35646">
        <w:pPr>
          <w:pStyle w:val="Header"/>
          <w:jc w:val="right"/>
          <w:rPr>
            <w:rFonts w:cs="Arial"/>
            <w:sz w:val="18"/>
            <w:szCs w:val="18"/>
            <w:lang w:val="en-GB"/>
          </w:rPr>
        </w:pPr>
        <w:r w:rsidRPr="007647A8">
          <w:rPr>
            <w:noProof/>
            <w:sz w:val="18"/>
            <w:szCs w:val="18"/>
          </w:rPr>
          <w:drawing>
            <wp:anchor distT="0" distB="0" distL="114300" distR="114300" simplePos="0" relativeHeight="251659264" behindDoc="0" locked="0" layoutInCell="1" allowOverlap="1" wp14:anchorId="6A40972C" wp14:editId="76B79DA5">
              <wp:simplePos x="0" y="0"/>
              <wp:positionH relativeFrom="column">
                <wp:posOffset>-158115</wp:posOffset>
              </wp:positionH>
              <wp:positionV relativeFrom="paragraph">
                <wp:posOffset>-215900</wp:posOffset>
              </wp:positionV>
              <wp:extent cx="2329200" cy="493200"/>
              <wp:effectExtent l="0" t="0" r="0" b="254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2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C64" w:rsidRPr="007647A8">
          <w:rPr>
            <w:rFonts w:cs="Arial"/>
            <w:sz w:val="18"/>
            <w:szCs w:val="18"/>
          </w:rPr>
          <w:fldChar w:fldCharType="begin"/>
        </w:r>
        <w:r w:rsidR="00B92C64" w:rsidRPr="007647A8">
          <w:rPr>
            <w:rFonts w:cs="Arial"/>
            <w:sz w:val="18"/>
            <w:szCs w:val="18"/>
          </w:rPr>
          <w:instrText>PAGE</w:instrText>
        </w:r>
        <w:r w:rsidR="00B92C64" w:rsidRPr="007647A8">
          <w:rPr>
            <w:rFonts w:cs="Arial"/>
            <w:sz w:val="18"/>
            <w:szCs w:val="18"/>
          </w:rPr>
          <w:fldChar w:fldCharType="separate"/>
        </w:r>
        <w:r w:rsidR="00B92C64" w:rsidRPr="007647A8">
          <w:rPr>
            <w:rFonts w:cs="Arial"/>
            <w:sz w:val="18"/>
            <w:szCs w:val="18"/>
          </w:rPr>
          <w:t>1</w:t>
        </w:r>
        <w:r w:rsidR="00B92C64" w:rsidRPr="007647A8">
          <w:rPr>
            <w:rFonts w:cs="Arial"/>
            <w:sz w:val="18"/>
            <w:szCs w:val="18"/>
          </w:rPr>
          <w:fldChar w:fldCharType="end"/>
        </w:r>
        <w:r w:rsidR="00B92C64" w:rsidRPr="007647A8">
          <w:rPr>
            <w:rFonts w:cs="Arial"/>
            <w:sz w:val="18"/>
            <w:szCs w:val="18"/>
          </w:rPr>
          <w:t xml:space="preserve"> (</w:t>
        </w:r>
        <w:r w:rsidR="00B92C64" w:rsidRPr="007647A8">
          <w:rPr>
            <w:rFonts w:cs="Arial"/>
            <w:sz w:val="18"/>
            <w:szCs w:val="18"/>
          </w:rPr>
          <w:fldChar w:fldCharType="begin"/>
        </w:r>
        <w:r w:rsidR="00B92C64" w:rsidRPr="007647A8">
          <w:rPr>
            <w:rFonts w:cs="Arial"/>
            <w:sz w:val="18"/>
            <w:szCs w:val="18"/>
          </w:rPr>
          <w:instrText>NUMPAGES</w:instrText>
        </w:r>
        <w:r w:rsidR="00B92C64" w:rsidRPr="007647A8">
          <w:rPr>
            <w:rFonts w:cs="Arial"/>
            <w:sz w:val="18"/>
            <w:szCs w:val="18"/>
          </w:rPr>
          <w:fldChar w:fldCharType="separate"/>
        </w:r>
        <w:r w:rsidR="00B92C64" w:rsidRPr="007647A8">
          <w:rPr>
            <w:rFonts w:cs="Arial"/>
            <w:sz w:val="18"/>
            <w:szCs w:val="18"/>
          </w:rPr>
          <w:t>1</w:t>
        </w:r>
        <w:r w:rsidR="00B92C64" w:rsidRPr="007647A8">
          <w:rPr>
            <w:rFonts w:cs="Arial"/>
            <w:sz w:val="18"/>
            <w:szCs w:val="18"/>
          </w:rPr>
          <w:fldChar w:fldCharType="end"/>
        </w:r>
        <w:r w:rsidR="00B92C64" w:rsidRPr="007647A8">
          <w:rPr>
            <w:rFonts w:cs="Arial"/>
            <w:sz w:val="18"/>
            <w:szCs w:val="18"/>
            <w:lang w:val="en-GB"/>
          </w:rPr>
          <w:t>)</w:t>
        </w:r>
      </w:p>
      <w:p w14:paraId="63E9F127" w14:textId="61CE3FBB" w:rsidR="00B92C64" w:rsidRPr="007647A8" w:rsidRDefault="00B92C64" w:rsidP="00B35646">
        <w:pPr>
          <w:pStyle w:val="Header"/>
          <w:jc w:val="right"/>
          <w:rPr>
            <w:rFonts w:cs="Arial"/>
            <w:sz w:val="18"/>
            <w:szCs w:val="18"/>
            <w:lang w:val="en-GB"/>
          </w:rPr>
        </w:pPr>
      </w:p>
      <w:p w14:paraId="20D542C1" w14:textId="1294E214" w:rsidR="00B92C64" w:rsidRPr="007647A8" w:rsidRDefault="000D301E" w:rsidP="00B92C64">
        <w:pPr>
          <w:pStyle w:val="Header"/>
          <w:jc w:val="right"/>
          <w:rPr>
            <w:rFonts w:cs="Arial"/>
            <w:sz w:val="18"/>
            <w:szCs w:val="18"/>
            <w:lang w:val="en-GB"/>
          </w:rPr>
        </w:pPr>
        <w:r>
          <w:rPr>
            <w:rFonts w:cs="Arial"/>
            <w:noProof/>
            <w:sz w:val="18"/>
            <w:szCs w:val="18"/>
          </w:rPr>
          <mc:AlternateContent>
            <mc:Choice Requires="wps">
              <w:drawing>
                <wp:anchor distT="0" distB="0" distL="114300" distR="114300" simplePos="0" relativeHeight="251660288" behindDoc="0" locked="0" layoutInCell="0" allowOverlap="1" wp14:anchorId="33BD67C3" wp14:editId="2B7B3E40">
                  <wp:simplePos x="0" y="0"/>
                  <wp:positionH relativeFrom="margin">
                    <wp:align>center</wp:align>
                  </wp:positionH>
                  <wp:positionV relativeFrom="page">
                    <wp:posOffset>1249680</wp:posOffset>
                  </wp:positionV>
                  <wp:extent cx="6309360" cy="509270"/>
                  <wp:effectExtent l="0" t="0" r="0" b="5080"/>
                  <wp:wrapNone/>
                  <wp:docPr id="1" name="MSIPCM307a4926ba5e821d531618fb" descr="{&quot;HashCode&quot;:17788127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6309360" cy="509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339D48" w14:textId="5F087E3B" w:rsidR="006023C1" w:rsidRPr="000D301E" w:rsidRDefault="000D301E" w:rsidP="000D301E">
                              <w:pPr>
                                <w:pStyle w:val="Header"/>
                                <w:jc w:val="right"/>
                                <w:rPr>
                                  <w:rFonts w:cs="Arial"/>
                                  <w:b/>
                                  <w:bCs/>
                                  <w:sz w:val="24"/>
                                  <w:szCs w:val="24"/>
                                </w:rPr>
                              </w:pPr>
                              <w:r>
                                <w:rPr>
                                  <w:rFonts w:cs="Arial"/>
                                  <w:sz w:val="18"/>
                                  <w:szCs w:val="18"/>
                                </w:rPr>
                                <w:tab/>
                              </w:r>
                              <w:r w:rsidR="006023C1" w:rsidRPr="000D301E">
                                <w:rPr>
                                  <w:rFonts w:cs="Arial"/>
                                  <w:b/>
                                  <w:bCs/>
                                  <w:sz w:val="24"/>
                                  <w:szCs w:val="24"/>
                                </w:rPr>
                                <w:t xml:space="preserve">Opinnäytetutkimuksen tietosuojailmoitus </w:t>
                              </w:r>
                            </w:p>
                            <w:p w14:paraId="4F25C0C7" w14:textId="085AE4F3" w:rsidR="006023C1" w:rsidRPr="000D301E" w:rsidRDefault="006023C1" w:rsidP="000D301E">
                              <w:pPr>
                                <w:pStyle w:val="Header"/>
                                <w:jc w:val="right"/>
                                <w:rPr>
                                  <w:rFonts w:cs="Arial"/>
                                  <w:b/>
                                  <w:bCs/>
                                  <w:sz w:val="24"/>
                                  <w:szCs w:val="24"/>
                                </w:rPr>
                              </w:pPr>
                              <w:r w:rsidRPr="000D301E">
                                <w:rPr>
                                  <w:rFonts w:cs="Arial"/>
                                  <w:b/>
                                  <w:bCs/>
                                  <w:sz w:val="24"/>
                                  <w:szCs w:val="24"/>
                                </w:rPr>
                                <w:tab/>
                                <w:t xml:space="preserve">                 </w:t>
                              </w:r>
                              <w:r w:rsidR="000D301E">
                                <w:rPr>
                                  <w:rFonts w:cs="Arial"/>
                                  <w:b/>
                                  <w:bCs/>
                                  <w:sz w:val="24"/>
                                  <w:szCs w:val="24"/>
                                </w:rPr>
                                <w:t>EU:n yleinen t</w:t>
                              </w:r>
                              <w:r w:rsidRPr="000D301E">
                                <w:rPr>
                                  <w:rFonts w:cs="Arial"/>
                                  <w:b/>
                                  <w:bCs/>
                                  <w:sz w:val="24"/>
                                  <w:szCs w:val="24"/>
                                </w:rPr>
                                <w:t>ietosuoja-asetus (</w:t>
                              </w:r>
                              <w:r w:rsidR="000D301E">
                                <w:rPr>
                                  <w:rFonts w:cs="Arial"/>
                                  <w:b/>
                                  <w:bCs/>
                                  <w:sz w:val="24"/>
                                  <w:szCs w:val="24"/>
                                </w:rPr>
                                <w:t>201</w:t>
                              </w:r>
                              <w:r w:rsidRPr="000D301E">
                                <w:rPr>
                                  <w:rFonts w:cs="Arial"/>
                                  <w:b/>
                                  <w:bCs/>
                                  <w:sz w:val="24"/>
                                  <w:szCs w:val="24"/>
                                </w:rPr>
                                <w:t>6/679), art. 12</w:t>
                              </w:r>
                              <w:r w:rsidRPr="000D301E">
                                <w:rPr>
                                  <w:b/>
                                  <w:bCs/>
                                  <w:sz w:val="24"/>
                                  <w:szCs w:val="24"/>
                                </w:rPr>
                                <w:t>–</w:t>
                              </w:r>
                              <w:r w:rsidRPr="000D301E">
                                <w:rPr>
                                  <w:rFonts w:cs="Arial"/>
                                  <w:b/>
                                  <w:bCs/>
                                  <w:sz w:val="24"/>
                                  <w:szCs w:val="24"/>
                                </w:rPr>
                                <w:t xml:space="preserve">14   </w:t>
                              </w:r>
                            </w:p>
                            <w:p w14:paraId="7DD80861" w14:textId="22EAC0F8" w:rsidR="00DF7C3F" w:rsidRPr="00DF7C3F" w:rsidRDefault="00DF7C3F" w:rsidP="00DF7C3F">
                              <w:pPr>
                                <w:spacing w:after="0"/>
                                <w:jc w:val="right"/>
                                <w:rPr>
                                  <w:rFonts w:ascii="Calibri" w:hAnsi="Calibri" w:cs="Calibri"/>
                                  <w:color w:val="000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D67C3" id="_x0000_t202" coordsize="21600,21600" o:spt="202" path="m,l,21600r21600,l21600,xe">
                  <v:stroke joinstyle="miter"/>
                  <v:path gradientshapeok="t" o:connecttype="rect"/>
                </v:shapetype>
                <v:shape id="MSIPCM307a4926ba5e821d531618fb" o:spid="_x0000_s1026" type="#_x0000_t202" alt="{&quot;HashCode&quot;:1778812738,&quot;Height&quot;:841.0,&quot;Width&quot;:595.0,&quot;Placement&quot;:&quot;Header&quot;,&quot;Index&quot;:&quot;Primary&quot;,&quot;Section&quot;:1,&quot;Top&quot;:0.0,&quot;Left&quot;:0.0}" style="position:absolute;left:0;text-align:left;margin-left:0;margin-top:98.4pt;width:496.8pt;height:40.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" o:allowincell="f" filled="f" stroked="f" strokeweight=".5pt">
                  <v:textbox inset=",0,20pt,0">
                    <w:txbxContent>
                      <w:p w14:paraId="58339D48" w14:textId="5F087E3B" w:rsidR="006023C1" w:rsidRPr="000D301E" w:rsidRDefault="000D301E" w:rsidP="000D301E">
                        <w:pPr>
                          <w:pStyle w:val="Header"/>
                          <w:jc w:val="right"/>
                          <w:rPr>
                            <w:rFonts w:cs="Arial"/>
                            <w:b/>
                            <w:bCs/>
                            <w:sz w:val="24"/>
                            <w:szCs w:val="24"/>
                          </w:rPr>
                        </w:pPr>
                        <w:r>
                          <w:rPr>
                            <w:rFonts w:cs="Arial"/>
                            <w:sz w:val="18"/>
                            <w:szCs w:val="18"/>
                          </w:rPr>
                          <w:tab/>
                        </w:r>
                        <w:r w:rsidR="006023C1" w:rsidRPr="000D301E">
                          <w:rPr>
                            <w:rFonts w:cs="Arial"/>
                            <w:b/>
                            <w:bCs/>
                            <w:sz w:val="24"/>
                            <w:szCs w:val="24"/>
                          </w:rPr>
                          <w:t xml:space="preserve">Opinnäytetutkimuksen tietosuojailmoitus </w:t>
                        </w:r>
                      </w:p>
                      <w:p w14:paraId="4F25C0C7" w14:textId="085AE4F3" w:rsidR="006023C1" w:rsidRPr="000D301E" w:rsidRDefault="006023C1" w:rsidP="000D301E">
                        <w:pPr>
                          <w:pStyle w:val="Header"/>
                          <w:jc w:val="right"/>
                          <w:rPr>
                            <w:rFonts w:cs="Arial"/>
                            <w:b/>
                            <w:bCs/>
                            <w:sz w:val="24"/>
                            <w:szCs w:val="24"/>
                          </w:rPr>
                        </w:pPr>
                        <w:r w:rsidRPr="000D301E">
                          <w:rPr>
                            <w:rFonts w:cs="Arial"/>
                            <w:b/>
                            <w:bCs/>
                            <w:sz w:val="24"/>
                            <w:szCs w:val="24"/>
                          </w:rPr>
                          <w:tab/>
                          <w:t xml:space="preserve">                 </w:t>
                        </w:r>
                        <w:r w:rsidR="000D301E">
                          <w:rPr>
                            <w:rFonts w:cs="Arial"/>
                            <w:b/>
                            <w:bCs/>
                            <w:sz w:val="24"/>
                            <w:szCs w:val="24"/>
                          </w:rPr>
                          <w:t>EU:n yleinen t</w:t>
                        </w:r>
                        <w:r w:rsidRPr="000D301E">
                          <w:rPr>
                            <w:rFonts w:cs="Arial"/>
                            <w:b/>
                            <w:bCs/>
                            <w:sz w:val="24"/>
                            <w:szCs w:val="24"/>
                          </w:rPr>
                          <w:t>ietosuoja-asetus (</w:t>
                        </w:r>
                        <w:r w:rsidR="000D301E">
                          <w:rPr>
                            <w:rFonts w:cs="Arial"/>
                            <w:b/>
                            <w:bCs/>
                            <w:sz w:val="24"/>
                            <w:szCs w:val="24"/>
                          </w:rPr>
                          <w:t>201</w:t>
                        </w:r>
                        <w:r w:rsidRPr="000D301E">
                          <w:rPr>
                            <w:rFonts w:cs="Arial"/>
                            <w:b/>
                            <w:bCs/>
                            <w:sz w:val="24"/>
                            <w:szCs w:val="24"/>
                          </w:rPr>
                          <w:t>6/679), art. 12</w:t>
                        </w:r>
                        <w:r w:rsidRPr="000D301E">
                          <w:rPr>
                            <w:b/>
                            <w:bCs/>
                            <w:sz w:val="24"/>
                            <w:szCs w:val="24"/>
                          </w:rPr>
                          <w:t>–</w:t>
                        </w:r>
                        <w:r w:rsidRPr="000D301E">
                          <w:rPr>
                            <w:rFonts w:cs="Arial"/>
                            <w:b/>
                            <w:bCs/>
                            <w:sz w:val="24"/>
                            <w:szCs w:val="24"/>
                          </w:rPr>
                          <w:t xml:space="preserve">14   </w:t>
                        </w:r>
                      </w:p>
                      <w:p w14:paraId="7DD80861" w14:textId="22EAC0F8" w:rsidR="00DF7C3F" w:rsidRPr="00DF7C3F" w:rsidRDefault="00DF7C3F" w:rsidP="00DF7C3F">
                        <w:pPr>
                          <w:spacing w:after="0"/>
                          <w:jc w:val="right"/>
                          <w:rPr>
                            <w:rFonts w:ascii="Calibri" w:hAnsi="Calibri" w:cs="Calibri"/>
                            <w:color w:val="000000"/>
                          </w:rPr>
                        </w:pPr>
                      </w:p>
                    </w:txbxContent>
                  </v:textbox>
                  <w10:wrap anchorx="margin" anchory="page"/>
                </v:shape>
              </w:pict>
            </mc:Fallback>
          </mc:AlternateContent>
        </w:r>
      </w:p>
      <w:p w14:paraId="306EBAEF" w14:textId="23DA8E61" w:rsidR="00B92C64" w:rsidRPr="007647A8" w:rsidRDefault="00B92C64" w:rsidP="00B92C64">
        <w:pPr>
          <w:pStyle w:val="Header"/>
          <w:jc w:val="right"/>
          <w:rPr>
            <w:rFonts w:cs="Arial"/>
            <w:sz w:val="18"/>
            <w:szCs w:val="18"/>
            <w:lang w:val="en-GB"/>
          </w:rPr>
        </w:pPr>
      </w:p>
      <w:p w14:paraId="23062DFB" w14:textId="4D2DB4A5" w:rsidR="00B92C64" w:rsidRPr="007647A8" w:rsidRDefault="00D13A3C" w:rsidP="00B92C64">
        <w:pPr>
          <w:pStyle w:val="Header"/>
          <w:jc w:val="right"/>
          <w:rPr>
            <w:rFonts w:cs="Arial"/>
            <w:sz w:val="18"/>
            <w:szCs w:val="18"/>
          </w:rPr>
        </w:pPr>
      </w:p>
    </w:sdtContent>
  </w:sdt>
  <w:p w14:paraId="3F1EB0C7" w14:textId="77777777" w:rsidR="00B92C64" w:rsidRPr="007647A8" w:rsidRDefault="00B92C64" w:rsidP="00B92C64">
    <w:pPr>
      <w:pStyle w:val="Header"/>
      <w:jc w:val="right"/>
      <w:rPr>
        <w:rFonts w:cs="Arial"/>
        <w:sz w:val="18"/>
        <w:szCs w:val="18"/>
      </w:rPr>
    </w:pPr>
  </w:p>
  <w:p w14:paraId="7B3B3D89" w14:textId="77777777" w:rsidR="00B92C64" w:rsidRPr="007647A8" w:rsidRDefault="00B92C64" w:rsidP="00B70723">
    <w:pPr>
      <w:pStyle w:val="Header"/>
      <w:jc w:val="right"/>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765D" w14:textId="47CA52A0" w:rsidR="0034370B" w:rsidRDefault="00DF7C3F">
    <w:pPr>
      <w:pStyle w:val="Header"/>
    </w:pPr>
    <w:r>
      <w:rPr>
        <w:noProof/>
      </w:rPr>
      <mc:AlternateContent>
        <mc:Choice Requires="wps">
          <w:drawing>
            <wp:anchor distT="0" distB="0" distL="114300" distR="114300" simplePos="0" relativeHeight="251661312" behindDoc="0" locked="0" layoutInCell="0" allowOverlap="1" wp14:anchorId="37D09DAA" wp14:editId="62DD58E8">
              <wp:simplePos x="0" y="0"/>
              <wp:positionH relativeFrom="page">
                <wp:posOffset>0</wp:posOffset>
              </wp:positionH>
              <wp:positionV relativeFrom="page">
                <wp:posOffset>190500</wp:posOffset>
              </wp:positionV>
              <wp:extent cx="7560310" cy="273050"/>
              <wp:effectExtent l="0" t="0" r="0" b="12700"/>
              <wp:wrapNone/>
              <wp:docPr id="4" name="MSIPCMcd58434292e0e59711230acd" descr="{&quot;HashCode&quot;:177881273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0D089E" w14:textId="06002646" w:rsidR="00DF7C3F" w:rsidRPr="00DF7C3F" w:rsidRDefault="00DF7C3F" w:rsidP="00DF7C3F">
                          <w:pPr>
                            <w:spacing w:after="0"/>
                            <w:jc w:val="right"/>
                            <w:rPr>
                              <w:rFonts w:ascii="Calibri" w:hAnsi="Calibri" w:cs="Calibri"/>
                              <w:color w:val="000000"/>
                            </w:rPr>
                          </w:pPr>
                          <w:r w:rsidRPr="00DF7C3F">
                            <w:rPr>
                              <w:rFonts w:ascii="Calibri" w:hAnsi="Calibri" w:cs="Calibri"/>
                              <w:color w:val="000000"/>
                            </w:rPr>
                            <w:t>Luottamuksellinen/</w:t>
                          </w:r>
                          <w:proofErr w:type="spellStart"/>
                          <w:r w:rsidRPr="00DF7C3F">
                            <w:rPr>
                              <w:rFonts w:ascii="Calibri" w:hAnsi="Calibri" w:cs="Calibri"/>
                              <w:color w:val="000000"/>
                            </w:rPr>
                            <w:t>Confidential</w:t>
                          </w:r>
                          <w:proofErr w:type="spellEnd"/>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7D09DAA" id="_x0000_t202" coordsize="21600,21600" o:spt="202" path="m,l,21600r21600,l21600,xe">
              <v:stroke joinstyle="miter"/>
              <v:path gradientshapeok="t" o:connecttype="rect"/>
            </v:shapetype>
            <v:shape id="MSIPCMcd58434292e0e59711230acd" o:spid="_x0000_s1027" type="#_x0000_t202" alt="{&quot;HashCode&quot;:1778812738,&quot;Height&quot;:841.0,&quot;Width&quot;:595.0,&quot;Placement&quot;:&quot;Header&quot;,&quot;Index&quot;:&quot;FirstPage&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" o:allowincell="f" filled="f" stroked="f" strokeweight=".5pt">
              <v:textbox inset=",0,20pt,0">
                <w:txbxContent>
                  <w:p w14:paraId="220D089E" w14:textId="06002646" w:rsidR="00DF7C3F" w:rsidRPr="00DF7C3F" w:rsidRDefault="00DF7C3F" w:rsidP="00DF7C3F">
                    <w:pPr>
                      <w:spacing w:after="0"/>
                      <w:jc w:val="right"/>
                      <w:rPr>
                        <w:rFonts w:ascii="Calibri" w:hAnsi="Calibri" w:cs="Calibri"/>
                        <w:color w:val="000000"/>
                      </w:rPr>
                    </w:pPr>
                    <w:r w:rsidRPr="00DF7C3F">
                      <w:rPr>
                        <w:rFonts w:ascii="Calibri" w:hAnsi="Calibri" w:cs="Calibri"/>
                        <w:color w:val="000000"/>
                      </w:rPr>
                      <w:t>Luottamuksellinen/</w:t>
                    </w:r>
                    <w:proofErr w:type="spellStart"/>
                    <w:r w:rsidRPr="00DF7C3F">
                      <w:rPr>
                        <w:rFonts w:ascii="Calibri" w:hAnsi="Calibri" w:cs="Calibri"/>
                        <w:color w:val="000000"/>
                      </w:rPr>
                      <w:t>Confidential</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503"/>
    <w:multiLevelType w:val="hybridMultilevel"/>
    <w:tmpl w:val="B5784FB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A7E140C"/>
    <w:multiLevelType w:val="hybridMultilevel"/>
    <w:tmpl w:val="7D267C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4C1578AA"/>
    <w:multiLevelType w:val="hybridMultilevel"/>
    <w:tmpl w:val="E132E6D2"/>
    <w:lvl w:ilvl="0" w:tplc="83582D0C">
      <w:start w:val="5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53204654"/>
    <w:multiLevelType w:val="hybridMultilevel"/>
    <w:tmpl w:val="A6A0CE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58864F5B"/>
    <w:multiLevelType w:val="hybridMultilevel"/>
    <w:tmpl w:val="25A0C5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64"/>
    <w:rsid w:val="00002051"/>
    <w:rsid w:val="00022F12"/>
    <w:rsid w:val="000431EC"/>
    <w:rsid w:val="0008455A"/>
    <w:rsid w:val="000B3071"/>
    <w:rsid w:val="000D301E"/>
    <w:rsid w:val="000E68E1"/>
    <w:rsid w:val="001077FD"/>
    <w:rsid w:val="001862A4"/>
    <w:rsid w:val="001B0C3A"/>
    <w:rsid w:val="001E1252"/>
    <w:rsid w:val="00206BEC"/>
    <w:rsid w:val="00217DAA"/>
    <w:rsid w:val="002239E0"/>
    <w:rsid w:val="002348EF"/>
    <w:rsid w:val="002D5A71"/>
    <w:rsid w:val="002E0268"/>
    <w:rsid w:val="00326564"/>
    <w:rsid w:val="0034370B"/>
    <w:rsid w:val="00373C99"/>
    <w:rsid w:val="003A2D26"/>
    <w:rsid w:val="003A5A2F"/>
    <w:rsid w:val="003B0E94"/>
    <w:rsid w:val="003C0C58"/>
    <w:rsid w:val="003E1B51"/>
    <w:rsid w:val="00421EA3"/>
    <w:rsid w:val="00427C14"/>
    <w:rsid w:val="0053350A"/>
    <w:rsid w:val="00543EC2"/>
    <w:rsid w:val="00543EE4"/>
    <w:rsid w:val="005978EE"/>
    <w:rsid w:val="005C72A1"/>
    <w:rsid w:val="006023C1"/>
    <w:rsid w:val="00661D98"/>
    <w:rsid w:val="00665A12"/>
    <w:rsid w:val="00676981"/>
    <w:rsid w:val="006C2925"/>
    <w:rsid w:val="006D30F5"/>
    <w:rsid w:val="006E29FC"/>
    <w:rsid w:val="00703A6B"/>
    <w:rsid w:val="00727F74"/>
    <w:rsid w:val="007647A8"/>
    <w:rsid w:val="00775495"/>
    <w:rsid w:val="00796105"/>
    <w:rsid w:val="007A4D51"/>
    <w:rsid w:val="007C47C0"/>
    <w:rsid w:val="007F3B8A"/>
    <w:rsid w:val="007F483A"/>
    <w:rsid w:val="00833E01"/>
    <w:rsid w:val="00880228"/>
    <w:rsid w:val="0088325A"/>
    <w:rsid w:val="008A1FC0"/>
    <w:rsid w:val="008E2DF5"/>
    <w:rsid w:val="00996A7D"/>
    <w:rsid w:val="009B587D"/>
    <w:rsid w:val="009C7D37"/>
    <w:rsid w:val="009E133C"/>
    <w:rsid w:val="009F1E5D"/>
    <w:rsid w:val="009F4C33"/>
    <w:rsid w:val="00A034D8"/>
    <w:rsid w:val="00A26120"/>
    <w:rsid w:val="00A70949"/>
    <w:rsid w:val="00A74366"/>
    <w:rsid w:val="00AD4289"/>
    <w:rsid w:val="00B00A6E"/>
    <w:rsid w:val="00B35646"/>
    <w:rsid w:val="00B4072D"/>
    <w:rsid w:val="00B65A24"/>
    <w:rsid w:val="00B70723"/>
    <w:rsid w:val="00B74080"/>
    <w:rsid w:val="00B92C64"/>
    <w:rsid w:val="00BA1DB3"/>
    <w:rsid w:val="00BF518D"/>
    <w:rsid w:val="00C33790"/>
    <w:rsid w:val="00C513E6"/>
    <w:rsid w:val="00C76B90"/>
    <w:rsid w:val="00C959B2"/>
    <w:rsid w:val="00CB613F"/>
    <w:rsid w:val="00CB61BF"/>
    <w:rsid w:val="00CD59B5"/>
    <w:rsid w:val="00D01704"/>
    <w:rsid w:val="00D13A3C"/>
    <w:rsid w:val="00D75388"/>
    <w:rsid w:val="00D905A8"/>
    <w:rsid w:val="00DC2B6D"/>
    <w:rsid w:val="00DE03CB"/>
    <w:rsid w:val="00DE2757"/>
    <w:rsid w:val="00DF7C3F"/>
    <w:rsid w:val="00E22D93"/>
    <w:rsid w:val="00E51A70"/>
    <w:rsid w:val="00E820D2"/>
    <w:rsid w:val="00EE182D"/>
    <w:rsid w:val="00F358A8"/>
    <w:rsid w:val="00F93B3A"/>
    <w:rsid w:val="00FB1BAF"/>
    <w:rsid w:val="00FC1A00"/>
    <w:rsid w:val="00FC21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3DE56"/>
  <w15:chartTrackingRefBased/>
  <w15:docId w15:val="{03DD985A-A92D-4D0F-961F-DB4D5D55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12"/>
    <w:pPr>
      <w:spacing w:line="324" w:lineRule="auto"/>
    </w:pPr>
    <w:rPr>
      <w:rFonts w:ascii="Arial" w:hAnsi="Arial"/>
    </w:rPr>
  </w:style>
  <w:style w:type="paragraph" w:styleId="Heading1">
    <w:name w:val="heading 1"/>
    <w:basedOn w:val="Normal"/>
    <w:next w:val="Normal"/>
    <w:link w:val="Heading1Char"/>
    <w:uiPriority w:val="9"/>
    <w:qFormat/>
    <w:rsid w:val="007C47C0"/>
    <w:pPr>
      <w:keepNext/>
      <w:keepLines/>
      <w:spacing w:before="280" w:after="40"/>
      <w:outlineLvl w:val="0"/>
    </w:pPr>
    <w:rPr>
      <w:rFonts w:eastAsiaTheme="majorEastAsia" w:cstheme="majorBidi"/>
      <w:b/>
      <w:color w:val="4E008E"/>
      <w:sz w:val="44"/>
      <w:szCs w:val="32"/>
    </w:rPr>
  </w:style>
  <w:style w:type="paragraph" w:styleId="Heading2">
    <w:name w:val="heading 2"/>
    <w:basedOn w:val="Heading1"/>
    <w:next w:val="Normal"/>
    <w:link w:val="Heading2Char"/>
    <w:uiPriority w:val="9"/>
    <w:unhideWhenUsed/>
    <w:qFormat/>
    <w:rsid w:val="007C47C0"/>
    <w:pPr>
      <w:outlineLvl w:val="1"/>
    </w:pPr>
    <w:rPr>
      <w:sz w:val="36"/>
      <w:szCs w:val="26"/>
    </w:rPr>
  </w:style>
  <w:style w:type="paragraph" w:styleId="Heading3">
    <w:name w:val="heading 3"/>
    <w:basedOn w:val="Heading2"/>
    <w:next w:val="Normal"/>
    <w:link w:val="Heading3Char"/>
    <w:uiPriority w:val="9"/>
    <w:unhideWhenUsed/>
    <w:qFormat/>
    <w:rsid w:val="00DE03CB"/>
    <w:pPr>
      <w:outlineLvl w:val="2"/>
    </w:pPr>
    <w:rPr>
      <w:color w:val="000000" w:themeColor="text1"/>
      <w:sz w:val="28"/>
      <w:szCs w:val="24"/>
    </w:rPr>
  </w:style>
  <w:style w:type="paragraph" w:styleId="Heading4">
    <w:name w:val="heading 4"/>
    <w:basedOn w:val="Heading3"/>
    <w:next w:val="Normal"/>
    <w:link w:val="Heading4Char"/>
    <w:uiPriority w:val="9"/>
    <w:unhideWhenUsed/>
    <w:qFormat/>
    <w:rsid w:val="009E133C"/>
    <w:pPr>
      <w:outlineLvl w:val="3"/>
    </w:pPr>
    <w:rPr>
      <w:iCs/>
      <w:sz w:val="24"/>
    </w:rPr>
  </w:style>
  <w:style w:type="paragraph" w:styleId="Heading5">
    <w:name w:val="heading 5"/>
    <w:basedOn w:val="Heading4"/>
    <w:next w:val="Normal"/>
    <w:link w:val="Heading5Char"/>
    <w:uiPriority w:val="9"/>
    <w:unhideWhenUsed/>
    <w:qFormat/>
    <w:rsid w:val="009E133C"/>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C64"/>
  </w:style>
  <w:style w:type="paragraph" w:styleId="Footer">
    <w:name w:val="footer"/>
    <w:basedOn w:val="Normal"/>
    <w:link w:val="FooterChar"/>
    <w:uiPriority w:val="99"/>
    <w:unhideWhenUsed/>
    <w:rsid w:val="00B92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C64"/>
  </w:style>
  <w:style w:type="table" w:styleId="TableGrid">
    <w:name w:val="Table Grid"/>
    <w:basedOn w:val="TableNormal"/>
    <w:uiPriority w:val="39"/>
    <w:rsid w:val="003C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3C0C58"/>
    <w:pPr>
      <w:spacing w:after="0" w:line="240" w:lineRule="auto"/>
    </w:pPr>
    <w:tblPr>
      <w:tblStyleRowBandSize w:val="1"/>
      <w:tblStyleColBandSize w:val="1"/>
      <w:tblBorders>
        <w:top w:val="single" w:sz="4" w:space="0" w:color="4E008E" w:themeColor="accent1"/>
        <w:left w:val="single" w:sz="4" w:space="0" w:color="4E008E" w:themeColor="accent1"/>
        <w:bottom w:val="single" w:sz="4" w:space="0" w:color="4E008E" w:themeColor="accent1"/>
        <w:right w:val="single" w:sz="4" w:space="0" w:color="4E008E" w:themeColor="accent1"/>
      </w:tblBorders>
    </w:tblPr>
    <w:tblStylePr w:type="firstRow">
      <w:rPr>
        <w:b/>
        <w:bCs/>
        <w:color w:val="FFFFFF" w:themeColor="background1"/>
      </w:rPr>
      <w:tblPr/>
      <w:tcPr>
        <w:shd w:val="clear" w:color="auto" w:fill="4E008E" w:themeFill="accent1"/>
      </w:tcPr>
    </w:tblStylePr>
    <w:tblStylePr w:type="lastRow">
      <w:rPr>
        <w:b/>
        <w:bCs/>
      </w:rPr>
      <w:tblPr/>
      <w:tcPr>
        <w:tcBorders>
          <w:top w:val="double" w:sz="4" w:space="0" w:color="4E008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008E" w:themeColor="accent1"/>
          <w:right w:val="single" w:sz="4" w:space="0" w:color="4E008E" w:themeColor="accent1"/>
        </w:tcBorders>
      </w:tcPr>
    </w:tblStylePr>
    <w:tblStylePr w:type="band1Horz">
      <w:tblPr/>
      <w:tcPr>
        <w:tcBorders>
          <w:top w:val="single" w:sz="4" w:space="0" w:color="4E008E" w:themeColor="accent1"/>
          <w:bottom w:val="single" w:sz="4" w:space="0" w:color="4E008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008E" w:themeColor="accent1"/>
          <w:left w:val="nil"/>
        </w:tcBorders>
      </w:tcPr>
    </w:tblStylePr>
    <w:tblStylePr w:type="swCell">
      <w:tblPr/>
      <w:tcPr>
        <w:tcBorders>
          <w:top w:val="double" w:sz="4" w:space="0" w:color="4E008E" w:themeColor="accent1"/>
          <w:right w:val="nil"/>
        </w:tcBorders>
      </w:tcPr>
    </w:tblStylePr>
  </w:style>
  <w:style w:type="character" w:customStyle="1" w:styleId="Heading1Char">
    <w:name w:val="Heading 1 Char"/>
    <w:basedOn w:val="DefaultParagraphFont"/>
    <w:link w:val="Heading1"/>
    <w:uiPriority w:val="9"/>
    <w:rsid w:val="007C47C0"/>
    <w:rPr>
      <w:rFonts w:ascii="Arial" w:eastAsiaTheme="majorEastAsia" w:hAnsi="Arial" w:cstheme="majorBidi"/>
      <w:b/>
      <w:color w:val="4E008E"/>
      <w:sz w:val="44"/>
      <w:szCs w:val="32"/>
    </w:rPr>
  </w:style>
  <w:style w:type="character" w:customStyle="1" w:styleId="Heading2Char">
    <w:name w:val="Heading 2 Char"/>
    <w:basedOn w:val="DefaultParagraphFont"/>
    <w:link w:val="Heading2"/>
    <w:uiPriority w:val="9"/>
    <w:rsid w:val="007C47C0"/>
    <w:rPr>
      <w:rFonts w:ascii="Arial" w:eastAsiaTheme="majorEastAsia" w:hAnsi="Arial" w:cstheme="majorBidi"/>
      <w:b/>
      <w:color w:val="4E008E"/>
      <w:sz w:val="36"/>
      <w:szCs w:val="26"/>
    </w:rPr>
  </w:style>
  <w:style w:type="character" w:customStyle="1" w:styleId="Heading3Char">
    <w:name w:val="Heading 3 Char"/>
    <w:basedOn w:val="DefaultParagraphFont"/>
    <w:link w:val="Heading3"/>
    <w:uiPriority w:val="9"/>
    <w:rsid w:val="00DE03CB"/>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rsid w:val="009E133C"/>
    <w:rPr>
      <w:rFonts w:ascii="Arial" w:eastAsiaTheme="majorEastAsia" w:hAnsi="Arial" w:cstheme="majorBidi"/>
      <w:b/>
      <w:iCs/>
      <w:color w:val="000000" w:themeColor="text1"/>
      <w:sz w:val="24"/>
      <w:szCs w:val="24"/>
    </w:rPr>
  </w:style>
  <w:style w:type="character" w:customStyle="1" w:styleId="Heading5Char">
    <w:name w:val="Heading 5 Char"/>
    <w:basedOn w:val="DefaultParagraphFont"/>
    <w:link w:val="Heading5"/>
    <w:uiPriority w:val="9"/>
    <w:rsid w:val="009E133C"/>
    <w:rPr>
      <w:rFonts w:ascii="Arial" w:eastAsiaTheme="majorEastAsia" w:hAnsi="Arial" w:cstheme="majorBidi"/>
      <w:b/>
      <w:iCs/>
      <w:color w:val="000000" w:themeColor="text1"/>
      <w:szCs w:val="24"/>
    </w:rPr>
  </w:style>
  <w:style w:type="paragraph" w:styleId="NoSpacing">
    <w:name w:val="No Spacing"/>
    <w:link w:val="NoSpacingChar"/>
    <w:uiPriority w:val="1"/>
    <w:qFormat/>
    <w:rsid w:val="00665A12"/>
    <w:pPr>
      <w:spacing w:after="0" w:line="240" w:lineRule="auto"/>
    </w:pPr>
    <w:rPr>
      <w:rFonts w:ascii="Arial" w:hAnsi="Arial"/>
    </w:rPr>
  </w:style>
  <w:style w:type="paragraph" w:styleId="ListParagraph">
    <w:name w:val="List Paragraph"/>
    <w:basedOn w:val="Normal"/>
    <w:uiPriority w:val="99"/>
    <w:qFormat/>
    <w:rsid w:val="00665A12"/>
    <w:pPr>
      <w:ind w:left="720"/>
      <w:contextualSpacing/>
    </w:pPr>
  </w:style>
  <w:style w:type="paragraph" w:styleId="TOCHeading">
    <w:name w:val="TOC Heading"/>
    <w:basedOn w:val="Heading1"/>
    <w:next w:val="Normal"/>
    <w:uiPriority w:val="39"/>
    <w:unhideWhenUsed/>
    <w:qFormat/>
    <w:rsid w:val="00665A12"/>
    <w:pPr>
      <w:spacing w:after="0"/>
      <w:outlineLvl w:val="9"/>
    </w:pPr>
    <w:rPr>
      <w:sz w:val="36"/>
    </w:rPr>
  </w:style>
  <w:style w:type="paragraph" w:styleId="TOC1">
    <w:name w:val="toc 1"/>
    <w:basedOn w:val="Normal"/>
    <w:next w:val="Normal"/>
    <w:autoRedefine/>
    <w:uiPriority w:val="39"/>
    <w:unhideWhenUsed/>
    <w:rsid w:val="002348EF"/>
    <w:pPr>
      <w:spacing w:after="100"/>
    </w:pPr>
  </w:style>
  <w:style w:type="paragraph" w:styleId="TOC2">
    <w:name w:val="toc 2"/>
    <w:basedOn w:val="Normal"/>
    <w:next w:val="Normal"/>
    <w:autoRedefine/>
    <w:uiPriority w:val="39"/>
    <w:unhideWhenUsed/>
    <w:rsid w:val="002348EF"/>
    <w:pPr>
      <w:spacing w:after="100"/>
      <w:ind w:left="220"/>
    </w:pPr>
  </w:style>
  <w:style w:type="paragraph" w:styleId="TOC3">
    <w:name w:val="toc 3"/>
    <w:basedOn w:val="Normal"/>
    <w:next w:val="Normal"/>
    <w:autoRedefine/>
    <w:uiPriority w:val="39"/>
    <w:unhideWhenUsed/>
    <w:rsid w:val="002348EF"/>
    <w:pPr>
      <w:spacing w:after="100"/>
      <w:ind w:left="440"/>
    </w:pPr>
  </w:style>
  <w:style w:type="character" w:styleId="Hyperlink">
    <w:name w:val="Hyperlink"/>
    <w:basedOn w:val="DefaultParagraphFont"/>
    <w:uiPriority w:val="99"/>
    <w:unhideWhenUsed/>
    <w:rsid w:val="002348EF"/>
    <w:rPr>
      <w:color w:val="0041BE" w:themeColor="hyperlink"/>
      <w:u w:val="single"/>
    </w:rPr>
  </w:style>
  <w:style w:type="character" w:styleId="SubtleReference">
    <w:name w:val="Subtle Reference"/>
    <w:basedOn w:val="DefaultParagraphFont"/>
    <w:uiPriority w:val="31"/>
    <w:rsid w:val="00FC21BA"/>
    <w:rPr>
      <w:smallCaps/>
      <w:color w:val="5A5A5A" w:themeColor="text1" w:themeTint="A5"/>
    </w:rPr>
  </w:style>
  <w:style w:type="character" w:styleId="IntenseReference">
    <w:name w:val="Intense Reference"/>
    <w:basedOn w:val="DefaultParagraphFont"/>
    <w:uiPriority w:val="32"/>
    <w:rsid w:val="00FC21BA"/>
    <w:rPr>
      <w:rFonts w:ascii="Arial" w:hAnsi="Arial"/>
      <w:b/>
      <w:bCs/>
      <w:smallCaps/>
      <w:color w:val="4E008E" w:themeColor="accent1"/>
      <w:spacing w:val="5"/>
    </w:rPr>
  </w:style>
  <w:style w:type="paragraph" w:styleId="Subtitle">
    <w:name w:val="Subtitle"/>
    <w:basedOn w:val="Normal"/>
    <w:next w:val="Normal"/>
    <w:link w:val="SubtitleChar"/>
    <w:uiPriority w:val="11"/>
    <w:rsid w:val="00FC21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21BA"/>
    <w:rPr>
      <w:rFonts w:ascii="Arial" w:eastAsiaTheme="minorEastAsia" w:hAnsi="Arial"/>
      <w:color w:val="5A5A5A" w:themeColor="text1" w:themeTint="A5"/>
      <w:spacing w:val="15"/>
    </w:rPr>
  </w:style>
  <w:style w:type="character" w:styleId="SubtleEmphasis">
    <w:name w:val="Subtle Emphasis"/>
    <w:basedOn w:val="DefaultParagraphFont"/>
    <w:uiPriority w:val="19"/>
    <w:rsid w:val="00FC21BA"/>
    <w:rPr>
      <w:rFonts w:ascii="Arial" w:hAnsi="Arial"/>
      <w:i/>
      <w:iCs/>
      <w:color w:val="404040" w:themeColor="text1" w:themeTint="BF"/>
    </w:rPr>
  </w:style>
  <w:style w:type="character" w:styleId="Emphasis">
    <w:name w:val="Emphasis"/>
    <w:basedOn w:val="DefaultParagraphFont"/>
    <w:uiPriority w:val="20"/>
    <w:qFormat/>
    <w:rsid w:val="00665A12"/>
    <w:rPr>
      <w:rFonts w:ascii="Arial" w:hAnsi="Arial"/>
      <w:i w:val="0"/>
      <w:iCs/>
      <w:color w:val="4E008E"/>
      <w:lang w:val="fi-FI"/>
    </w:rPr>
  </w:style>
  <w:style w:type="character" w:styleId="IntenseEmphasis">
    <w:name w:val="Intense Emphasis"/>
    <w:basedOn w:val="DefaultParagraphFont"/>
    <w:uiPriority w:val="21"/>
    <w:rsid w:val="00FC1A00"/>
    <w:rPr>
      <w:rFonts w:ascii="Arial" w:hAnsi="Arial"/>
      <w:i w:val="0"/>
      <w:iCs/>
      <w:color w:val="4E008E"/>
    </w:rPr>
  </w:style>
  <w:style w:type="character" w:styleId="Strong">
    <w:name w:val="Strong"/>
    <w:basedOn w:val="DefaultParagraphFont"/>
    <w:uiPriority w:val="22"/>
    <w:qFormat/>
    <w:rsid w:val="00665A12"/>
    <w:rPr>
      <w:rFonts w:ascii="Arial" w:hAnsi="Arial"/>
      <w:b/>
      <w:bCs/>
      <w:color w:val="4E008E"/>
      <w:lang w:val="fi-FI"/>
    </w:rPr>
  </w:style>
  <w:style w:type="paragraph" w:styleId="Quote">
    <w:name w:val="Quote"/>
    <w:basedOn w:val="Normal"/>
    <w:next w:val="Normal"/>
    <w:link w:val="QuoteChar"/>
    <w:uiPriority w:val="29"/>
    <w:qFormat/>
    <w:rsid w:val="00665A12"/>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665A12"/>
    <w:rPr>
      <w:rFonts w:ascii="Arial" w:hAnsi="Arial"/>
      <w:iCs/>
      <w:color w:val="404040" w:themeColor="text1" w:themeTint="BF"/>
      <w:lang w:val="fi-FI"/>
    </w:rPr>
  </w:style>
  <w:style w:type="character" w:styleId="BookTitle">
    <w:name w:val="Book Title"/>
    <w:basedOn w:val="DefaultParagraphFont"/>
    <w:uiPriority w:val="33"/>
    <w:rsid w:val="00FC21BA"/>
    <w:rPr>
      <w:rFonts w:ascii="Arial" w:hAnsi="Arial"/>
      <w:b/>
      <w:bCs/>
      <w:i/>
      <w:iCs/>
      <w:spacing w:val="5"/>
    </w:rPr>
  </w:style>
  <w:style w:type="character" w:styleId="UnresolvedMention">
    <w:name w:val="Unresolved Mention"/>
    <w:basedOn w:val="DefaultParagraphFont"/>
    <w:uiPriority w:val="99"/>
    <w:semiHidden/>
    <w:unhideWhenUsed/>
    <w:rsid w:val="007C47C0"/>
    <w:rPr>
      <w:color w:val="605E5C"/>
      <w:shd w:val="clear" w:color="auto" w:fill="E1DFDD"/>
    </w:rPr>
  </w:style>
  <w:style w:type="paragraph" w:styleId="IntenseQuote">
    <w:name w:val="Intense Quote"/>
    <w:basedOn w:val="Normal"/>
    <w:next w:val="Normal"/>
    <w:link w:val="IntenseQuoteChar"/>
    <w:uiPriority w:val="30"/>
    <w:qFormat/>
    <w:rsid w:val="009F4C33"/>
    <w:pPr>
      <w:pBdr>
        <w:top w:val="single" w:sz="4" w:space="10" w:color="4E008E" w:themeColor="accent1"/>
        <w:bottom w:val="single" w:sz="4" w:space="10" w:color="4E008E" w:themeColor="accent1"/>
      </w:pBdr>
      <w:spacing w:before="360" w:after="360"/>
      <w:ind w:left="864" w:right="864"/>
      <w:jc w:val="center"/>
    </w:pPr>
    <w:rPr>
      <w:iCs/>
      <w:color w:val="4E008E" w:themeColor="accent1"/>
    </w:rPr>
  </w:style>
  <w:style w:type="character" w:customStyle="1" w:styleId="IntenseQuoteChar">
    <w:name w:val="Intense Quote Char"/>
    <w:basedOn w:val="DefaultParagraphFont"/>
    <w:link w:val="IntenseQuote"/>
    <w:uiPriority w:val="30"/>
    <w:rsid w:val="009F4C33"/>
    <w:rPr>
      <w:rFonts w:ascii="Arial" w:hAnsi="Arial"/>
      <w:iCs/>
      <w:color w:val="4E008E" w:themeColor="accent1"/>
    </w:rPr>
  </w:style>
  <w:style w:type="table" w:styleId="ListTable4-Accent1">
    <w:name w:val="List Table 4 Accent 1"/>
    <w:basedOn w:val="TableNormal"/>
    <w:uiPriority w:val="49"/>
    <w:rsid w:val="006C2925"/>
    <w:pPr>
      <w:spacing w:after="0" w:line="240" w:lineRule="auto"/>
    </w:pPr>
    <w:tblPr>
      <w:tblStyleRowBandSize w:val="1"/>
      <w:tblStyleColBandSize w:val="1"/>
      <w:tblBorders>
        <w:top w:val="single" w:sz="4" w:space="0" w:color="9B22FF" w:themeColor="accent1" w:themeTint="99"/>
        <w:left w:val="single" w:sz="4" w:space="0" w:color="9B22FF" w:themeColor="accent1" w:themeTint="99"/>
        <w:bottom w:val="single" w:sz="4" w:space="0" w:color="9B22FF" w:themeColor="accent1" w:themeTint="99"/>
        <w:right w:val="single" w:sz="4" w:space="0" w:color="9B22FF" w:themeColor="accent1" w:themeTint="99"/>
        <w:insideH w:val="single" w:sz="4" w:space="0" w:color="9B22FF" w:themeColor="accent1" w:themeTint="99"/>
      </w:tblBorders>
    </w:tblPr>
    <w:tblStylePr w:type="firstRow">
      <w:rPr>
        <w:b/>
        <w:bCs/>
        <w:color w:val="FFFFFF" w:themeColor="background1"/>
      </w:rPr>
      <w:tblPr/>
      <w:tcPr>
        <w:tcBorders>
          <w:top w:val="single" w:sz="4" w:space="0" w:color="4E008E" w:themeColor="accent1"/>
          <w:left w:val="single" w:sz="4" w:space="0" w:color="4E008E" w:themeColor="accent1"/>
          <w:bottom w:val="single" w:sz="4" w:space="0" w:color="4E008E" w:themeColor="accent1"/>
          <w:right w:val="single" w:sz="4" w:space="0" w:color="4E008E" w:themeColor="accent1"/>
          <w:insideH w:val="nil"/>
        </w:tcBorders>
        <w:shd w:val="clear" w:color="auto" w:fill="4E008E" w:themeFill="accent1"/>
      </w:tcPr>
    </w:tblStylePr>
    <w:tblStylePr w:type="lastRow">
      <w:rPr>
        <w:b/>
        <w:bCs/>
      </w:rPr>
      <w:tblPr/>
      <w:tcPr>
        <w:tcBorders>
          <w:top w:val="double" w:sz="4" w:space="0" w:color="9B22FF" w:themeColor="accent1" w:themeTint="99"/>
        </w:tcBorders>
      </w:tcPr>
    </w:tblStylePr>
    <w:tblStylePr w:type="firstCol">
      <w:rPr>
        <w:b/>
        <w:bCs/>
      </w:rPr>
    </w:tblStylePr>
    <w:tblStylePr w:type="lastCol">
      <w:rPr>
        <w:b/>
        <w:bCs/>
      </w:rPr>
    </w:tblStylePr>
    <w:tblStylePr w:type="band1Vert">
      <w:tblPr/>
      <w:tcPr>
        <w:shd w:val="clear" w:color="auto" w:fill="DDB5FF" w:themeFill="accent1" w:themeFillTint="33"/>
      </w:tcPr>
    </w:tblStylePr>
    <w:tblStylePr w:type="band1Horz">
      <w:tblPr/>
      <w:tcPr>
        <w:shd w:val="clear" w:color="auto" w:fill="DDB5FF" w:themeFill="accent1" w:themeFillTint="33"/>
      </w:tcPr>
    </w:tblStylePr>
  </w:style>
  <w:style w:type="table" w:styleId="GridTable1Light-Accent4">
    <w:name w:val="Grid Table 1 Light Accent 4"/>
    <w:basedOn w:val="TableNormal"/>
    <w:uiPriority w:val="46"/>
    <w:rsid w:val="006C2925"/>
    <w:pPr>
      <w:spacing w:after="0" w:line="240" w:lineRule="auto"/>
    </w:pPr>
    <w:tblPr>
      <w:tblStyleRowBandSize w:val="1"/>
      <w:tblStyleColBandSize w:val="1"/>
      <w:tblBorders>
        <w:top w:val="single" w:sz="4" w:space="0" w:color="EEA6C4" w:themeColor="accent4" w:themeTint="66"/>
        <w:left w:val="single" w:sz="4" w:space="0" w:color="EEA6C4" w:themeColor="accent4" w:themeTint="66"/>
        <w:bottom w:val="single" w:sz="4" w:space="0" w:color="EEA6C4" w:themeColor="accent4" w:themeTint="66"/>
        <w:right w:val="single" w:sz="4" w:space="0" w:color="EEA6C4" w:themeColor="accent4" w:themeTint="66"/>
        <w:insideH w:val="single" w:sz="4" w:space="0" w:color="EEA6C4" w:themeColor="accent4" w:themeTint="66"/>
        <w:insideV w:val="single" w:sz="4" w:space="0" w:color="EEA6C4" w:themeColor="accent4" w:themeTint="66"/>
      </w:tblBorders>
    </w:tblPr>
    <w:tblStylePr w:type="firstRow">
      <w:rPr>
        <w:b/>
        <w:bCs/>
      </w:rPr>
      <w:tblPr/>
      <w:tcPr>
        <w:tcBorders>
          <w:bottom w:val="single" w:sz="12" w:space="0" w:color="E57AA7" w:themeColor="accent4" w:themeTint="99"/>
        </w:tcBorders>
      </w:tcPr>
    </w:tblStylePr>
    <w:tblStylePr w:type="lastRow">
      <w:rPr>
        <w:b/>
        <w:bCs/>
      </w:rPr>
      <w:tblPr/>
      <w:tcPr>
        <w:tcBorders>
          <w:top w:val="double" w:sz="2" w:space="0" w:color="E57AA7" w:themeColor="accent4"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665A12"/>
    <w:rPr>
      <w:rFonts w:ascii="Arial" w:hAnsi="Arial"/>
      <w:lang w:val="fi-FI"/>
    </w:rPr>
  </w:style>
  <w:style w:type="paragraph" w:customStyle="1" w:styleId="Otsikkokansilehti">
    <w:name w:val="Otsikko kansilehti"/>
    <w:basedOn w:val="Normal"/>
    <w:link w:val="OtsikkokansilehtiChar"/>
    <w:qFormat/>
    <w:rsid w:val="0053350A"/>
    <w:pPr>
      <w:jc w:val="center"/>
    </w:pPr>
    <w:rPr>
      <w:b/>
      <w:bCs/>
      <w:color w:val="4E008E"/>
      <w:sz w:val="56"/>
      <w:szCs w:val="56"/>
    </w:rPr>
  </w:style>
  <w:style w:type="character" w:styleId="PlaceholderText">
    <w:name w:val="Placeholder Text"/>
    <w:basedOn w:val="DefaultParagraphFont"/>
    <w:uiPriority w:val="99"/>
    <w:semiHidden/>
    <w:rsid w:val="00D01704"/>
    <w:rPr>
      <w:color w:val="808080"/>
    </w:rPr>
  </w:style>
  <w:style w:type="character" w:customStyle="1" w:styleId="OtsikkokansilehtiChar">
    <w:name w:val="Otsikko kansilehti Char"/>
    <w:basedOn w:val="DefaultParagraphFont"/>
    <w:link w:val="Otsikkokansilehti"/>
    <w:rsid w:val="0053350A"/>
    <w:rPr>
      <w:rFonts w:ascii="Arial" w:hAnsi="Arial"/>
      <w:b/>
      <w:bCs/>
      <w:color w:val="4E008E"/>
      <w:sz w:val="56"/>
      <w:szCs w:val="56"/>
      <w:lang w:val="fi-FI"/>
    </w:rPr>
  </w:style>
  <w:style w:type="character" w:styleId="FollowedHyperlink">
    <w:name w:val="FollowedHyperlink"/>
    <w:basedOn w:val="DefaultParagraphFont"/>
    <w:uiPriority w:val="99"/>
    <w:semiHidden/>
    <w:unhideWhenUsed/>
    <w:rsid w:val="00217DAA"/>
    <w:rPr>
      <w:color w:val="CF28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7365">
      <w:bodyDiv w:val="1"/>
      <w:marLeft w:val="0"/>
      <w:marRight w:val="0"/>
      <w:marTop w:val="0"/>
      <w:marBottom w:val="0"/>
      <w:divBdr>
        <w:top w:val="none" w:sz="0" w:space="0" w:color="auto"/>
        <w:left w:val="none" w:sz="0" w:space="0" w:color="auto"/>
        <w:bottom w:val="none" w:sz="0" w:space="0" w:color="auto"/>
        <w:right w:val="none" w:sz="0" w:space="0" w:color="auto"/>
      </w:divBdr>
    </w:div>
    <w:div w:id="19202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i.fi/fi/tutkimus/vastuullinen-tiede/tutkimuksen-tietosuoj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etosuoja@om.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UNI-teema">
      <a:dk1>
        <a:srgbClr val="000000"/>
      </a:dk1>
      <a:lt1>
        <a:srgbClr val="FFFFFF"/>
      </a:lt1>
      <a:dk2>
        <a:srgbClr val="4E008E"/>
      </a:dk2>
      <a:lt2>
        <a:srgbClr val="FFFFFF"/>
      </a:lt2>
      <a:accent1>
        <a:srgbClr val="4E008E"/>
      </a:accent1>
      <a:accent2>
        <a:srgbClr val="38B399"/>
      </a:accent2>
      <a:accent3>
        <a:srgbClr val="FFE349"/>
      </a:accent3>
      <a:accent4>
        <a:srgbClr val="CF286F"/>
      </a:accent4>
      <a:accent5>
        <a:srgbClr val="000000"/>
      </a:accent5>
      <a:accent6>
        <a:srgbClr val="79C0EB"/>
      </a:accent6>
      <a:hlink>
        <a:srgbClr val="0041BE"/>
      </a:hlink>
      <a:folHlink>
        <a:srgbClr val="CF28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2A31-3368-4592-8667-F195402E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2668</Characters>
  <Application>Microsoft Office Word</Application>
  <DocSecurity>0</DocSecurity>
  <Lines>22</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Rytivaara (TAU)</dc:creator>
  <cp:keywords/>
  <dc:description/>
  <cp:lastModifiedBy>Tiina Kangas (TAU)</cp:lastModifiedBy>
  <cp:revision>6</cp:revision>
  <dcterms:created xsi:type="dcterms:W3CDTF">2022-04-08T08:59:00Z</dcterms:created>
  <dcterms:modified xsi:type="dcterms:W3CDTF">2022-04-08T09:20:00Z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14098c-040c-4710-aab3-2cbb70ef9d37_Enabled">
    <vt:lpwstr>true</vt:lpwstr>
  </property>
  <property fmtid="{D5CDD505-2E9C-101B-9397-08002B2CF9AE}" pid="3" name="MSIP_Label_9114098c-040c-4710-aab3-2cbb70ef9d37_SetDate">
    <vt:lpwstr>2021-04-28T07:05:41Z</vt:lpwstr>
  </property>
  <property fmtid="{D5CDD505-2E9C-101B-9397-08002B2CF9AE}" pid="4" name="MSIP_Label_9114098c-040c-4710-aab3-2cbb70ef9d37_Method">
    <vt:lpwstr>Standard</vt:lpwstr>
  </property>
  <property fmtid="{D5CDD505-2E9C-101B-9397-08002B2CF9AE}" pid="5" name="MSIP_Label_9114098c-040c-4710-aab3-2cbb70ef9d37_Name">
    <vt:lpwstr>Sisäinen</vt:lpwstr>
  </property>
  <property fmtid="{D5CDD505-2E9C-101B-9397-08002B2CF9AE}" pid="6" name="MSIP_Label_9114098c-040c-4710-aab3-2cbb70ef9d37_SiteId">
    <vt:lpwstr>fa6944af-cc7c-4cd8-9154-c01132798910</vt:lpwstr>
  </property>
  <property fmtid="{D5CDD505-2E9C-101B-9397-08002B2CF9AE}" pid="7" name="MSIP_Label_9114098c-040c-4710-aab3-2cbb70ef9d37_ActionId">
    <vt:lpwstr>fbf9d900-5242-4755-b405-b6cdb74fe11e</vt:lpwstr>
  </property>
  <property fmtid="{D5CDD505-2E9C-101B-9397-08002B2CF9AE}" pid="8" name="MSIP_Label_9114098c-040c-4710-aab3-2cbb70ef9d37_ContentBits">
    <vt:lpwstr>1</vt:lpwstr>
  </property>
</Properties>
</file>