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204F" w14:textId="77777777" w:rsidR="00D00D2A" w:rsidRPr="007A2245" w:rsidRDefault="00D00D2A">
      <w:pPr>
        <w:rPr>
          <w:rFonts w:ascii="Arial" w:hAnsi="Arial" w:cs="Arial"/>
        </w:rPr>
      </w:pPr>
      <w:permStart w:id="334644852" w:edGrp="everyone"/>
      <w:permEnd w:id="334644852"/>
    </w:p>
    <w:p w14:paraId="15B13E42" w14:textId="77777777" w:rsidR="00D00D2A" w:rsidRPr="007A2245" w:rsidRDefault="00D00D2A">
      <w:pPr>
        <w:rPr>
          <w:rFonts w:ascii="Arial" w:hAnsi="Arial" w:cs="Arial"/>
        </w:rPr>
      </w:pPr>
    </w:p>
    <w:p w14:paraId="4C4A9276" w14:textId="77777777" w:rsidR="00DC3E6E" w:rsidRPr="007A2245" w:rsidRDefault="00DC3E6E">
      <w:pPr>
        <w:rPr>
          <w:rFonts w:ascii="Arial" w:hAnsi="Arial" w:cs="Arial"/>
        </w:rPr>
      </w:pPr>
    </w:p>
    <w:p w14:paraId="1BABF788" w14:textId="77777777" w:rsidR="00A36CEB" w:rsidRPr="007A2245" w:rsidRDefault="00A36CEB" w:rsidP="0059530A">
      <w:pPr>
        <w:rPr>
          <w:rFonts w:ascii="Arial" w:hAnsi="Arial" w:cs="Arial"/>
          <w:b/>
        </w:rPr>
      </w:pPr>
    </w:p>
    <w:p w14:paraId="2F43E47D" w14:textId="3DFC2A70" w:rsidR="00D00D2A" w:rsidRPr="007A2245" w:rsidRDefault="00A606F9" w:rsidP="002827CD">
      <w:pPr>
        <w:spacing w:after="0"/>
        <w:jc w:val="center"/>
        <w:rPr>
          <w:rFonts w:ascii="Arial" w:hAnsi="Arial" w:cs="Arial"/>
          <w:b/>
          <w:sz w:val="28"/>
          <w:szCs w:val="28"/>
        </w:rPr>
      </w:pPr>
      <w:r w:rsidRPr="007A2245">
        <w:rPr>
          <w:rFonts w:ascii="Arial" w:hAnsi="Arial"/>
          <w:b/>
          <w:sz w:val="28"/>
          <w:szCs w:val="28"/>
        </w:rPr>
        <w:t>DATA PROCESSING AGREEMENT</w:t>
      </w:r>
    </w:p>
    <w:p w14:paraId="5AA15F35" w14:textId="77777777" w:rsidR="00D00D2A" w:rsidRPr="007A2245" w:rsidRDefault="00D00D2A" w:rsidP="00730315">
      <w:pPr>
        <w:spacing w:after="0"/>
        <w:jc w:val="center"/>
        <w:rPr>
          <w:rFonts w:ascii="Arial" w:hAnsi="Arial" w:cs="Arial"/>
          <w:b/>
        </w:rPr>
      </w:pPr>
    </w:p>
    <w:p w14:paraId="7BCE5F40" w14:textId="77777777" w:rsidR="00730315" w:rsidRPr="007A2245" w:rsidRDefault="00730315" w:rsidP="00730315">
      <w:pPr>
        <w:spacing w:after="0"/>
        <w:jc w:val="center"/>
        <w:rPr>
          <w:rFonts w:ascii="Arial" w:hAnsi="Arial" w:cs="Arial"/>
          <w:b/>
        </w:rPr>
      </w:pPr>
    </w:p>
    <w:p w14:paraId="372902C7" w14:textId="77777777" w:rsidR="00E9560C" w:rsidRPr="007A2245" w:rsidRDefault="00E9560C" w:rsidP="00730315">
      <w:pPr>
        <w:spacing w:after="0"/>
        <w:jc w:val="center"/>
        <w:rPr>
          <w:rFonts w:ascii="Arial" w:hAnsi="Arial" w:cs="Arial"/>
          <w:b/>
        </w:rPr>
      </w:pPr>
    </w:p>
    <w:p w14:paraId="3B5C4EC1" w14:textId="77777777" w:rsidR="00544BF5" w:rsidRPr="007A2245" w:rsidRDefault="00A36CEB" w:rsidP="00544BF5">
      <w:pPr>
        <w:spacing w:line="240" w:lineRule="auto"/>
        <w:jc w:val="center"/>
        <w:rPr>
          <w:rFonts w:ascii="Arial" w:hAnsi="Arial" w:cs="Arial"/>
          <w:kern w:val="22"/>
        </w:rPr>
      </w:pPr>
      <w:r w:rsidRPr="007A2245">
        <w:rPr>
          <w:rFonts w:ascii="Arial" w:hAnsi="Arial"/>
          <w:highlight w:val="yellow"/>
        </w:rPr>
        <w:t>[Name of procurement and other possible identifying information]</w:t>
      </w:r>
      <w:r w:rsidRPr="007A2245">
        <w:rPr>
          <w:rFonts w:ascii="Arial" w:hAnsi="Arial"/>
        </w:rPr>
        <w:t xml:space="preserve"> (hereinafter </w:t>
      </w:r>
      <w:proofErr w:type="gramStart"/>
      <w:r w:rsidRPr="007A2245">
        <w:rPr>
          <w:rFonts w:ascii="Arial" w:hAnsi="Arial"/>
        </w:rPr>
        <w:t>the ”Procurement</w:t>
      </w:r>
      <w:proofErr w:type="gramEnd"/>
      <w:r w:rsidRPr="007A2245">
        <w:rPr>
          <w:rFonts w:ascii="Arial" w:hAnsi="Arial"/>
        </w:rPr>
        <w:t>”)</w:t>
      </w:r>
    </w:p>
    <w:p w14:paraId="2054C9AF" w14:textId="77777777" w:rsidR="00A36CEB" w:rsidRPr="007A2245" w:rsidRDefault="00A36CEB" w:rsidP="00784D86">
      <w:pPr>
        <w:pStyle w:val="BodyText"/>
        <w:rPr>
          <w:rFonts w:ascii="Arial" w:hAnsi="Arial" w:cs="Arial"/>
          <w:kern w:val="22"/>
          <w:szCs w:val="22"/>
        </w:rPr>
      </w:pPr>
    </w:p>
    <w:p w14:paraId="6FCA0B00" w14:textId="77777777" w:rsidR="0027027D" w:rsidRPr="007A2245" w:rsidRDefault="0027027D" w:rsidP="00023144">
      <w:pPr>
        <w:pStyle w:val="BodyText"/>
        <w:ind w:left="-540"/>
        <w:rPr>
          <w:rFonts w:ascii="Arial" w:hAnsi="Arial" w:cs="Arial"/>
          <w:kern w:val="22"/>
          <w:szCs w:val="22"/>
        </w:rPr>
      </w:pPr>
    </w:p>
    <w:p w14:paraId="3514E354" w14:textId="771BD203" w:rsidR="005121F4" w:rsidRPr="007A2245" w:rsidRDefault="0078527E" w:rsidP="00023144">
      <w:pPr>
        <w:pStyle w:val="BodyText"/>
        <w:rPr>
          <w:rFonts w:ascii="Arial" w:hAnsi="Arial" w:cs="Arial"/>
          <w:kern w:val="22"/>
          <w:szCs w:val="22"/>
        </w:rPr>
      </w:pPr>
      <w:r w:rsidRPr="007A2245">
        <w:rPr>
          <w:rFonts w:ascii="Arial" w:hAnsi="Arial"/>
          <w:szCs w:val="22"/>
        </w:rPr>
        <w:t>This Data Processing Agreement (hereinafter the “Agreement”) shall constitute an integral part of the Procurement Contract [</w:t>
      </w:r>
      <w:r w:rsidRPr="007A2245">
        <w:rPr>
          <w:rFonts w:ascii="Arial" w:hAnsi="Arial"/>
          <w:szCs w:val="22"/>
          <w:highlight w:val="yellow"/>
        </w:rPr>
        <w:t>record identifier</w:t>
      </w:r>
      <w:r w:rsidRPr="007A2245">
        <w:rPr>
          <w:rFonts w:ascii="Arial" w:hAnsi="Arial"/>
          <w:szCs w:val="22"/>
        </w:rPr>
        <w:t xml:space="preserve">] referred to above (hereinafter the “Procurement Contract”).  </w:t>
      </w:r>
    </w:p>
    <w:p w14:paraId="7D61EFBE" w14:textId="77777777" w:rsidR="005121F4" w:rsidRPr="007A2245" w:rsidRDefault="005121F4" w:rsidP="00023144">
      <w:pPr>
        <w:pStyle w:val="BodyText"/>
        <w:rPr>
          <w:rFonts w:ascii="Arial" w:hAnsi="Arial" w:cs="Arial"/>
          <w:kern w:val="22"/>
          <w:szCs w:val="22"/>
        </w:rPr>
      </w:pPr>
    </w:p>
    <w:p w14:paraId="3137513F" w14:textId="77777777" w:rsidR="005F2452" w:rsidRPr="007A2245" w:rsidRDefault="005F2452" w:rsidP="00023144">
      <w:pPr>
        <w:pStyle w:val="BodyText"/>
        <w:rPr>
          <w:rFonts w:ascii="Arial" w:hAnsi="Arial" w:cs="Arial"/>
          <w:kern w:val="22"/>
          <w:szCs w:val="22"/>
        </w:rPr>
      </w:pPr>
    </w:p>
    <w:p w14:paraId="3234B63A" w14:textId="77777777" w:rsidR="00382C1D" w:rsidRPr="007A2245" w:rsidRDefault="000101DB" w:rsidP="00293E2C">
      <w:pPr>
        <w:pStyle w:val="BodyText"/>
        <w:numPr>
          <w:ilvl w:val="0"/>
          <w:numId w:val="2"/>
        </w:numPr>
        <w:rPr>
          <w:rFonts w:ascii="Arial" w:hAnsi="Arial" w:cs="Arial"/>
          <w:b/>
          <w:kern w:val="22"/>
          <w:szCs w:val="22"/>
        </w:rPr>
      </w:pPr>
      <w:r w:rsidRPr="007A2245">
        <w:rPr>
          <w:rFonts w:ascii="Arial" w:hAnsi="Arial"/>
          <w:b/>
          <w:szCs w:val="22"/>
        </w:rPr>
        <w:t>Parties</w:t>
      </w:r>
    </w:p>
    <w:p w14:paraId="2B3FAED5" w14:textId="77777777" w:rsidR="00737B41" w:rsidRPr="007A2245" w:rsidRDefault="00737B41" w:rsidP="00023144">
      <w:pPr>
        <w:pStyle w:val="BodyText"/>
        <w:rPr>
          <w:rFonts w:ascii="Arial" w:hAnsi="Arial" w:cs="Arial"/>
          <w:kern w:val="22"/>
          <w:szCs w:val="22"/>
        </w:rPr>
      </w:pPr>
    </w:p>
    <w:p w14:paraId="4522DA1A" w14:textId="27A75DC2" w:rsidR="00023144" w:rsidRPr="007A2245" w:rsidRDefault="00471477" w:rsidP="003B356A">
      <w:pPr>
        <w:pStyle w:val="BodyText"/>
        <w:ind w:firstLine="540"/>
        <w:rPr>
          <w:rFonts w:ascii="Arial" w:hAnsi="Arial" w:cs="Arial"/>
          <w:kern w:val="22"/>
          <w:szCs w:val="22"/>
        </w:rPr>
      </w:pPr>
      <w:r w:rsidRPr="007A2245">
        <w:rPr>
          <w:rFonts w:ascii="Arial" w:hAnsi="Arial"/>
          <w:szCs w:val="22"/>
        </w:rPr>
        <w:t>This Agreement is entered into by and between the following Parties:</w:t>
      </w:r>
    </w:p>
    <w:p w14:paraId="19AAEC83" w14:textId="7056F704" w:rsidR="0000275D" w:rsidRPr="007A2245" w:rsidRDefault="0000275D" w:rsidP="0095745B">
      <w:pPr>
        <w:pStyle w:val="BodyText"/>
        <w:ind w:left="720"/>
        <w:rPr>
          <w:rFonts w:ascii="Arial" w:hAnsi="Arial" w:cs="Arial"/>
          <w:kern w:val="22"/>
          <w:szCs w:val="22"/>
        </w:rPr>
      </w:pPr>
    </w:p>
    <w:p w14:paraId="12F9502C" w14:textId="546C3D6E" w:rsidR="009117A4" w:rsidRPr="007A2245" w:rsidRDefault="005B63A8" w:rsidP="005B63A8">
      <w:pPr>
        <w:numPr>
          <w:ilvl w:val="0"/>
          <w:numId w:val="1"/>
        </w:numPr>
        <w:tabs>
          <w:tab w:val="num" w:pos="1260"/>
        </w:tabs>
        <w:spacing w:after="0" w:line="240" w:lineRule="auto"/>
        <w:jc w:val="both"/>
        <w:rPr>
          <w:rFonts w:ascii="Arial" w:hAnsi="Arial" w:cs="Arial"/>
          <w:kern w:val="22"/>
        </w:rPr>
      </w:pPr>
      <w:r w:rsidRPr="007A2245">
        <w:rPr>
          <w:rFonts w:ascii="Arial" w:hAnsi="Arial"/>
        </w:rPr>
        <w:t xml:space="preserve">Tampere University Foundation </w:t>
      </w:r>
      <w:proofErr w:type="spellStart"/>
      <w:r w:rsidRPr="007A2245">
        <w:rPr>
          <w:rFonts w:ascii="Arial" w:hAnsi="Arial"/>
        </w:rPr>
        <w:t>sr</w:t>
      </w:r>
      <w:proofErr w:type="spellEnd"/>
      <w:r w:rsidRPr="007A2245">
        <w:rPr>
          <w:rFonts w:ascii="Arial" w:hAnsi="Arial"/>
        </w:rPr>
        <w:t xml:space="preserve"> operating as Tampere University (business ID 2844561-8; hereinafter the “Data Controller”)</w:t>
      </w:r>
    </w:p>
    <w:p w14:paraId="228D6ED2" w14:textId="36D835CB" w:rsidR="0000275D" w:rsidRPr="007A2245" w:rsidRDefault="0000275D" w:rsidP="00EB1E19">
      <w:pPr>
        <w:tabs>
          <w:tab w:val="num" w:pos="1260"/>
        </w:tabs>
        <w:spacing w:after="0" w:line="240" w:lineRule="auto"/>
        <w:ind w:left="1080"/>
        <w:jc w:val="both"/>
        <w:rPr>
          <w:rFonts w:ascii="Arial" w:hAnsi="Arial" w:cs="Arial"/>
          <w:kern w:val="22"/>
        </w:rPr>
      </w:pPr>
      <w:r w:rsidRPr="007A2245">
        <w:rPr>
          <w:rFonts w:ascii="Arial" w:hAnsi="Arial"/>
        </w:rPr>
        <w:tab/>
      </w:r>
    </w:p>
    <w:p w14:paraId="2504A57D" w14:textId="6B107530" w:rsidR="00BC7FF0" w:rsidRPr="007A2245" w:rsidRDefault="00DB4895" w:rsidP="0000275D">
      <w:pPr>
        <w:numPr>
          <w:ilvl w:val="0"/>
          <w:numId w:val="1"/>
        </w:numPr>
        <w:tabs>
          <w:tab w:val="num" w:pos="1260"/>
        </w:tabs>
        <w:spacing w:after="0" w:line="240" w:lineRule="auto"/>
        <w:rPr>
          <w:rFonts w:ascii="Arial" w:hAnsi="Arial" w:cs="Arial"/>
          <w:kern w:val="22"/>
          <w:highlight w:val="yellow"/>
        </w:rPr>
      </w:pPr>
      <w:r w:rsidRPr="007A2245">
        <w:rPr>
          <w:rFonts w:ascii="Arial" w:hAnsi="Arial"/>
          <w:highlight w:val="yellow"/>
        </w:rPr>
        <w:t>[Party]</w:t>
      </w:r>
    </w:p>
    <w:p w14:paraId="0823AD73" w14:textId="568F3088" w:rsidR="004426DC" w:rsidRPr="007A2245" w:rsidRDefault="004426DC" w:rsidP="004426DC">
      <w:pPr>
        <w:spacing w:after="0" w:line="240" w:lineRule="auto"/>
        <w:rPr>
          <w:rFonts w:ascii="Arial" w:hAnsi="Arial" w:cs="Arial"/>
          <w:kern w:val="22"/>
          <w:highlight w:val="yellow"/>
        </w:rPr>
      </w:pPr>
    </w:p>
    <w:p w14:paraId="0A3F7D4A" w14:textId="434EB024" w:rsidR="00BC7FF0" w:rsidRPr="007A2245" w:rsidRDefault="00DB4895" w:rsidP="00BC7FF0">
      <w:pPr>
        <w:spacing w:after="0" w:line="240" w:lineRule="auto"/>
        <w:ind w:left="720" w:firstLine="540"/>
        <w:rPr>
          <w:rFonts w:ascii="Arial" w:hAnsi="Arial" w:cs="Arial"/>
          <w:kern w:val="22"/>
          <w:highlight w:val="yellow"/>
        </w:rPr>
      </w:pPr>
      <w:r w:rsidRPr="007A2245">
        <w:rPr>
          <w:rFonts w:ascii="Arial" w:hAnsi="Arial"/>
          <w:highlight w:val="yellow"/>
        </w:rPr>
        <w:t>Business ID</w:t>
      </w:r>
    </w:p>
    <w:p w14:paraId="3CC829F9" w14:textId="77777777" w:rsidR="004426DC" w:rsidRPr="007A2245" w:rsidRDefault="004426DC" w:rsidP="00BC7FF0">
      <w:pPr>
        <w:spacing w:after="0" w:line="240" w:lineRule="auto"/>
        <w:ind w:left="720" w:firstLine="540"/>
        <w:rPr>
          <w:rFonts w:ascii="Arial" w:hAnsi="Arial" w:cs="Arial"/>
          <w:kern w:val="22"/>
          <w:highlight w:val="yellow"/>
        </w:rPr>
      </w:pPr>
    </w:p>
    <w:p w14:paraId="7A9F57FB" w14:textId="3F899651" w:rsidR="000D2FBA" w:rsidRPr="007A2245" w:rsidRDefault="000349BC" w:rsidP="00BC7FF0">
      <w:pPr>
        <w:spacing w:after="0" w:line="240" w:lineRule="auto"/>
        <w:ind w:left="720" w:firstLine="540"/>
        <w:rPr>
          <w:rFonts w:ascii="Arial" w:hAnsi="Arial" w:cs="Arial"/>
          <w:kern w:val="22"/>
          <w:highlight w:val="yellow"/>
        </w:rPr>
      </w:pPr>
      <w:r w:rsidRPr="007A2245">
        <w:rPr>
          <w:rFonts w:ascii="Arial" w:hAnsi="Arial"/>
          <w:highlight w:val="yellow"/>
        </w:rPr>
        <w:t xml:space="preserve">address </w:t>
      </w:r>
      <w:r w:rsidRPr="007A2245">
        <w:rPr>
          <w:rFonts w:ascii="Arial" w:hAnsi="Arial"/>
        </w:rPr>
        <w:t xml:space="preserve">(hereinafter the “Data Processor” or “Processor”) </w:t>
      </w:r>
    </w:p>
    <w:p w14:paraId="4DFF2D12" w14:textId="77777777" w:rsidR="00737B41" w:rsidRPr="007A2245" w:rsidRDefault="00737B41" w:rsidP="00BB3621">
      <w:pPr>
        <w:spacing w:after="0" w:line="240" w:lineRule="auto"/>
        <w:ind w:left="720"/>
        <w:rPr>
          <w:rFonts w:ascii="Arial" w:hAnsi="Arial" w:cs="Arial"/>
          <w:kern w:val="22"/>
        </w:rPr>
      </w:pPr>
    </w:p>
    <w:p w14:paraId="578E40AB" w14:textId="5AC4A38F" w:rsidR="009F06DF" w:rsidRPr="007A2245" w:rsidRDefault="009052D7" w:rsidP="00784D86">
      <w:pPr>
        <w:spacing w:line="240" w:lineRule="auto"/>
        <w:ind w:left="720"/>
        <w:rPr>
          <w:rFonts w:ascii="Arial" w:hAnsi="Arial" w:cs="Arial"/>
          <w:kern w:val="22"/>
        </w:rPr>
      </w:pPr>
      <w:r w:rsidRPr="007A2245">
        <w:rPr>
          <w:rFonts w:ascii="Arial" w:hAnsi="Arial"/>
        </w:rPr>
        <w:t>The Parties shall hereinafter be individually referred to as a “Party” and collectively referred to as the “Parties”).</w:t>
      </w:r>
    </w:p>
    <w:p w14:paraId="234C03ED" w14:textId="77777777" w:rsidR="00992B9D" w:rsidRPr="007A2245" w:rsidRDefault="00992B9D" w:rsidP="00317F4F">
      <w:pPr>
        <w:spacing w:after="0" w:line="240" w:lineRule="auto"/>
        <w:rPr>
          <w:rFonts w:ascii="Arial" w:hAnsi="Arial" w:cs="Arial"/>
          <w:kern w:val="22"/>
        </w:rPr>
      </w:pPr>
    </w:p>
    <w:p w14:paraId="00D0E794" w14:textId="1B1BEA93" w:rsidR="00670480" w:rsidRPr="007A2245" w:rsidRDefault="00C936A1" w:rsidP="00670480">
      <w:pPr>
        <w:pStyle w:val="BodyText"/>
        <w:numPr>
          <w:ilvl w:val="0"/>
          <w:numId w:val="2"/>
        </w:numPr>
        <w:rPr>
          <w:rFonts w:ascii="Arial" w:hAnsi="Arial" w:cs="Arial"/>
          <w:b/>
          <w:kern w:val="22"/>
          <w:szCs w:val="22"/>
        </w:rPr>
      </w:pPr>
      <w:r w:rsidRPr="007A2245">
        <w:rPr>
          <w:rFonts w:ascii="Arial" w:hAnsi="Arial"/>
          <w:b/>
          <w:szCs w:val="22"/>
        </w:rPr>
        <w:t>Scope of this Agreement</w:t>
      </w:r>
    </w:p>
    <w:p w14:paraId="6950D8D4" w14:textId="77777777" w:rsidR="008306C5" w:rsidRPr="007A2245" w:rsidRDefault="008306C5" w:rsidP="00670480">
      <w:pPr>
        <w:pStyle w:val="BodyText"/>
        <w:rPr>
          <w:rFonts w:ascii="Arial" w:hAnsi="Arial" w:cs="Arial"/>
          <w:kern w:val="22"/>
          <w:szCs w:val="22"/>
        </w:rPr>
      </w:pPr>
    </w:p>
    <w:p w14:paraId="22780A41" w14:textId="2574152B" w:rsidR="008713CA" w:rsidRPr="007A2245" w:rsidRDefault="00850EC1" w:rsidP="008713CA">
      <w:pPr>
        <w:pStyle w:val="BodyText"/>
        <w:ind w:left="720"/>
        <w:rPr>
          <w:rFonts w:ascii="Arial" w:hAnsi="Arial" w:cs="Arial"/>
          <w:kern w:val="22"/>
          <w:szCs w:val="22"/>
        </w:rPr>
      </w:pPr>
      <w:r w:rsidRPr="007A2245">
        <w:rPr>
          <w:rFonts w:ascii="Arial" w:hAnsi="Arial"/>
          <w:szCs w:val="22"/>
        </w:rPr>
        <w:t xml:space="preserve">This Agreement shall </w:t>
      </w:r>
      <w:r w:rsidR="003C24A2" w:rsidRPr="007A2245">
        <w:rPr>
          <w:rFonts w:ascii="Arial" w:hAnsi="Arial"/>
          <w:szCs w:val="22"/>
        </w:rPr>
        <w:t xml:space="preserve">apply to the </w:t>
      </w:r>
      <w:r w:rsidRPr="007A2245">
        <w:rPr>
          <w:rFonts w:ascii="Arial" w:hAnsi="Arial"/>
          <w:szCs w:val="22"/>
        </w:rPr>
        <w:t>processing</w:t>
      </w:r>
      <w:r w:rsidR="003C24A2" w:rsidRPr="007A2245">
        <w:rPr>
          <w:rFonts w:ascii="Arial" w:hAnsi="Arial"/>
          <w:szCs w:val="22"/>
        </w:rPr>
        <w:t xml:space="preserve"> </w:t>
      </w:r>
      <w:r w:rsidRPr="007A2245">
        <w:rPr>
          <w:rFonts w:ascii="Arial" w:hAnsi="Arial"/>
          <w:szCs w:val="22"/>
        </w:rPr>
        <w:t xml:space="preserve">of </w:t>
      </w:r>
      <w:r w:rsidR="003C24A2" w:rsidRPr="007A2245">
        <w:rPr>
          <w:rFonts w:ascii="Arial" w:hAnsi="Arial"/>
          <w:szCs w:val="22"/>
        </w:rPr>
        <w:t xml:space="preserve">all </w:t>
      </w:r>
      <w:r w:rsidRPr="007A2245">
        <w:rPr>
          <w:rFonts w:ascii="Arial" w:hAnsi="Arial"/>
          <w:szCs w:val="22"/>
        </w:rPr>
        <w:t xml:space="preserve">personal data </w:t>
      </w:r>
      <w:r w:rsidR="003C24A2" w:rsidRPr="007A2245">
        <w:rPr>
          <w:rFonts w:ascii="Arial" w:hAnsi="Arial"/>
          <w:szCs w:val="22"/>
        </w:rPr>
        <w:t xml:space="preserve">that is carried out </w:t>
      </w:r>
      <w:r w:rsidRPr="007A2245">
        <w:rPr>
          <w:rFonts w:ascii="Arial" w:hAnsi="Arial"/>
          <w:szCs w:val="22"/>
        </w:rPr>
        <w:t>by the Data Processor on behalf of the Data Controller in connection with the Procurement or as part thereof. The provisions of this Agreement shall take precedence in the event of any inconsistencies between the Procurement Contract and this Agreement.</w:t>
      </w:r>
    </w:p>
    <w:p w14:paraId="238638A7" w14:textId="77777777" w:rsidR="00716820" w:rsidRPr="007A2245" w:rsidRDefault="00716820" w:rsidP="00B2193A">
      <w:pPr>
        <w:pStyle w:val="BodyText"/>
        <w:rPr>
          <w:rFonts w:ascii="Arial" w:hAnsi="Arial" w:cs="Arial"/>
          <w:kern w:val="22"/>
          <w:szCs w:val="22"/>
        </w:rPr>
      </w:pPr>
    </w:p>
    <w:p w14:paraId="6F381716" w14:textId="77777777" w:rsidR="00F505ED" w:rsidRPr="007A2245" w:rsidRDefault="00F505ED" w:rsidP="00F505ED">
      <w:pPr>
        <w:pStyle w:val="BodyText"/>
        <w:numPr>
          <w:ilvl w:val="0"/>
          <w:numId w:val="2"/>
        </w:numPr>
        <w:rPr>
          <w:rFonts w:ascii="Arial" w:hAnsi="Arial" w:cs="Arial"/>
          <w:b/>
          <w:kern w:val="22"/>
          <w:szCs w:val="22"/>
        </w:rPr>
      </w:pPr>
      <w:r w:rsidRPr="007A2245">
        <w:rPr>
          <w:rFonts w:ascii="Arial" w:hAnsi="Arial"/>
          <w:b/>
          <w:szCs w:val="22"/>
        </w:rPr>
        <w:t>Definitions</w:t>
      </w:r>
    </w:p>
    <w:p w14:paraId="55DA9E94" w14:textId="77777777" w:rsidR="00B553E0" w:rsidRPr="007A2245" w:rsidRDefault="00B553E0" w:rsidP="00E97678">
      <w:pPr>
        <w:spacing w:after="0"/>
        <w:jc w:val="both"/>
        <w:rPr>
          <w:rFonts w:ascii="Arial" w:hAnsi="Arial" w:cs="Arial"/>
          <w:u w:val="single"/>
        </w:rPr>
      </w:pPr>
    </w:p>
    <w:p w14:paraId="3F0269B5" w14:textId="507381F0" w:rsidR="00C2321F" w:rsidRPr="007A2245" w:rsidRDefault="007C6AD9" w:rsidP="002D6961">
      <w:pPr>
        <w:pStyle w:val="ListParagraph"/>
        <w:spacing w:after="0"/>
        <w:jc w:val="both"/>
        <w:rPr>
          <w:rFonts w:ascii="Arial" w:hAnsi="Arial" w:cs="Arial"/>
        </w:rPr>
      </w:pPr>
      <w:r w:rsidRPr="007A2245">
        <w:rPr>
          <w:rFonts w:ascii="Arial" w:hAnsi="Arial"/>
        </w:rPr>
        <w:t xml:space="preserve">The term </w:t>
      </w:r>
      <w:r w:rsidRPr="007A2245">
        <w:rPr>
          <w:rFonts w:ascii="Arial" w:hAnsi="Arial"/>
          <w:i/>
        </w:rPr>
        <w:t>Data Protection Laws</w:t>
      </w:r>
      <w:r w:rsidRPr="007A2245">
        <w:rPr>
          <w:rFonts w:ascii="Arial" w:hAnsi="Arial"/>
        </w:rPr>
        <w:t xml:space="preserve"> shall mean all laws that apply to the processing of personal data, including but not limited to the Finnish Personal Data Act (523/1999), the European Union’s General Data Protection Regulation (EU 2016/679, hereinafter the “GDPR”) and possible amendments thereof, and any and all decisions, instructions, and information </w:t>
      </w:r>
      <w:r w:rsidRPr="007A2245">
        <w:rPr>
          <w:rFonts w:ascii="Arial" w:hAnsi="Arial"/>
        </w:rPr>
        <w:lastRenderedPageBreak/>
        <w:t xml:space="preserve">notices concerning the processing of personal data that are issued by data protection authorities or courts of law. </w:t>
      </w:r>
    </w:p>
    <w:p w14:paraId="1ECF3A6E" w14:textId="77777777" w:rsidR="0067541C" w:rsidRPr="007A2245" w:rsidRDefault="0067541C" w:rsidP="008A3806">
      <w:pPr>
        <w:spacing w:after="0"/>
        <w:ind w:left="720"/>
        <w:jc w:val="both"/>
        <w:rPr>
          <w:rFonts w:ascii="Arial" w:hAnsi="Arial" w:cs="Arial"/>
          <w:i/>
        </w:rPr>
      </w:pPr>
    </w:p>
    <w:p w14:paraId="163D9BD5" w14:textId="1E03A883" w:rsidR="008713CA" w:rsidRPr="007A2245" w:rsidRDefault="00B644BA" w:rsidP="008713CA">
      <w:pPr>
        <w:spacing w:after="0"/>
        <w:ind w:left="720"/>
        <w:jc w:val="both"/>
        <w:rPr>
          <w:rFonts w:ascii="Arial" w:hAnsi="Arial" w:cs="Arial"/>
        </w:rPr>
      </w:pPr>
      <w:r w:rsidRPr="007A2245">
        <w:rPr>
          <w:rFonts w:ascii="Arial" w:hAnsi="Arial"/>
        </w:rPr>
        <w:t xml:space="preserve">Unless otherwise provided in this Agreement, the terms </w:t>
      </w:r>
      <w:r w:rsidRPr="007A2245">
        <w:rPr>
          <w:rFonts w:ascii="Arial" w:hAnsi="Arial"/>
          <w:i/>
        </w:rPr>
        <w:t>personal data</w:t>
      </w:r>
      <w:r w:rsidRPr="007A2245">
        <w:rPr>
          <w:rFonts w:ascii="Arial" w:hAnsi="Arial"/>
        </w:rPr>
        <w:t xml:space="preserve">, </w:t>
      </w:r>
      <w:r w:rsidRPr="007A2245">
        <w:rPr>
          <w:rFonts w:ascii="Arial" w:hAnsi="Arial"/>
          <w:i/>
        </w:rPr>
        <w:t>personal data processing</w:t>
      </w:r>
      <w:r w:rsidRPr="007A2245">
        <w:rPr>
          <w:rFonts w:ascii="Arial" w:hAnsi="Arial"/>
        </w:rPr>
        <w:t xml:space="preserve">, </w:t>
      </w:r>
      <w:r w:rsidRPr="007A2245">
        <w:rPr>
          <w:rFonts w:ascii="Arial" w:hAnsi="Arial"/>
          <w:i/>
        </w:rPr>
        <w:t>data processor</w:t>
      </w:r>
      <w:r w:rsidRPr="007A2245">
        <w:rPr>
          <w:rFonts w:ascii="Arial" w:hAnsi="Arial"/>
        </w:rPr>
        <w:t xml:space="preserve">, </w:t>
      </w:r>
      <w:r w:rsidRPr="007A2245">
        <w:rPr>
          <w:rFonts w:ascii="Arial" w:hAnsi="Arial"/>
          <w:i/>
        </w:rPr>
        <w:t>data controller</w:t>
      </w:r>
      <w:r w:rsidRPr="007A2245">
        <w:rPr>
          <w:rFonts w:ascii="Arial" w:hAnsi="Arial"/>
        </w:rPr>
        <w:t xml:space="preserve">, </w:t>
      </w:r>
      <w:r w:rsidRPr="007A2245">
        <w:rPr>
          <w:rFonts w:ascii="Arial" w:hAnsi="Arial"/>
          <w:i/>
        </w:rPr>
        <w:t>data subject</w:t>
      </w:r>
      <w:r w:rsidRPr="007A2245">
        <w:rPr>
          <w:rFonts w:ascii="Arial" w:hAnsi="Arial"/>
        </w:rPr>
        <w:t xml:space="preserve">, </w:t>
      </w:r>
      <w:r w:rsidRPr="007A2245">
        <w:rPr>
          <w:rFonts w:ascii="Arial" w:hAnsi="Arial"/>
          <w:i/>
        </w:rPr>
        <w:t>third party</w:t>
      </w:r>
      <w:r w:rsidRPr="007A2245">
        <w:rPr>
          <w:rFonts w:ascii="Arial" w:hAnsi="Arial"/>
        </w:rPr>
        <w:t xml:space="preserve">, </w:t>
      </w:r>
      <w:r w:rsidRPr="007A2245">
        <w:rPr>
          <w:rFonts w:ascii="Arial" w:hAnsi="Arial"/>
          <w:i/>
        </w:rPr>
        <w:t>data register</w:t>
      </w:r>
      <w:r w:rsidRPr="007A2245">
        <w:rPr>
          <w:rFonts w:ascii="Arial" w:hAnsi="Arial"/>
        </w:rPr>
        <w:t xml:space="preserve">, </w:t>
      </w:r>
      <w:r w:rsidRPr="007A2245">
        <w:rPr>
          <w:rFonts w:ascii="Arial" w:hAnsi="Arial"/>
          <w:i/>
        </w:rPr>
        <w:t>data protection authority</w:t>
      </w:r>
      <w:r w:rsidRPr="007A2245">
        <w:rPr>
          <w:rFonts w:ascii="Arial" w:hAnsi="Arial"/>
        </w:rPr>
        <w:t xml:space="preserve"> and </w:t>
      </w:r>
      <w:r w:rsidRPr="007A2245">
        <w:rPr>
          <w:rFonts w:ascii="Arial" w:hAnsi="Arial"/>
          <w:i/>
        </w:rPr>
        <w:t>data protection breach</w:t>
      </w:r>
      <w:r w:rsidRPr="007A2245">
        <w:rPr>
          <w:rFonts w:ascii="Arial" w:hAnsi="Arial"/>
        </w:rPr>
        <w:t xml:space="preserve"> shall have the meaning set forth in the GDPR. </w:t>
      </w:r>
    </w:p>
    <w:p w14:paraId="20ADB5D5" w14:textId="77777777" w:rsidR="008206E4" w:rsidRPr="007A2245" w:rsidRDefault="008206E4" w:rsidP="00C06C9C">
      <w:pPr>
        <w:spacing w:after="0"/>
        <w:ind w:left="720"/>
        <w:jc w:val="both"/>
        <w:rPr>
          <w:rFonts w:ascii="Arial" w:hAnsi="Arial" w:cs="Arial"/>
        </w:rPr>
      </w:pPr>
    </w:p>
    <w:p w14:paraId="43257090" w14:textId="314AB52A" w:rsidR="0048230E" w:rsidRPr="007A2245" w:rsidRDefault="007D6B31" w:rsidP="0048230E">
      <w:pPr>
        <w:pStyle w:val="ListParagraph"/>
        <w:numPr>
          <w:ilvl w:val="0"/>
          <w:numId w:val="2"/>
        </w:numPr>
        <w:spacing w:after="0"/>
        <w:jc w:val="both"/>
        <w:rPr>
          <w:rFonts w:ascii="Arial" w:hAnsi="Arial" w:cs="Arial"/>
          <w:b/>
        </w:rPr>
      </w:pPr>
      <w:r w:rsidRPr="007A2245">
        <w:rPr>
          <w:rFonts w:ascii="Arial" w:hAnsi="Arial"/>
          <w:b/>
        </w:rPr>
        <w:t>Scope of processing personal data</w:t>
      </w:r>
    </w:p>
    <w:p w14:paraId="0E5C2965" w14:textId="1A13FDE8" w:rsidR="00262C9C" w:rsidRPr="007A2245" w:rsidRDefault="00262C9C" w:rsidP="00262C9C">
      <w:pPr>
        <w:pStyle w:val="ListParagraph"/>
        <w:spacing w:after="0"/>
        <w:ind w:left="0"/>
        <w:jc w:val="both"/>
        <w:rPr>
          <w:rFonts w:ascii="Arial" w:hAnsi="Arial" w:cs="Arial"/>
        </w:rPr>
      </w:pPr>
    </w:p>
    <w:p w14:paraId="00ACBC72" w14:textId="54D52E25" w:rsidR="00B37C83" w:rsidRPr="007A2245" w:rsidRDefault="00D326BD" w:rsidP="00784D86">
      <w:pPr>
        <w:spacing w:after="0"/>
        <w:ind w:left="720"/>
        <w:jc w:val="both"/>
        <w:rPr>
          <w:rFonts w:ascii="Arial" w:hAnsi="Arial" w:cs="Arial"/>
        </w:rPr>
      </w:pPr>
      <w:proofErr w:type="gramStart"/>
      <w:r w:rsidRPr="007A2245">
        <w:rPr>
          <w:rFonts w:ascii="Arial" w:hAnsi="Arial"/>
        </w:rPr>
        <w:t>For the purpose of</w:t>
      </w:r>
      <w:proofErr w:type="gramEnd"/>
      <w:r w:rsidRPr="007A2245">
        <w:rPr>
          <w:rFonts w:ascii="Arial" w:hAnsi="Arial"/>
        </w:rPr>
        <w:t xml:space="preserve"> carrying out activities pursuant to the Procurement Contract, the Data Controller hereby authorises the Data Processor to process personal data on be</w:t>
      </w:r>
      <w:r w:rsidR="003C24A2" w:rsidRPr="007A2245">
        <w:rPr>
          <w:rFonts w:ascii="Arial" w:hAnsi="Arial"/>
        </w:rPr>
        <w:t>h</w:t>
      </w:r>
      <w:r w:rsidRPr="007A2245">
        <w:rPr>
          <w:rFonts w:ascii="Arial" w:hAnsi="Arial"/>
        </w:rPr>
        <w:t xml:space="preserve">alf of the Data Controller in accordance with the provisions set out in the section titled </w:t>
      </w:r>
      <w:r w:rsidR="003C24A2" w:rsidRPr="007A2245">
        <w:rPr>
          <w:rFonts w:ascii="Arial" w:hAnsi="Arial"/>
        </w:rPr>
        <w:t>Description of p</w:t>
      </w:r>
      <w:r w:rsidRPr="007A2245">
        <w:rPr>
          <w:rFonts w:ascii="Arial" w:hAnsi="Arial"/>
        </w:rPr>
        <w:t>rocessing activities in this Agreement.</w:t>
      </w:r>
      <w:r w:rsidRPr="007A2245">
        <w:rPr>
          <w:rFonts w:ascii="Arial" w:hAnsi="Arial"/>
        </w:rPr>
        <w:cr/>
        <w:t xml:space="preserve"> </w:t>
      </w:r>
    </w:p>
    <w:p w14:paraId="7DC61017" w14:textId="21E8E85B" w:rsidR="00371282" w:rsidRPr="007A2245" w:rsidRDefault="00371282" w:rsidP="00371282">
      <w:pPr>
        <w:spacing w:after="0"/>
        <w:jc w:val="both"/>
        <w:rPr>
          <w:rFonts w:ascii="Arial" w:hAnsi="Arial" w:cs="Arial"/>
          <w:color w:val="FF0000"/>
        </w:rPr>
      </w:pPr>
    </w:p>
    <w:p w14:paraId="64D590EA" w14:textId="623E96F7" w:rsidR="009052DB" w:rsidRPr="007A2245" w:rsidRDefault="00DB34E0" w:rsidP="00784D86">
      <w:pPr>
        <w:pStyle w:val="ListParagraph"/>
        <w:numPr>
          <w:ilvl w:val="0"/>
          <w:numId w:val="2"/>
        </w:numPr>
        <w:spacing w:after="0"/>
        <w:jc w:val="both"/>
        <w:rPr>
          <w:rFonts w:ascii="Arial" w:hAnsi="Arial" w:cs="Arial"/>
          <w:b/>
        </w:rPr>
      </w:pPr>
      <w:r w:rsidRPr="007A2245">
        <w:rPr>
          <w:rFonts w:ascii="Arial" w:hAnsi="Arial"/>
          <w:b/>
        </w:rPr>
        <w:t>Duration of processing</w:t>
      </w:r>
    </w:p>
    <w:p w14:paraId="702546D5" w14:textId="400D005F" w:rsidR="00D6312F" w:rsidRPr="007A2245" w:rsidRDefault="00D6312F" w:rsidP="009969BD">
      <w:pPr>
        <w:pStyle w:val="ListParagraph"/>
        <w:spacing w:after="0"/>
        <w:jc w:val="both"/>
        <w:rPr>
          <w:rFonts w:ascii="Arial" w:hAnsi="Arial" w:cs="Arial"/>
          <w:color w:val="FF0000"/>
        </w:rPr>
      </w:pPr>
    </w:p>
    <w:p w14:paraId="7909556B" w14:textId="1EDA596A" w:rsidR="008713CA" w:rsidRPr="007A2245" w:rsidRDefault="00E5747C" w:rsidP="00BD2B53">
      <w:pPr>
        <w:spacing w:after="0"/>
        <w:ind w:left="720"/>
        <w:jc w:val="both"/>
        <w:rPr>
          <w:rFonts w:ascii="Arial" w:hAnsi="Arial" w:cs="Arial"/>
          <w:color w:val="FF0000"/>
        </w:rPr>
      </w:pPr>
      <w:bookmarkStart w:id="0" w:name="_Hlk498348881"/>
      <w:r w:rsidRPr="007A2245">
        <w:rPr>
          <w:rFonts w:ascii="Arial" w:hAnsi="Arial"/>
        </w:rPr>
        <w:t>The Data Processor shall be authorised to process personal data under this Agreement for as long as the Data Processor provides the Data Controller with the service</w:t>
      </w:r>
      <w:r w:rsidR="003C24A2" w:rsidRPr="007A2245">
        <w:rPr>
          <w:rFonts w:ascii="Arial" w:hAnsi="Arial"/>
        </w:rPr>
        <w:t>s</w:t>
      </w:r>
      <w:r w:rsidRPr="007A2245">
        <w:rPr>
          <w:rFonts w:ascii="Arial" w:hAnsi="Arial"/>
        </w:rPr>
        <w:t xml:space="preserve"> specified in the Procurement Contract.</w:t>
      </w:r>
    </w:p>
    <w:bookmarkEnd w:id="0"/>
    <w:p w14:paraId="25B321E7" w14:textId="77777777" w:rsidR="00284A3D" w:rsidRPr="007A2245" w:rsidRDefault="00284A3D" w:rsidP="00784D86">
      <w:pPr>
        <w:spacing w:after="0"/>
        <w:jc w:val="both"/>
        <w:rPr>
          <w:rFonts w:ascii="Arial" w:hAnsi="Arial" w:cs="Arial"/>
        </w:rPr>
      </w:pPr>
    </w:p>
    <w:p w14:paraId="5973CA05" w14:textId="03B7D660" w:rsidR="00403F13" w:rsidRPr="007A2245" w:rsidRDefault="00355B97" w:rsidP="00403F13">
      <w:pPr>
        <w:pStyle w:val="ListParagraph"/>
        <w:numPr>
          <w:ilvl w:val="0"/>
          <w:numId w:val="2"/>
        </w:numPr>
        <w:spacing w:after="0"/>
        <w:jc w:val="both"/>
        <w:rPr>
          <w:rFonts w:ascii="Arial" w:hAnsi="Arial" w:cs="Arial"/>
          <w:b/>
        </w:rPr>
      </w:pPr>
      <w:r w:rsidRPr="007A2245">
        <w:rPr>
          <w:rFonts w:ascii="Arial" w:hAnsi="Arial"/>
          <w:b/>
        </w:rPr>
        <w:t>General obligations of the Data Controller</w:t>
      </w:r>
    </w:p>
    <w:p w14:paraId="4A1A17D4" w14:textId="77777777" w:rsidR="007278DF" w:rsidRPr="007A2245" w:rsidRDefault="007278DF" w:rsidP="007278DF">
      <w:pPr>
        <w:pStyle w:val="ListParagraph"/>
        <w:spacing w:after="0"/>
        <w:ind w:left="0"/>
        <w:jc w:val="both"/>
        <w:rPr>
          <w:rFonts w:ascii="Arial" w:hAnsi="Arial" w:cs="Arial"/>
        </w:rPr>
      </w:pPr>
    </w:p>
    <w:p w14:paraId="6610FD13" w14:textId="007AFF17" w:rsidR="00FF24C6" w:rsidRPr="007A2245" w:rsidRDefault="00BC0C55" w:rsidP="00CC13DB">
      <w:pPr>
        <w:pStyle w:val="ListParagraph"/>
        <w:spacing w:after="0"/>
        <w:jc w:val="both"/>
        <w:rPr>
          <w:rFonts w:ascii="Arial" w:hAnsi="Arial" w:cs="Arial"/>
        </w:rPr>
      </w:pPr>
      <w:r w:rsidRPr="007A2245">
        <w:rPr>
          <w:rFonts w:ascii="Arial" w:hAnsi="Arial"/>
        </w:rPr>
        <w:t>The Data Controller shall act as the data controller referred to in the Data Protection Laws.</w:t>
      </w:r>
    </w:p>
    <w:p w14:paraId="34C9B2AC" w14:textId="77777777" w:rsidR="00FF24C6" w:rsidRPr="007A2245" w:rsidRDefault="00FF24C6" w:rsidP="007278DF">
      <w:pPr>
        <w:pStyle w:val="ListParagraph"/>
        <w:spacing w:after="0"/>
        <w:jc w:val="both"/>
        <w:rPr>
          <w:rFonts w:ascii="Arial" w:hAnsi="Arial" w:cs="Arial"/>
        </w:rPr>
      </w:pPr>
    </w:p>
    <w:p w14:paraId="49A9479A" w14:textId="2CF4145E" w:rsidR="00466ACC" w:rsidRPr="007A2245" w:rsidRDefault="00BC0C55" w:rsidP="00CC13DB">
      <w:pPr>
        <w:pStyle w:val="ListParagraph"/>
        <w:spacing w:after="0"/>
        <w:jc w:val="both"/>
        <w:rPr>
          <w:rFonts w:ascii="Arial" w:hAnsi="Arial" w:cs="Arial"/>
        </w:rPr>
      </w:pPr>
      <w:r w:rsidRPr="007A2245">
        <w:rPr>
          <w:rFonts w:ascii="Arial" w:hAnsi="Arial"/>
        </w:rPr>
        <w:t xml:space="preserve">The Data Controller determines the purposes for which and the </w:t>
      </w:r>
      <w:proofErr w:type="gramStart"/>
      <w:r w:rsidRPr="007A2245">
        <w:rPr>
          <w:rFonts w:ascii="Arial" w:hAnsi="Arial"/>
        </w:rPr>
        <w:t>manner in which</w:t>
      </w:r>
      <w:proofErr w:type="gramEnd"/>
      <w:r w:rsidRPr="007A2245">
        <w:rPr>
          <w:rFonts w:ascii="Arial" w:hAnsi="Arial"/>
        </w:rPr>
        <w:t xml:space="preserve"> personal data are processed. The Data Controller shall be accountable for complying with the obligations that are imposed on data controllers under the Data Protection Laws.</w:t>
      </w:r>
    </w:p>
    <w:p w14:paraId="66FFCA13" w14:textId="1DC72B65" w:rsidR="00126CDC" w:rsidRPr="007A2245" w:rsidRDefault="00126CDC" w:rsidP="0014281F">
      <w:pPr>
        <w:pStyle w:val="ListParagraph"/>
        <w:spacing w:after="0"/>
        <w:jc w:val="both"/>
        <w:rPr>
          <w:rFonts w:ascii="Arial" w:hAnsi="Arial" w:cs="Arial"/>
        </w:rPr>
      </w:pPr>
    </w:p>
    <w:p w14:paraId="7CD8905D" w14:textId="08A7C5F2" w:rsidR="00126CDC" w:rsidRPr="007A2245" w:rsidRDefault="00BC0C55" w:rsidP="00CC13DB">
      <w:pPr>
        <w:pStyle w:val="ListParagraph"/>
        <w:spacing w:after="0"/>
        <w:jc w:val="both"/>
        <w:rPr>
          <w:rFonts w:ascii="Arial" w:hAnsi="Arial" w:cs="Arial"/>
        </w:rPr>
      </w:pPr>
      <w:r w:rsidRPr="007A2245">
        <w:rPr>
          <w:rFonts w:ascii="Arial" w:hAnsi="Arial"/>
        </w:rPr>
        <w:t>The Data Processor acknowledges and understands that the Data Controller may only use the services of data processors who take appropriate technical and organisational security measures to ensure that all personal data are processed in compliance with the Data Protection Laws and that the rights of data subjects are protected.</w:t>
      </w:r>
    </w:p>
    <w:p w14:paraId="5907AD98" w14:textId="77777777" w:rsidR="00045A9D" w:rsidRPr="007A2245" w:rsidRDefault="00045A9D" w:rsidP="00045A9D">
      <w:pPr>
        <w:pStyle w:val="ListParagraph"/>
        <w:spacing w:after="0"/>
        <w:ind w:left="0"/>
        <w:jc w:val="both"/>
        <w:rPr>
          <w:rFonts w:ascii="Arial" w:hAnsi="Arial" w:cs="Arial"/>
        </w:rPr>
      </w:pPr>
    </w:p>
    <w:p w14:paraId="169B945C" w14:textId="2B647D51" w:rsidR="00325DE8" w:rsidRPr="007A2245" w:rsidRDefault="00355B97" w:rsidP="00325DE8">
      <w:pPr>
        <w:pStyle w:val="ListParagraph"/>
        <w:numPr>
          <w:ilvl w:val="0"/>
          <w:numId w:val="2"/>
        </w:numPr>
        <w:spacing w:after="0"/>
        <w:jc w:val="both"/>
        <w:rPr>
          <w:rFonts w:ascii="Arial" w:hAnsi="Arial" w:cs="Arial"/>
          <w:b/>
        </w:rPr>
      </w:pPr>
      <w:r w:rsidRPr="007A2245">
        <w:rPr>
          <w:rFonts w:ascii="Arial" w:hAnsi="Arial"/>
          <w:b/>
        </w:rPr>
        <w:t>General obligations of the Data Processor</w:t>
      </w:r>
    </w:p>
    <w:p w14:paraId="699755BA" w14:textId="77777777" w:rsidR="00325DE8" w:rsidRPr="007A2245" w:rsidRDefault="00325DE8" w:rsidP="00325DE8">
      <w:pPr>
        <w:pStyle w:val="ListParagraph"/>
        <w:rPr>
          <w:rFonts w:ascii="Arial" w:hAnsi="Arial" w:cs="Arial"/>
        </w:rPr>
      </w:pPr>
    </w:p>
    <w:p w14:paraId="6DC0A545" w14:textId="62C26AD5" w:rsidR="001D5753" w:rsidRPr="007A2245" w:rsidRDefault="00BC0C55" w:rsidP="00CC13DB">
      <w:pPr>
        <w:pStyle w:val="ListParagraph"/>
        <w:spacing w:after="0"/>
        <w:jc w:val="both"/>
        <w:rPr>
          <w:rFonts w:ascii="Arial" w:hAnsi="Arial" w:cs="Arial"/>
        </w:rPr>
      </w:pPr>
      <w:r w:rsidRPr="007A2245">
        <w:rPr>
          <w:rFonts w:ascii="Arial" w:hAnsi="Arial"/>
        </w:rPr>
        <w:t>The Data Processor shall act as the data processor as referred to in the Data Protection Laws.</w:t>
      </w:r>
    </w:p>
    <w:p w14:paraId="57895707" w14:textId="4ADC85BA" w:rsidR="00ED1C99" w:rsidRPr="007A2245" w:rsidRDefault="00ED1C99" w:rsidP="00CC13DB">
      <w:pPr>
        <w:pStyle w:val="ListParagraph"/>
        <w:spacing w:after="0"/>
        <w:jc w:val="both"/>
        <w:rPr>
          <w:rFonts w:ascii="Arial" w:hAnsi="Arial" w:cs="Arial"/>
        </w:rPr>
      </w:pPr>
    </w:p>
    <w:p w14:paraId="568D7A7A" w14:textId="77F2FF40" w:rsidR="00ED1C99" w:rsidRPr="007A2245" w:rsidRDefault="00ED1C99" w:rsidP="00ED1C99">
      <w:pPr>
        <w:spacing w:after="0"/>
        <w:ind w:left="720"/>
        <w:jc w:val="both"/>
        <w:rPr>
          <w:rFonts w:ascii="Arial" w:hAnsi="Arial" w:cs="Arial"/>
        </w:rPr>
      </w:pPr>
      <w:r w:rsidRPr="007A2245">
        <w:rPr>
          <w:rFonts w:ascii="Arial" w:hAnsi="Arial"/>
        </w:rPr>
        <w:t>The Data Processor shall comply with the procedures and regulations set out in the Data Protection Laws regarding the processing and protection of personal data. The Data Processor shall ensure that the service</w:t>
      </w:r>
      <w:r w:rsidR="003C24A2" w:rsidRPr="007A2245">
        <w:rPr>
          <w:rFonts w:ascii="Arial" w:hAnsi="Arial"/>
        </w:rPr>
        <w:t>s</w:t>
      </w:r>
      <w:r w:rsidRPr="007A2245">
        <w:rPr>
          <w:rFonts w:ascii="Arial" w:hAnsi="Arial"/>
        </w:rPr>
        <w:t xml:space="preserve"> provided under this Agreement compl</w:t>
      </w:r>
      <w:r w:rsidR="003C24A2" w:rsidRPr="007A2245">
        <w:rPr>
          <w:rFonts w:ascii="Arial" w:hAnsi="Arial"/>
        </w:rPr>
        <w:t>y</w:t>
      </w:r>
      <w:r w:rsidRPr="007A2245">
        <w:rPr>
          <w:rFonts w:ascii="Arial" w:hAnsi="Arial"/>
        </w:rPr>
        <w:t xml:space="preserve"> with the Data Protection Laws</w:t>
      </w:r>
      <w:r w:rsidR="003C24A2" w:rsidRPr="007A2245">
        <w:rPr>
          <w:rFonts w:ascii="Arial" w:hAnsi="Arial"/>
        </w:rPr>
        <w:t xml:space="preserve">, </w:t>
      </w:r>
      <w:r w:rsidRPr="007A2245">
        <w:rPr>
          <w:rFonts w:ascii="Arial" w:hAnsi="Arial"/>
        </w:rPr>
        <w:t>the provisions set out in the Procurement Contract and</w:t>
      </w:r>
      <w:proofErr w:type="gramStart"/>
      <w:r w:rsidRPr="007A2245">
        <w:rPr>
          <w:rFonts w:ascii="Arial" w:hAnsi="Arial"/>
        </w:rPr>
        <w:t>, in particular, the</w:t>
      </w:r>
      <w:proofErr w:type="gramEnd"/>
      <w:r w:rsidRPr="007A2245">
        <w:rPr>
          <w:rFonts w:ascii="Arial" w:hAnsi="Arial"/>
        </w:rPr>
        <w:t xml:space="preserve"> regulations concerning data protection by design and default.</w:t>
      </w:r>
    </w:p>
    <w:p w14:paraId="0CA07E47" w14:textId="77777777" w:rsidR="00ED1C99" w:rsidRPr="007A2245" w:rsidRDefault="00ED1C99" w:rsidP="00ED1C99">
      <w:pPr>
        <w:spacing w:after="0"/>
        <w:ind w:left="720"/>
        <w:jc w:val="both"/>
        <w:rPr>
          <w:rFonts w:ascii="Arial" w:hAnsi="Arial" w:cs="Arial"/>
        </w:rPr>
      </w:pPr>
    </w:p>
    <w:p w14:paraId="0419291D" w14:textId="40372EEA" w:rsidR="00ED1C99" w:rsidRPr="007A2245" w:rsidRDefault="00ED1C99" w:rsidP="00ED1C99">
      <w:pPr>
        <w:spacing w:after="0"/>
        <w:ind w:left="720"/>
        <w:jc w:val="both"/>
        <w:rPr>
          <w:rFonts w:ascii="Arial" w:hAnsi="Arial" w:cs="Arial"/>
        </w:rPr>
      </w:pPr>
      <w:r w:rsidRPr="007A2245">
        <w:rPr>
          <w:rFonts w:ascii="Arial" w:hAnsi="Arial"/>
        </w:rPr>
        <w:t xml:space="preserve">The Data Processor shall implement appropriate technical and organisational measures to ensure that personal data are processed on behalf of the Data Controller in accordance </w:t>
      </w:r>
      <w:r w:rsidRPr="007A2245">
        <w:rPr>
          <w:rFonts w:ascii="Arial" w:hAnsi="Arial"/>
        </w:rPr>
        <w:lastRenderedPageBreak/>
        <w:t>with the Procurement Contract and the practices agreed between the Parties. The purpose of the technical and organisational measures is to guarantee that personal data are lawfully processed and to ensure the ongoing confidentiality, integrity, availability and resilience of processing systems and services.</w:t>
      </w:r>
    </w:p>
    <w:p w14:paraId="544ADD4E" w14:textId="77777777" w:rsidR="00ED1C99" w:rsidRPr="007A2245" w:rsidRDefault="00ED1C99" w:rsidP="00ED1C99">
      <w:pPr>
        <w:spacing w:after="0"/>
        <w:ind w:left="720"/>
        <w:jc w:val="both"/>
        <w:rPr>
          <w:rFonts w:ascii="Arial" w:hAnsi="Arial" w:cs="Arial"/>
        </w:rPr>
      </w:pPr>
    </w:p>
    <w:p w14:paraId="5718D3C6" w14:textId="38AB95BA" w:rsidR="00ED1C99" w:rsidRPr="007A2245" w:rsidRDefault="00ED1C99" w:rsidP="00ED1C99">
      <w:pPr>
        <w:spacing w:after="0"/>
        <w:ind w:left="720"/>
        <w:jc w:val="both"/>
        <w:rPr>
          <w:rFonts w:ascii="Arial" w:hAnsi="Arial" w:cs="Arial"/>
        </w:rPr>
      </w:pPr>
      <w:r w:rsidRPr="007A2245">
        <w:rPr>
          <w:rFonts w:ascii="Arial" w:hAnsi="Arial"/>
        </w:rPr>
        <w:t>The Data Processor shall not process or otherwise exploit personal data received under the Procurement Contract for purposes other than that which is strictly necessary for the performance of its obligations under the Procurement Contract.</w:t>
      </w:r>
    </w:p>
    <w:p w14:paraId="6E8135FB" w14:textId="77777777" w:rsidR="00ED1C99" w:rsidRPr="007A2245" w:rsidRDefault="00ED1C99" w:rsidP="00ED1C99">
      <w:pPr>
        <w:spacing w:after="0"/>
        <w:ind w:left="720"/>
        <w:jc w:val="both"/>
        <w:rPr>
          <w:rFonts w:ascii="Arial" w:hAnsi="Arial" w:cs="Arial"/>
        </w:rPr>
      </w:pPr>
    </w:p>
    <w:p w14:paraId="51EBDD6D" w14:textId="196297CA" w:rsidR="00FE523E" w:rsidRPr="007A2245" w:rsidRDefault="00ED1C99" w:rsidP="00784D86">
      <w:pPr>
        <w:spacing w:after="0"/>
        <w:ind w:left="720"/>
        <w:jc w:val="both"/>
        <w:rPr>
          <w:rFonts w:ascii="Arial" w:hAnsi="Arial" w:cs="Arial"/>
        </w:rPr>
      </w:pPr>
      <w:r w:rsidRPr="007A2245">
        <w:rPr>
          <w:rFonts w:ascii="Arial" w:hAnsi="Arial"/>
        </w:rPr>
        <w:t>The Data Processor shall designate a data processing officer or a contact person who will serve as a point of contact that handles all requests and inquiries from the Data Controller. The Data Processor shall provide the contact details of the data processing officer of contact person to the Data Controller in writing.</w:t>
      </w:r>
    </w:p>
    <w:p w14:paraId="1C6CDF51" w14:textId="5179DCF5" w:rsidR="00864CDD" w:rsidRPr="007A2245" w:rsidRDefault="00864CDD" w:rsidP="00784D86">
      <w:pPr>
        <w:spacing w:after="0"/>
        <w:ind w:left="720"/>
        <w:jc w:val="both"/>
        <w:rPr>
          <w:rFonts w:ascii="Arial" w:hAnsi="Arial" w:cs="Arial"/>
        </w:rPr>
      </w:pPr>
    </w:p>
    <w:p w14:paraId="6B464889" w14:textId="5417255F" w:rsidR="009217F8" w:rsidRPr="007A2245" w:rsidRDefault="00BC0C55" w:rsidP="00CC13DB">
      <w:pPr>
        <w:pStyle w:val="ListParagraph"/>
        <w:spacing w:after="0"/>
        <w:jc w:val="both"/>
        <w:rPr>
          <w:rFonts w:ascii="Arial" w:hAnsi="Arial" w:cs="Arial"/>
        </w:rPr>
      </w:pPr>
      <w:r w:rsidRPr="007A2245">
        <w:rPr>
          <w:rFonts w:ascii="Arial" w:hAnsi="Arial"/>
        </w:rPr>
        <w:t>The Data Processor shall process personal data on behalf of the Data Controller. The Data Processor warrants that it has the necessary expertise and resources to process personal data in compliance with the Data Protection Laws and protect the rights of data subjects</w:t>
      </w:r>
      <w:r w:rsidR="003C24A2" w:rsidRPr="007A2245">
        <w:rPr>
          <w:rFonts w:ascii="Arial" w:hAnsi="Arial"/>
        </w:rPr>
        <w:t xml:space="preserve">. The Data Processor hereby </w:t>
      </w:r>
      <w:r w:rsidRPr="007A2245">
        <w:rPr>
          <w:rFonts w:ascii="Arial" w:hAnsi="Arial"/>
        </w:rPr>
        <w:t xml:space="preserve">guarantees that all the appropriate technical and organisational measures relating to the processing of personal data are taken in compliance with the Data Protection Laws and the provisions set forth herein.  </w:t>
      </w:r>
    </w:p>
    <w:p w14:paraId="6FC90075" w14:textId="21A30A50" w:rsidR="001E711D" w:rsidRPr="007A2245" w:rsidRDefault="001E711D" w:rsidP="001E711D">
      <w:pPr>
        <w:pStyle w:val="ListParagraph"/>
        <w:spacing w:after="0"/>
        <w:ind w:left="0"/>
        <w:jc w:val="both"/>
        <w:rPr>
          <w:rFonts w:ascii="Arial" w:hAnsi="Arial" w:cs="Arial"/>
        </w:rPr>
      </w:pPr>
    </w:p>
    <w:p w14:paraId="0D236CE9" w14:textId="3B3E3371" w:rsidR="001E711D" w:rsidRPr="007A2245" w:rsidRDefault="00FE523E" w:rsidP="001E711D">
      <w:pPr>
        <w:pStyle w:val="ListParagraph"/>
        <w:numPr>
          <w:ilvl w:val="0"/>
          <w:numId w:val="2"/>
        </w:numPr>
        <w:spacing w:after="0"/>
        <w:jc w:val="both"/>
        <w:rPr>
          <w:rFonts w:ascii="Arial" w:hAnsi="Arial" w:cs="Arial"/>
          <w:b/>
        </w:rPr>
      </w:pPr>
      <w:r w:rsidRPr="007A2245">
        <w:rPr>
          <w:rFonts w:ascii="Arial" w:hAnsi="Arial"/>
          <w:b/>
        </w:rPr>
        <w:t xml:space="preserve">Use of </w:t>
      </w:r>
      <w:proofErr w:type="spellStart"/>
      <w:r w:rsidRPr="007A2245">
        <w:rPr>
          <w:rFonts w:ascii="Arial" w:hAnsi="Arial"/>
          <w:b/>
        </w:rPr>
        <w:t>subprocessors</w:t>
      </w:r>
      <w:proofErr w:type="spellEnd"/>
      <w:r w:rsidRPr="007A2245">
        <w:rPr>
          <w:rFonts w:ascii="Arial" w:hAnsi="Arial"/>
          <w:b/>
        </w:rPr>
        <w:t xml:space="preserve"> </w:t>
      </w:r>
    </w:p>
    <w:p w14:paraId="2315E968" w14:textId="77777777" w:rsidR="001E711D" w:rsidRPr="007A2245" w:rsidRDefault="001E711D" w:rsidP="001E711D">
      <w:pPr>
        <w:pStyle w:val="ListParagraph"/>
        <w:spacing w:after="0"/>
        <w:ind w:left="0"/>
        <w:jc w:val="both"/>
        <w:rPr>
          <w:rFonts w:ascii="Arial" w:hAnsi="Arial" w:cs="Arial"/>
        </w:rPr>
      </w:pPr>
    </w:p>
    <w:p w14:paraId="1AA80E8E" w14:textId="42569696" w:rsidR="001E711D" w:rsidRPr="007A2245" w:rsidRDefault="00BC0C55" w:rsidP="001E711D">
      <w:pPr>
        <w:pStyle w:val="ListParagraph"/>
        <w:spacing w:after="0"/>
        <w:jc w:val="both"/>
        <w:rPr>
          <w:rFonts w:ascii="Arial" w:hAnsi="Arial" w:cs="Arial"/>
        </w:rPr>
      </w:pPr>
      <w:r w:rsidRPr="007A2245">
        <w:rPr>
          <w:rFonts w:ascii="Arial" w:hAnsi="Arial"/>
        </w:rPr>
        <w:t>The Data Processor may not subcontract the performance of any of the services hereunder to another data processor (hereinafter “</w:t>
      </w:r>
      <w:proofErr w:type="spellStart"/>
      <w:r w:rsidRPr="007A2245">
        <w:rPr>
          <w:rFonts w:ascii="Arial" w:hAnsi="Arial"/>
        </w:rPr>
        <w:t>Subprocessor</w:t>
      </w:r>
      <w:proofErr w:type="spellEnd"/>
      <w:r w:rsidRPr="007A2245">
        <w:rPr>
          <w:rFonts w:ascii="Arial" w:hAnsi="Arial"/>
        </w:rPr>
        <w:t xml:space="preserve">”) without the Data Controller’s explicit prior written consent. The Data Processor shall inform the Data Controller of </w:t>
      </w:r>
      <w:proofErr w:type="gramStart"/>
      <w:r w:rsidRPr="007A2245">
        <w:rPr>
          <w:rFonts w:ascii="Arial" w:hAnsi="Arial"/>
        </w:rPr>
        <w:t>any and all</w:t>
      </w:r>
      <w:proofErr w:type="gramEnd"/>
      <w:r w:rsidRPr="007A2245">
        <w:rPr>
          <w:rFonts w:ascii="Arial" w:hAnsi="Arial"/>
        </w:rPr>
        <w:t xml:space="preserve"> intended changes concerning the addition or replacement of </w:t>
      </w:r>
      <w:proofErr w:type="spellStart"/>
      <w:r w:rsidRPr="007A2245">
        <w:rPr>
          <w:rFonts w:ascii="Arial" w:hAnsi="Arial"/>
        </w:rPr>
        <w:t>Subprocessors</w:t>
      </w:r>
      <w:proofErr w:type="spellEnd"/>
      <w:r w:rsidRPr="007A2245">
        <w:rPr>
          <w:rFonts w:ascii="Arial" w:hAnsi="Arial"/>
        </w:rPr>
        <w:t xml:space="preserve">, thereby giving the Data Controller the opportunity to object to such changes. A </w:t>
      </w:r>
      <w:proofErr w:type="spellStart"/>
      <w:r w:rsidRPr="007A2245">
        <w:rPr>
          <w:rFonts w:ascii="Arial" w:hAnsi="Arial"/>
        </w:rPr>
        <w:t>Subprocessor</w:t>
      </w:r>
      <w:proofErr w:type="spellEnd"/>
      <w:r w:rsidRPr="007A2245">
        <w:rPr>
          <w:rFonts w:ascii="Arial" w:hAnsi="Arial"/>
        </w:rPr>
        <w:t xml:space="preserve"> may not process personal data on behalf of the Data Controller until the Data Controller has approved said </w:t>
      </w:r>
      <w:proofErr w:type="spellStart"/>
      <w:r w:rsidRPr="007A2245">
        <w:rPr>
          <w:rFonts w:ascii="Arial" w:hAnsi="Arial"/>
        </w:rPr>
        <w:t>Subprocessor</w:t>
      </w:r>
      <w:proofErr w:type="spellEnd"/>
      <w:r w:rsidRPr="007A2245">
        <w:rPr>
          <w:rFonts w:ascii="Arial" w:hAnsi="Arial"/>
        </w:rPr>
        <w:t xml:space="preserve">. </w:t>
      </w:r>
    </w:p>
    <w:p w14:paraId="3C4313E9" w14:textId="77777777" w:rsidR="001E711D" w:rsidRPr="007A2245" w:rsidRDefault="001E711D" w:rsidP="001E711D">
      <w:pPr>
        <w:pStyle w:val="ListParagraph"/>
        <w:spacing w:after="0"/>
        <w:jc w:val="both"/>
        <w:rPr>
          <w:rFonts w:ascii="Arial" w:hAnsi="Arial" w:cs="Arial"/>
        </w:rPr>
      </w:pPr>
    </w:p>
    <w:p w14:paraId="745F9F91" w14:textId="6D36F7B6" w:rsidR="001E711D" w:rsidRPr="007A2245" w:rsidRDefault="003C24A2" w:rsidP="001E711D">
      <w:pPr>
        <w:pStyle w:val="ListParagraph"/>
        <w:spacing w:after="0"/>
        <w:jc w:val="both"/>
        <w:rPr>
          <w:rFonts w:ascii="Arial" w:hAnsi="Arial" w:cs="Arial"/>
        </w:rPr>
      </w:pPr>
      <w:r w:rsidRPr="007A2245">
        <w:rPr>
          <w:rFonts w:ascii="Arial" w:hAnsi="Arial"/>
        </w:rPr>
        <w:t xml:space="preserve">The </w:t>
      </w:r>
      <w:r w:rsidR="00BC0C55" w:rsidRPr="007A2245">
        <w:rPr>
          <w:rFonts w:ascii="Arial" w:hAnsi="Arial"/>
        </w:rPr>
        <w:t xml:space="preserve">Data Processor shall ensure that its </w:t>
      </w:r>
      <w:proofErr w:type="spellStart"/>
      <w:r w:rsidR="00BC0C55" w:rsidRPr="007A2245">
        <w:rPr>
          <w:rFonts w:ascii="Arial" w:hAnsi="Arial"/>
        </w:rPr>
        <w:t>Subprocessor</w:t>
      </w:r>
      <w:proofErr w:type="spellEnd"/>
      <w:r w:rsidR="00BC0C55" w:rsidRPr="007A2245">
        <w:rPr>
          <w:rFonts w:ascii="Arial" w:hAnsi="Arial"/>
        </w:rPr>
        <w:t xml:space="preserve"> complies with the data protection obligations referred to herein </w:t>
      </w:r>
      <w:r w:rsidRPr="007A2245">
        <w:rPr>
          <w:rFonts w:ascii="Arial" w:hAnsi="Arial"/>
        </w:rPr>
        <w:t>and signs a</w:t>
      </w:r>
      <w:r w:rsidR="00BC0C55" w:rsidRPr="007A2245">
        <w:rPr>
          <w:rFonts w:ascii="Arial" w:hAnsi="Arial"/>
        </w:rPr>
        <w:t xml:space="preserve"> written data processing agreement. </w:t>
      </w:r>
      <w:r w:rsidRPr="007A2245">
        <w:rPr>
          <w:rFonts w:ascii="Arial" w:hAnsi="Arial"/>
        </w:rPr>
        <w:t>T</w:t>
      </w:r>
      <w:r w:rsidR="00BC0C55" w:rsidRPr="007A2245">
        <w:rPr>
          <w:rFonts w:ascii="Arial" w:hAnsi="Arial"/>
        </w:rPr>
        <w:t xml:space="preserve">he Data Processor shall remain fully liable and responsible for any action, </w:t>
      </w:r>
      <w:proofErr w:type="gramStart"/>
      <w:r w:rsidR="00BC0C55" w:rsidRPr="007A2245">
        <w:rPr>
          <w:rFonts w:ascii="Arial" w:hAnsi="Arial"/>
        </w:rPr>
        <w:t>omission</w:t>
      </w:r>
      <w:proofErr w:type="gramEnd"/>
      <w:r w:rsidR="00BC0C55" w:rsidRPr="007A2245">
        <w:rPr>
          <w:rFonts w:ascii="Arial" w:hAnsi="Arial"/>
        </w:rPr>
        <w:t xml:space="preserve"> or negligence of its </w:t>
      </w:r>
      <w:proofErr w:type="spellStart"/>
      <w:r w:rsidR="00BC0C55" w:rsidRPr="007A2245">
        <w:rPr>
          <w:rFonts w:ascii="Arial" w:hAnsi="Arial"/>
        </w:rPr>
        <w:t>Subprocessor</w:t>
      </w:r>
      <w:proofErr w:type="spellEnd"/>
      <w:r w:rsidR="00BC0C55" w:rsidRPr="007A2245">
        <w:rPr>
          <w:rFonts w:ascii="Arial" w:hAnsi="Arial"/>
        </w:rPr>
        <w:t>.</w:t>
      </w:r>
    </w:p>
    <w:p w14:paraId="7D06187D" w14:textId="3032B3F0" w:rsidR="00FF0D82" w:rsidRPr="007A2245" w:rsidRDefault="00FF0D82" w:rsidP="001E711D">
      <w:pPr>
        <w:pStyle w:val="ListParagraph"/>
        <w:spacing w:after="0"/>
        <w:jc w:val="both"/>
        <w:rPr>
          <w:rFonts w:ascii="Arial" w:hAnsi="Arial" w:cs="Arial"/>
        </w:rPr>
      </w:pPr>
    </w:p>
    <w:p w14:paraId="21651639" w14:textId="6AB94964" w:rsidR="00461D3E" w:rsidRPr="007A2245" w:rsidRDefault="00BC0C55" w:rsidP="00471E9B">
      <w:pPr>
        <w:pStyle w:val="ListParagraph"/>
        <w:spacing w:after="0"/>
        <w:jc w:val="both"/>
        <w:rPr>
          <w:rFonts w:ascii="Arial" w:hAnsi="Arial" w:cs="Arial"/>
        </w:rPr>
      </w:pPr>
      <w:r w:rsidRPr="007A2245">
        <w:rPr>
          <w:rFonts w:ascii="Arial" w:hAnsi="Arial"/>
        </w:rPr>
        <w:t xml:space="preserve">The Data Processor shall, at the Data Controller’s request, promptly provide the Data Controller with a list of all its </w:t>
      </w:r>
      <w:proofErr w:type="spellStart"/>
      <w:r w:rsidRPr="007A2245">
        <w:rPr>
          <w:rFonts w:ascii="Arial" w:hAnsi="Arial"/>
        </w:rPr>
        <w:t>Subprocessors</w:t>
      </w:r>
      <w:proofErr w:type="spellEnd"/>
      <w:r w:rsidRPr="007A2245">
        <w:rPr>
          <w:rFonts w:ascii="Arial" w:hAnsi="Arial"/>
        </w:rPr>
        <w:t xml:space="preserve"> and the locations where personal data are processed.   </w:t>
      </w:r>
    </w:p>
    <w:p w14:paraId="025994ED" w14:textId="77777777" w:rsidR="00013DCC" w:rsidRPr="007A2245" w:rsidRDefault="00013DCC" w:rsidP="00EC2D84">
      <w:pPr>
        <w:spacing w:after="0"/>
        <w:jc w:val="both"/>
        <w:rPr>
          <w:rFonts w:ascii="Arial" w:hAnsi="Arial" w:cs="Arial"/>
        </w:rPr>
      </w:pPr>
    </w:p>
    <w:p w14:paraId="41B303F7" w14:textId="7E445F2B" w:rsidR="00013DCC" w:rsidRPr="007A2245" w:rsidRDefault="003F742B" w:rsidP="00013DCC">
      <w:pPr>
        <w:pStyle w:val="ListParagraph"/>
        <w:numPr>
          <w:ilvl w:val="0"/>
          <w:numId w:val="2"/>
        </w:numPr>
        <w:spacing w:after="0"/>
        <w:jc w:val="both"/>
        <w:rPr>
          <w:rFonts w:ascii="Arial" w:hAnsi="Arial" w:cs="Arial"/>
          <w:b/>
        </w:rPr>
      </w:pPr>
      <w:r w:rsidRPr="007A2245">
        <w:rPr>
          <w:rFonts w:ascii="Arial" w:hAnsi="Arial"/>
          <w:b/>
        </w:rPr>
        <w:t>Guidelines for processing personal data</w:t>
      </w:r>
    </w:p>
    <w:p w14:paraId="0BABF998" w14:textId="77777777" w:rsidR="00983C0E" w:rsidRPr="007A2245" w:rsidRDefault="00983C0E" w:rsidP="00812C9A">
      <w:pPr>
        <w:spacing w:after="0"/>
        <w:jc w:val="both"/>
        <w:rPr>
          <w:rFonts w:ascii="Arial" w:hAnsi="Arial" w:cs="Arial"/>
        </w:rPr>
      </w:pPr>
    </w:p>
    <w:p w14:paraId="15D1A70B" w14:textId="68723460" w:rsidR="003936B0" w:rsidRPr="007A2245" w:rsidRDefault="00BC0C55" w:rsidP="00CC13DB">
      <w:pPr>
        <w:pStyle w:val="ListParagraph"/>
        <w:spacing w:after="0"/>
        <w:jc w:val="both"/>
        <w:rPr>
          <w:rFonts w:ascii="Arial" w:hAnsi="Arial" w:cs="Arial"/>
        </w:rPr>
      </w:pPr>
      <w:r w:rsidRPr="007A2245">
        <w:rPr>
          <w:rFonts w:ascii="Arial" w:hAnsi="Arial"/>
        </w:rPr>
        <w:t xml:space="preserve">The Data Processor hereby agrees to only process personal data in accordance with documented instructions provided by the Data Controller and only to the extent specified therein. The Data Processor shall ensure that all persons </w:t>
      </w:r>
      <w:r w:rsidR="003C24A2" w:rsidRPr="007A2245">
        <w:rPr>
          <w:rFonts w:ascii="Arial" w:hAnsi="Arial"/>
        </w:rPr>
        <w:t xml:space="preserve">who are </w:t>
      </w:r>
      <w:r w:rsidRPr="007A2245">
        <w:rPr>
          <w:rFonts w:ascii="Arial" w:hAnsi="Arial"/>
        </w:rPr>
        <w:t>acting under the authority of the Data Processor</w:t>
      </w:r>
      <w:r w:rsidR="003C24A2" w:rsidRPr="007A2245">
        <w:rPr>
          <w:rFonts w:ascii="Arial" w:hAnsi="Arial"/>
        </w:rPr>
        <w:t xml:space="preserve"> and </w:t>
      </w:r>
      <w:r w:rsidRPr="007A2245">
        <w:rPr>
          <w:rFonts w:ascii="Arial" w:hAnsi="Arial"/>
        </w:rPr>
        <w:t xml:space="preserve">have access to the personal data referred to in this </w:t>
      </w:r>
      <w:r w:rsidRPr="007A2245">
        <w:rPr>
          <w:rFonts w:ascii="Arial" w:hAnsi="Arial"/>
        </w:rPr>
        <w:lastRenderedPageBreak/>
        <w:t>Agreement only process personal data in strict compliance with the instructions provided by the Data Controller.</w:t>
      </w:r>
    </w:p>
    <w:p w14:paraId="701A0BC5" w14:textId="77777777" w:rsidR="003936B0" w:rsidRPr="007A2245" w:rsidRDefault="003936B0" w:rsidP="00983C0E">
      <w:pPr>
        <w:pStyle w:val="ListParagraph"/>
        <w:spacing w:after="0"/>
        <w:jc w:val="both"/>
        <w:rPr>
          <w:rFonts w:ascii="Arial" w:hAnsi="Arial" w:cs="Arial"/>
        </w:rPr>
      </w:pPr>
    </w:p>
    <w:p w14:paraId="0CC0A541" w14:textId="35CCC4DB" w:rsidR="00D53C84" w:rsidRPr="007A2245" w:rsidRDefault="00735E96" w:rsidP="00D53C84">
      <w:pPr>
        <w:pStyle w:val="ListParagraph"/>
        <w:spacing w:after="0"/>
        <w:jc w:val="both"/>
        <w:rPr>
          <w:rFonts w:ascii="Arial" w:hAnsi="Arial" w:cs="Arial"/>
        </w:rPr>
      </w:pPr>
      <w:r w:rsidRPr="007A2245">
        <w:rPr>
          <w:rFonts w:ascii="Arial" w:hAnsi="Arial"/>
        </w:rPr>
        <w:t xml:space="preserve">When the Procurement Contract comes into force, the Procurement </w:t>
      </w:r>
      <w:proofErr w:type="gramStart"/>
      <w:r w:rsidRPr="007A2245">
        <w:rPr>
          <w:rFonts w:ascii="Arial" w:hAnsi="Arial"/>
        </w:rPr>
        <w:t>Contract</w:t>
      </w:r>
      <w:proofErr w:type="gramEnd"/>
      <w:r w:rsidRPr="007A2245">
        <w:rPr>
          <w:rFonts w:ascii="Arial" w:hAnsi="Arial"/>
        </w:rPr>
        <w:t xml:space="preserve"> and its appendices (including this Agreement) shall constitute the Data Controller’s instructions referred to herein. During the term of the Procurement Contract, the Data Controller may provide the Data Processor with amended, updated or revised instructions concerning the processing of personal </w:t>
      </w:r>
      <w:proofErr w:type="spellStart"/>
      <w:proofErr w:type="gramStart"/>
      <w:r w:rsidRPr="007A2245">
        <w:rPr>
          <w:rFonts w:ascii="Arial" w:hAnsi="Arial"/>
        </w:rPr>
        <w:t>data.The</w:t>
      </w:r>
      <w:proofErr w:type="spellEnd"/>
      <w:proofErr w:type="gramEnd"/>
      <w:r w:rsidRPr="007A2245">
        <w:rPr>
          <w:rFonts w:ascii="Arial" w:hAnsi="Arial"/>
        </w:rPr>
        <w:t xml:space="preserve"> Data Processor hereby agrees to comply with any amended, updated or revised instructions provided by the Data Controller. If compliance with amended, </w:t>
      </w:r>
      <w:proofErr w:type="gramStart"/>
      <w:r w:rsidRPr="007A2245">
        <w:rPr>
          <w:rFonts w:ascii="Arial" w:hAnsi="Arial"/>
        </w:rPr>
        <w:t>updated</w:t>
      </w:r>
      <w:proofErr w:type="gramEnd"/>
      <w:r w:rsidRPr="007A2245">
        <w:rPr>
          <w:rFonts w:ascii="Arial" w:hAnsi="Arial"/>
        </w:rPr>
        <w:t xml:space="preserve"> or revised instructions necessitates measures that significantly exceed the level specified in the Data Protection Laws and the Data Processor incurs more than minor additional expenses for taking the necessary measures, the Data Processor shall be entitled to receive reasonable compensation, as agreed in advance between the Parties, for the additional work. </w:t>
      </w:r>
    </w:p>
    <w:p w14:paraId="55907738" w14:textId="77777777" w:rsidR="00D53C84" w:rsidRPr="007A2245" w:rsidRDefault="00D53C84" w:rsidP="00D53C84">
      <w:pPr>
        <w:pStyle w:val="ListParagraph"/>
        <w:spacing w:after="0"/>
        <w:jc w:val="both"/>
        <w:rPr>
          <w:rFonts w:ascii="Arial" w:hAnsi="Arial" w:cs="Arial"/>
        </w:rPr>
      </w:pPr>
    </w:p>
    <w:p w14:paraId="223A798F" w14:textId="2F66F682" w:rsidR="00D53C84" w:rsidRPr="007A2245" w:rsidRDefault="00D53C84" w:rsidP="00D53C84">
      <w:pPr>
        <w:pStyle w:val="ListParagraph"/>
        <w:spacing w:after="0"/>
        <w:jc w:val="both"/>
        <w:rPr>
          <w:rFonts w:ascii="Arial" w:hAnsi="Arial" w:cs="Arial"/>
        </w:rPr>
      </w:pPr>
      <w:r w:rsidRPr="007A2245">
        <w:rPr>
          <w:rFonts w:ascii="Arial" w:hAnsi="Arial"/>
        </w:rPr>
        <w:t xml:space="preserve">The Data Processor shall ensure that all persons </w:t>
      </w:r>
      <w:r w:rsidR="003C24A2" w:rsidRPr="007A2245">
        <w:rPr>
          <w:rFonts w:ascii="Arial" w:hAnsi="Arial"/>
        </w:rPr>
        <w:t xml:space="preserve">who are </w:t>
      </w:r>
      <w:r w:rsidRPr="007A2245">
        <w:rPr>
          <w:rFonts w:ascii="Arial" w:hAnsi="Arial"/>
        </w:rPr>
        <w:t xml:space="preserve">acting under the authority of the Data Processor </w:t>
      </w:r>
      <w:r w:rsidR="003C24A2" w:rsidRPr="007A2245">
        <w:rPr>
          <w:rFonts w:ascii="Arial" w:hAnsi="Arial"/>
        </w:rPr>
        <w:t>and</w:t>
      </w:r>
      <w:r w:rsidRPr="007A2245">
        <w:rPr>
          <w:rFonts w:ascii="Arial" w:hAnsi="Arial"/>
        </w:rPr>
        <w:t xml:space="preserve"> have access to the personal data referred to in this Agreement are aware of their obligations pertaining to the processing of personal data and only process personal data in accordance with the Procurement Contract, the terms and conditions set out in this Agreement and the instructions provided by the Data Controller.</w:t>
      </w:r>
    </w:p>
    <w:p w14:paraId="12FA43DE" w14:textId="77777777" w:rsidR="00DA2759" w:rsidRPr="007A2245" w:rsidRDefault="00DA2759" w:rsidP="000E0D85">
      <w:pPr>
        <w:pStyle w:val="ListParagraph"/>
        <w:spacing w:after="0"/>
        <w:jc w:val="both"/>
        <w:rPr>
          <w:rFonts w:ascii="Arial" w:hAnsi="Arial" w:cs="Arial"/>
        </w:rPr>
      </w:pPr>
    </w:p>
    <w:p w14:paraId="7402770D" w14:textId="777597D8" w:rsidR="00B417EB" w:rsidRPr="007A2245" w:rsidRDefault="00BC0C55" w:rsidP="00297D7E">
      <w:pPr>
        <w:pStyle w:val="ListParagraph"/>
        <w:spacing w:after="0"/>
        <w:jc w:val="both"/>
        <w:rPr>
          <w:rFonts w:ascii="Arial" w:hAnsi="Arial" w:cs="Arial"/>
        </w:rPr>
      </w:pPr>
      <w:r w:rsidRPr="007A2245">
        <w:rPr>
          <w:rFonts w:ascii="Arial" w:hAnsi="Arial"/>
        </w:rPr>
        <w:t xml:space="preserve">The Data Processor shall notify the Data Controller forthwith if the instructions provided by the Data Controller, in the Data Processor’s opinion, are incomplete or violate </w:t>
      </w:r>
      <w:r w:rsidR="003C24A2" w:rsidRPr="007A2245">
        <w:rPr>
          <w:rFonts w:ascii="Arial" w:hAnsi="Arial"/>
        </w:rPr>
        <w:t xml:space="preserve">the </w:t>
      </w:r>
      <w:r w:rsidRPr="007A2245">
        <w:rPr>
          <w:rFonts w:ascii="Arial" w:hAnsi="Arial"/>
        </w:rPr>
        <w:t xml:space="preserve">Data Protection Laws. Upon receipt of such notice, the Data Controller shall review the instructions and promptly provide the Data Processor with revised instructions or a written confirmation that the original instructions comply with </w:t>
      </w:r>
      <w:r w:rsidR="003C24A2" w:rsidRPr="007A2245">
        <w:rPr>
          <w:rFonts w:ascii="Arial" w:hAnsi="Arial"/>
        </w:rPr>
        <w:t xml:space="preserve">the </w:t>
      </w:r>
      <w:r w:rsidRPr="007A2245">
        <w:rPr>
          <w:rFonts w:ascii="Arial" w:hAnsi="Arial"/>
        </w:rPr>
        <w:t>Data Protection Laws.</w:t>
      </w:r>
    </w:p>
    <w:p w14:paraId="56EFAF58" w14:textId="54476A01" w:rsidR="00B417EB" w:rsidRPr="007A2245" w:rsidRDefault="00B417EB" w:rsidP="000639A3">
      <w:pPr>
        <w:spacing w:after="0"/>
        <w:jc w:val="both"/>
        <w:rPr>
          <w:rFonts w:ascii="Arial" w:hAnsi="Arial" w:cs="Arial"/>
        </w:rPr>
      </w:pPr>
    </w:p>
    <w:p w14:paraId="37C7668A" w14:textId="329B6015" w:rsidR="007D25FE" w:rsidRPr="007A2245" w:rsidRDefault="00C37761" w:rsidP="007D25FE">
      <w:pPr>
        <w:pStyle w:val="ListParagraph"/>
        <w:numPr>
          <w:ilvl w:val="0"/>
          <w:numId w:val="2"/>
        </w:numPr>
        <w:spacing w:after="0"/>
        <w:jc w:val="both"/>
        <w:rPr>
          <w:rFonts w:ascii="Arial" w:hAnsi="Arial" w:cs="Arial"/>
          <w:b/>
        </w:rPr>
      </w:pPr>
      <w:r w:rsidRPr="007A2245">
        <w:rPr>
          <w:rFonts w:ascii="Arial" w:hAnsi="Arial"/>
          <w:b/>
        </w:rPr>
        <w:t>Obligation to assist and data subjects’ right of access</w:t>
      </w:r>
    </w:p>
    <w:p w14:paraId="6F0656C0" w14:textId="17BF3DCE" w:rsidR="002B2993" w:rsidRPr="007A2245" w:rsidRDefault="002B2993" w:rsidP="00784D86">
      <w:pPr>
        <w:spacing w:after="0"/>
        <w:jc w:val="both"/>
        <w:rPr>
          <w:rFonts w:ascii="Arial" w:hAnsi="Arial" w:cs="Arial"/>
        </w:rPr>
      </w:pPr>
    </w:p>
    <w:p w14:paraId="4D637438" w14:textId="754F42F6" w:rsidR="003504AD" w:rsidRPr="007A2245" w:rsidRDefault="003504AD" w:rsidP="003504AD">
      <w:pPr>
        <w:pStyle w:val="ListParagraph"/>
        <w:spacing w:after="0"/>
        <w:jc w:val="both"/>
        <w:rPr>
          <w:rFonts w:ascii="Arial" w:hAnsi="Arial" w:cs="Arial"/>
        </w:rPr>
      </w:pPr>
      <w:r w:rsidRPr="007A2245">
        <w:rPr>
          <w:rFonts w:ascii="Arial" w:hAnsi="Arial"/>
        </w:rPr>
        <w:t xml:space="preserve">The Data Processor shall, upon the Data Controller’s request, provide the Data Controller with all the information that the Data Controller needs to demonstrate compliance with the data protection regulations and fulfilment of the Data Controller’s obligations. The Data Processor shall, among other things, document all processing activities performed under this Agreement and the Procurement Contract in an electronic format and, upon the Data Controller’s request, promptly provide the Data Controller with information about processing activities. The Data Processor shall be obligated to assist the Data Controller with preparing and maintaining descriptions and documents, such as data protection impact assessments, and conducting prior consultations as set out in the GDPR.    </w:t>
      </w:r>
    </w:p>
    <w:p w14:paraId="7B6E7596" w14:textId="77777777" w:rsidR="003504AD" w:rsidRPr="007A2245" w:rsidRDefault="003504AD" w:rsidP="003504AD">
      <w:pPr>
        <w:pStyle w:val="ListParagraph"/>
        <w:spacing w:after="0"/>
        <w:jc w:val="both"/>
        <w:rPr>
          <w:rFonts w:ascii="Arial" w:hAnsi="Arial" w:cs="Arial"/>
        </w:rPr>
      </w:pPr>
    </w:p>
    <w:p w14:paraId="52B647A7" w14:textId="3F7E93BC" w:rsidR="0099393F" w:rsidRPr="007A2245" w:rsidRDefault="003504AD" w:rsidP="000E0D85">
      <w:pPr>
        <w:pStyle w:val="ListParagraph"/>
        <w:spacing w:after="0"/>
        <w:jc w:val="both"/>
        <w:rPr>
          <w:rFonts w:ascii="Arial" w:hAnsi="Arial" w:cs="Arial"/>
        </w:rPr>
      </w:pPr>
      <w:r w:rsidRPr="007A2245">
        <w:rPr>
          <w:rFonts w:ascii="Arial" w:hAnsi="Arial"/>
        </w:rPr>
        <w:t xml:space="preserve">The Data Processor shall take appropriate technical and organisational measures to assist the Data Controller in the fulfilment of the Data Controller’s obligations under the Data Protection Laws pertaining to data subject rights. The Data Processor agrees to promptly notify the Data Controller of any subject access requests made by data subjects. The Data Processor shall not respond to subject access requests. The Data Processor shall assist the Data Controller in fulfilling its obligation to respond to subject access requests. To help the Data Controller respond to subject access requests, the Data Processor may have to, for example, assist the Data Controller in communicating with data subjects, enforcing </w:t>
      </w:r>
      <w:r w:rsidRPr="007A2245">
        <w:rPr>
          <w:rFonts w:ascii="Arial" w:hAnsi="Arial"/>
        </w:rPr>
        <w:lastRenderedPageBreak/>
        <w:t xml:space="preserve">data subject rights, </w:t>
      </w:r>
      <w:proofErr w:type="gramStart"/>
      <w:r w:rsidRPr="007A2245">
        <w:rPr>
          <w:rFonts w:ascii="Arial" w:hAnsi="Arial"/>
        </w:rPr>
        <w:t>rectifying</w:t>
      </w:r>
      <w:proofErr w:type="gramEnd"/>
      <w:r w:rsidRPr="007A2245">
        <w:rPr>
          <w:rFonts w:ascii="Arial" w:hAnsi="Arial"/>
        </w:rPr>
        <w:t xml:space="preserve"> or deleting personal data, restricting the processing of personal data, or transferring a data subject’s personal data to a different IT environment.</w:t>
      </w:r>
    </w:p>
    <w:p w14:paraId="180A4EC7" w14:textId="77777777" w:rsidR="00362F18" w:rsidRPr="007A2245" w:rsidRDefault="00362F18" w:rsidP="00784D86">
      <w:pPr>
        <w:spacing w:after="0"/>
        <w:ind w:left="720"/>
        <w:jc w:val="both"/>
        <w:rPr>
          <w:rFonts w:ascii="Arial" w:hAnsi="Arial" w:cs="Arial"/>
        </w:rPr>
      </w:pPr>
    </w:p>
    <w:p w14:paraId="4DE0286F" w14:textId="0063E10C" w:rsidR="00D00C69" w:rsidRPr="007A2245" w:rsidRDefault="00553D19" w:rsidP="00D00C69">
      <w:pPr>
        <w:pStyle w:val="ListParagraph"/>
        <w:spacing w:after="0"/>
        <w:jc w:val="both"/>
        <w:rPr>
          <w:rFonts w:ascii="Arial" w:hAnsi="Arial" w:cs="Arial"/>
        </w:rPr>
      </w:pPr>
      <w:r w:rsidRPr="007A2245">
        <w:rPr>
          <w:rFonts w:ascii="Arial" w:hAnsi="Arial"/>
        </w:rPr>
        <w:t xml:space="preserve">Any expenses incurred by the Data Processor in meeting the obligations referred to herein shall be included in the service fee specified in the Procurement Contract. If, however, compliance with the obligation to assist the Data Controller necessitates measures that significantly exceed the level specified in the Data Protection Laws and the Data Processor incurs more than minor additional expenses </w:t>
      </w:r>
      <w:proofErr w:type="gramStart"/>
      <w:r w:rsidRPr="007A2245">
        <w:rPr>
          <w:rFonts w:ascii="Arial" w:hAnsi="Arial"/>
        </w:rPr>
        <w:t>in the course of</w:t>
      </w:r>
      <w:proofErr w:type="gramEnd"/>
      <w:r w:rsidRPr="007A2245">
        <w:rPr>
          <w:rFonts w:ascii="Arial" w:hAnsi="Arial"/>
        </w:rPr>
        <w:t xml:space="preserve"> taking these measures, the Data Processor shall be entitled to receive reasonable compensation, as agreed in advance between the Parties, for the additional work.</w:t>
      </w:r>
    </w:p>
    <w:p w14:paraId="2F32ADB9" w14:textId="77777777" w:rsidR="00906F1E" w:rsidRPr="007A2245" w:rsidRDefault="00906F1E" w:rsidP="00784D86">
      <w:pPr>
        <w:spacing w:after="0"/>
        <w:jc w:val="both"/>
        <w:rPr>
          <w:rFonts w:ascii="Arial" w:hAnsi="Arial" w:cs="Arial"/>
        </w:rPr>
      </w:pPr>
    </w:p>
    <w:p w14:paraId="463F65AD" w14:textId="5B2DFDC0" w:rsidR="00906F1E" w:rsidRPr="007A2245" w:rsidRDefault="00906F1E" w:rsidP="00906F1E">
      <w:pPr>
        <w:pStyle w:val="ListParagraph"/>
        <w:numPr>
          <w:ilvl w:val="0"/>
          <w:numId w:val="2"/>
        </w:numPr>
        <w:spacing w:after="0"/>
        <w:jc w:val="both"/>
        <w:rPr>
          <w:rFonts w:ascii="Arial" w:hAnsi="Arial" w:cs="Arial"/>
          <w:b/>
        </w:rPr>
      </w:pPr>
      <w:r w:rsidRPr="007A2245">
        <w:rPr>
          <w:rFonts w:ascii="Arial" w:hAnsi="Arial"/>
          <w:b/>
        </w:rPr>
        <w:t>Information security</w:t>
      </w:r>
    </w:p>
    <w:p w14:paraId="092C8507" w14:textId="77777777" w:rsidR="00906F1E" w:rsidRPr="007A2245" w:rsidRDefault="00906F1E" w:rsidP="00906F1E">
      <w:pPr>
        <w:pStyle w:val="ListParagraph"/>
        <w:spacing w:after="0"/>
        <w:ind w:left="0"/>
        <w:jc w:val="both"/>
        <w:rPr>
          <w:rFonts w:ascii="Arial" w:hAnsi="Arial" w:cs="Arial"/>
        </w:rPr>
      </w:pPr>
    </w:p>
    <w:p w14:paraId="13AD98FA" w14:textId="4D8A2828" w:rsidR="007F05C8" w:rsidRPr="007A2245" w:rsidRDefault="00355B97" w:rsidP="007F05C8">
      <w:pPr>
        <w:pStyle w:val="ListParagraph"/>
        <w:spacing w:after="0"/>
        <w:jc w:val="both"/>
        <w:rPr>
          <w:rFonts w:ascii="Arial" w:hAnsi="Arial" w:cs="Arial"/>
        </w:rPr>
      </w:pPr>
      <w:r w:rsidRPr="007A2245">
        <w:rPr>
          <w:rFonts w:ascii="Arial" w:hAnsi="Arial"/>
        </w:rPr>
        <w:t>The Data Processor hereby agrees to comply with the information security requirements set out in the Procurement Contract and the Data Protection Laws and implement appropriate technical and organisational measures to ensure a level of security appropriate to the risks presented by the Data Processor’s processing activities. While assessing the appropriate level of security, the Data Processor must consider the risks presented by processing and</w:t>
      </w:r>
      <w:proofErr w:type="gramStart"/>
      <w:r w:rsidRPr="007A2245">
        <w:rPr>
          <w:rFonts w:ascii="Arial" w:hAnsi="Arial"/>
        </w:rPr>
        <w:t>, in particular, the</w:t>
      </w:r>
      <w:proofErr w:type="gramEnd"/>
      <w:r w:rsidRPr="007A2245">
        <w:rPr>
          <w:rFonts w:ascii="Arial" w:hAnsi="Arial"/>
        </w:rPr>
        <w:t xml:space="preserve"> protection of personal data from accidental or unlawful destruction, loss, alteration, unauthorised disclosure or unauthorised access.</w:t>
      </w:r>
    </w:p>
    <w:p w14:paraId="4C2AC730" w14:textId="77777777" w:rsidR="0075141A" w:rsidRPr="007A2245" w:rsidRDefault="0075141A" w:rsidP="0075141A">
      <w:pPr>
        <w:pStyle w:val="ListParagraph"/>
        <w:spacing w:after="0"/>
        <w:jc w:val="both"/>
        <w:rPr>
          <w:rFonts w:ascii="Arial" w:hAnsi="Arial" w:cs="Arial"/>
        </w:rPr>
      </w:pPr>
    </w:p>
    <w:p w14:paraId="7DE1D83A" w14:textId="12BD48D4" w:rsidR="00B24B3D" w:rsidRPr="007A2245" w:rsidRDefault="00C3459D" w:rsidP="00784D86">
      <w:pPr>
        <w:pStyle w:val="ListParagraph"/>
        <w:spacing w:after="0"/>
        <w:jc w:val="both"/>
        <w:rPr>
          <w:rFonts w:ascii="Arial" w:hAnsi="Arial" w:cs="Arial"/>
        </w:rPr>
      </w:pPr>
      <w:r w:rsidRPr="007A2245">
        <w:rPr>
          <w:rFonts w:ascii="Arial" w:hAnsi="Arial"/>
        </w:rPr>
        <w:t>The Data Processor shall without undue delay notify the Data Controller of any suspicions that a personal data breach has taken place or is currently taking place. The Data Processor’s notification of a personal data breach must include sufficient and comprehensive information about the breach, including a description of the personal data breach, the impact of the personal data breach, the measures that have or will be taken in response to the personal data breach and other details requested by the Data Controller. The Data Processor shall also report to the Data Controller all processing activities that violate the Data Protection Laws, the Procurement Contract, this Agreement or the instructions provided by the Data Controller.</w:t>
      </w:r>
    </w:p>
    <w:p w14:paraId="5250B8B3" w14:textId="7BDE23A2" w:rsidR="00C4374C" w:rsidRPr="007A2245" w:rsidRDefault="00C4374C" w:rsidP="007F05C8">
      <w:pPr>
        <w:pStyle w:val="ListParagraph"/>
        <w:spacing w:after="0"/>
        <w:jc w:val="both"/>
        <w:rPr>
          <w:rFonts w:ascii="Arial" w:hAnsi="Arial" w:cs="Arial"/>
        </w:rPr>
      </w:pPr>
    </w:p>
    <w:p w14:paraId="140A0493" w14:textId="6BA24B11" w:rsidR="00C4374C" w:rsidRPr="007A2245" w:rsidRDefault="00355B97" w:rsidP="00C4374C">
      <w:pPr>
        <w:pStyle w:val="ListParagraph"/>
        <w:numPr>
          <w:ilvl w:val="0"/>
          <w:numId w:val="2"/>
        </w:numPr>
        <w:spacing w:after="0"/>
        <w:jc w:val="both"/>
        <w:rPr>
          <w:rFonts w:ascii="Arial" w:hAnsi="Arial" w:cs="Arial"/>
        </w:rPr>
      </w:pPr>
      <w:r w:rsidRPr="007A2245">
        <w:rPr>
          <w:rFonts w:ascii="Arial" w:hAnsi="Arial"/>
          <w:b/>
        </w:rPr>
        <w:t>Data Controller’s right to conduct data protection audits</w:t>
      </w:r>
    </w:p>
    <w:p w14:paraId="7013983D" w14:textId="77777777" w:rsidR="00AF0485" w:rsidRPr="007A2245" w:rsidRDefault="00AF0485" w:rsidP="00AF0485">
      <w:pPr>
        <w:pStyle w:val="ListParagraph"/>
        <w:spacing w:after="0"/>
        <w:jc w:val="both"/>
        <w:rPr>
          <w:rFonts w:ascii="Arial" w:hAnsi="Arial" w:cs="Arial"/>
        </w:rPr>
      </w:pPr>
    </w:p>
    <w:p w14:paraId="5C2FC4FE" w14:textId="51729D97" w:rsidR="00D34A85" w:rsidRPr="007A2245" w:rsidRDefault="002C28A1" w:rsidP="0061085F">
      <w:pPr>
        <w:pStyle w:val="ListParagraph"/>
        <w:spacing w:after="0"/>
        <w:jc w:val="both"/>
        <w:rPr>
          <w:rFonts w:ascii="Arial" w:hAnsi="Arial" w:cs="Arial"/>
        </w:rPr>
      </w:pPr>
      <w:r w:rsidRPr="007A2245">
        <w:rPr>
          <w:rFonts w:ascii="Arial" w:hAnsi="Arial"/>
        </w:rPr>
        <w:t xml:space="preserve">The Data Controller, or an auditor authorised by the Data Controller, shall be entitled to perform audits and inspections that are necessary to </w:t>
      </w:r>
      <w:r w:rsidR="003C24A2" w:rsidRPr="007A2245">
        <w:rPr>
          <w:rFonts w:ascii="Arial" w:hAnsi="Arial"/>
        </w:rPr>
        <w:t xml:space="preserve">confirm </w:t>
      </w:r>
      <w:r w:rsidRPr="007A2245">
        <w:rPr>
          <w:rFonts w:ascii="Arial" w:hAnsi="Arial"/>
        </w:rPr>
        <w:t xml:space="preserve">the compliance of the Data Processor and possible </w:t>
      </w:r>
      <w:proofErr w:type="spellStart"/>
      <w:r w:rsidRPr="007A2245">
        <w:rPr>
          <w:rFonts w:ascii="Arial" w:hAnsi="Arial"/>
        </w:rPr>
        <w:t>Subprocessors</w:t>
      </w:r>
      <w:proofErr w:type="spellEnd"/>
      <w:r w:rsidRPr="007A2245">
        <w:rPr>
          <w:rFonts w:ascii="Arial" w:hAnsi="Arial"/>
        </w:rPr>
        <w:t xml:space="preserve"> with their obligations under the Data Protection Laws. The Data Processor shall ensure that its </w:t>
      </w:r>
      <w:proofErr w:type="spellStart"/>
      <w:r w:rsidRPr="007A2245">
        <w:rPr>
          <w:rFonts w:ascii="Arial" w:hAnsi="Arial"/>
        </w:rPr>
        <w:t>Subprocessors</w:t>
      </w:r>
      <w:proofErr w:type="spellEnd"/>
      <w:r w:rsidRPr="007A2245">
        <w:rPr>
          <w:rFonts w:ascii="Arial" w:hAnsi="Arial"/>
        </w:rPr>
        <w:t xml:space="preserve"> sign agreements that ensure that the Data Controller is also authorised to audit the Data Processor’s </w:t>
      </w:r>
      <w:proofErr w:type="spellStart"/>
      <w:r w:rsidRPr="007A2245">
        <w:rPr>
          <w:rFonts w:ascii="Arial" w:hAnsi="Arial"/>
        </w:rPr>
        <w:t>Subprocessors</w:t>
      </w:r>
      <w:proofErr w:type="spellEnd"/>
      <w:r w:rsidRPr="007A2245">
        <w:rPr>
          <w:rFonts w:ascii="Arial" w:hAnsi="Arial"/>
        </w:rPr>
        <w:t xml:space="preserve">. An audit may include, among other things, requests for information, </w:t>
      </w:r>
      <w:proofErr w:type="gramStart"/>
      <w:r w:rsidRPr="007A2245">
        <w:rPr>
          <w:rFonts w:ascii="Arial" w:hAnsi="Arial"/>
        </w:rPr>
        <w:t>inspections</w:t>
      </w:r>
      <w:proofErr w:type="gramEnd"/>
      <w:r w:rsidRPr="007A2245">
        <w:rPr>
          <w:rFonts w:ascii="Arial" w:hAnsi="Arial"/>
        </w:rPr>
        <w:t xml:space="preserve"> and other applicable audit activities. The Data Processor shall ensure that data protection audits can also cover </w:t>
      </w:r>
      <w:r w:rsidR="007A2245" w:rsidRPr="007A2245">
        <w:rPr>
          <w:rFonts w:ascii="Arial" w:hAnsi="Arial"/>
        </w:rPr>
        <w:t xml:space="preserve">its </w:t>
      </w:r>
      <w:proofErr w:type="spellStart"/>
      <w:r w:rsidRPr="007A2245">
        <w:rPr>
          <w:rFonts w:ascii="Arial" w:hAnsi="Arial"/>
        </w:rPr>
        <w:t>Subprocessors</w:t>
      </w:r>
      <w:proofErr w:type="spellEnd"/>
      <w:r w:rsidRPr="007A2245">
        <w:rPr>
          <w:rFonts w:ascii="Arial" w:hAnsi="Arial"/>
        </w:rPr>
        <w:t xml:space="preserve"> that process personal data on behalf of the Data Controller to deliver the services specified in the Procurement Contract. </w:t>
      </w:r>
    </w:p>
    <w:p w14:paraId="2FA53784" w14:textId="77777777" w:rsidR="00D34A85" w:rsidRPr="007A2245" w:rsidRDefault="00D34A85" w:rsidP="00D34A85">
      <w:pPr>
        <w:pStyle w:val="ListParagraph"/>
        <w:spacing w:after="0"/>
        <w:jc w:val="both"/>
        <w:rPr>
          <w:rFonts w:ascii="Arial" w:hAnsi="Arial" w:cs="Arial"/>
        </w:rPr>
      </w:pPr>
    </w:p>
    <w:p w14:paraId="704F845D" w14:textId="35147E73" w:rsidR="00D34A85" w:rsidRPr="007A2245" w:rsidRDefault="00D34A85" w:rsidP="00D34A85">
      <w:pPr>
        <w:pStyle w:val="ListParagraph"/>
        <w:spacing w:after="0"/>
        <w:jc w:val="both"/>
        <w:rPr>
          <w:rFonts w:ascii="Arial" w:hAnsi="Arial" w:cs="Arial"/>
        </w:rPr>
      </w:pPr>
      <w:r w:rsidRPr="007A2245">
        <w:rPr>
          <w:rFonts w:ascii="Arial" w:hAnsi="Arial"/>
        </w:rPr>
        <w:t xml:space="preserve">Audits may be conducted once a year unless the Data Controller has a valid reason for conducting audits more frequently. The Data Processor undertakes to assist the Data Controller with audits and participate in them. The Data Controller shall be responsible for its own and the auditor’s expenses incurred </w:t>
      </w:r>
      <w:proofErr w:type="gramStart"/>
      <w:r w:rsidRPr="007A2245">
        <w:rPr>
          <w:rFonts w:ascii="Arial" w:hAnsi="Arial"/>
        </w:rPr>
        <w:t>in the course of</w:t>
      </w:r>
      <w:proofErr w:type="gramEnd"/>
      <w:r w:rsidRPr="007A2245">
        <w:rPr>
          <w:rFonts w:ascii="Arial" w:hAnsi="Arial"/>
        </w:rPr>
        <w:t xml:space="preserve"> data protection audits. The </w:t>
      </w:r>
      <w:r w:rsidRPr="007A2245">
        <w:rPr>
          <w:rFonts w:ascii="Arial" w:hAnsi="Arial"/>
        </w:rPr>
        <w:lastRenderedPageBreak/>
        <w:t xml:space="preserve">Data Processor shall be responsible for its own expenses incurred </w:t>
      </w:r>
      <w:proofErr w:type="gramStart"/>
      <w:r w:rsidRPr="007A2245">
        <w:rPr>
          <w:rFonts w:ascii="Arial" w:hAnsi="Arial"/>
        </w:rPr>
        <w:t>in the course of</w:t>
      </w:r>
      <w:proofErr w:type="gramEnd"/>
      <w:r w:rsidRPr="007A2245">
        <w:rPr>
          <w:rFonts w:ascii="Arial" w:hAnsi="Arial"/>
        </w:rPr>
        <w:t xml:space="preserve"> data protection audits.</w:t>
      </w:r>
    </w:p>
    <w:p w14:paraId="3595D394" w14:textId="77777777" w:rsidR="00D34A85" w:rsidRPr="007A2245" w:rsidRDefault="00D34A85" w:rsidP="00D34A85">
      <w:pPr>
        <w:pStyle w:val="ListParagraph"/>
        <w:spacing w:after="0"/>
        <w:jc w:val="both"/>
        <w:rPr>
          <w:rFonts w:ascii="Arial" w:hAnsi="Arial" w:cs="Arial"/>
        </w:rPr>
      </w:pPr>
    </w:p>
    <w:p w14:paraId="4FE2AEE7" w14:textId="6E43DE63" w:rsidR="00D34A85" w:rsidRPr="007A2245" w:rsidRDefault="00D34A85" w:rsidP="00D34A85">
      <w:pPr>
        <w:pStyle w:val="ListParagraph"/>
        <w:spacing w:after="0"/>
        <w:jc w:val="both"/>
        <w:rPr>
          <w:rFonts w:ascii="Arial" w:hAnsi="Arial" w:cs="Arial"/>
        </w:rPr>
      </w:pPr>
      <w:r w:rsidRPr="007A2245">
        <w:rPr>
          <w:rFonts w:ascii="Arial" w:hAnsi="Arial"/>
        </w:rPr>
        <w:t>Audits shall, if possible, be conducted during the Data Processor’s normal opening times and with as little inconvenience to the Data Processor as possible. In case any problems or weaknesses are detected during an audit, the Data Processor shall be responsible for resolving the problems or weaknesses at its own expense.</w:t>
      </w:r>
    </w:p>
    <w:p w14:paraId="465CC177" w14:textId="77777777" w:rsidR="00D34A85" w:rsidRPr="007A2245" w:rsidRDefault="00D34A85" w:rsidP="00D34A85">
      <w:pPr>
        <w:pStyle w:val="ListParagraph"/>
        <w:spacing w:after="0"/>
        <w:jc w:val="both"/>
        <w:rPr>
          <w:rFonts w:ascii="Arial" w:hAnsi="Arial" w:cs="Arial"/>
        </w:rPr>
      </w:pPr>
    </w:p>
    <w:p w14:paraId="3635A336" w14:textId="649A77C2" w:rsidR="00D00C69" w:rsidRPr="007A2245" w:rsidRDefault="00355B97" w:rsidP="00D00C69">
      <w:pPr>
        <w:pStyle w:val="ListParagraph"/>
        <w:spacing w:after="0"/>
        <w:jc w:val="both"/>
        <w:rPr>
          <w:rFonts w:ascii="Arial" w:hAnsi="Arial" w:cs="Arial"/>
        </w:rPr>
      </w:pPr>
      <w:r w:rsidRPr="007A2245">
        <w:rPr>
          <w:rFonts w:ascii="Arial" w:hAnsi="Arial"/>
        </w:rPr>
        <w:t>Alternatively, the Data Processor may, with the Data Controller’s</w:t>
      </w:r>
      <w:r w:rsidR="007A2245" w:rsidRPr="007A2245">
        <w:rPr>
          <w:rFonts w:ascii="Arial" w:hAnsi="Arial"/>
        </w:rPr>
        <w:t xml:space="preserve"> prior</w:t>
      </w:r>
      <w:r w:rsidRPr="007A2245">
        <w:rPr>
          <w:rFonts w:ascii="Arial" w:hAnsi="Arial"/>
        </w:rPr>
        <w:t xml:space="preserve"> consent, demonstrate its regulatory compliance by presenting an up-to-date audit report or certificate issued by an external, </w:t>
      </w:r>
      <w:proofErr w:type="gramStart"/>
      <w:r w:rsidRPr="007A2245">
        <w:rPr>
          <w:rFonts w:ascii="Arial" w:hAnsi="Arial"/>
        </w:rPr>
        <w:t>independent</w:t>
      </w:r>
      <w:proofErr w:type="gramEnd"/>
      <w:r w:rsidRPr="007A2245">
        <w:rPr>
          <w:rFonts w:ascii="Arial" w:hAnsi="Arial"/>
        </w:rPr>
        <w:t xml:space="preserve"> and impartial auditor.</w:t>
      </w:r>
    </w:p>
    <w:p w14:paraId="68413502" w14:textId="337CBCD0" w:rsidR="00CA16E9" w:rsidRPr="007A2245" w:rsidRDefault="00CA16E9" w:rsidP="00784D86">
      <w:pPr>
        <w:spacing w:after="0"/>
        <w:jc w:val="both"/>
        <w:rPr>
          <w:rFonts w:ascii="Arial" w:hAnsi="Arial" w:cs="Arial"/>
        </w:rPr>
      </w:pPr>
    </w:p>
    <w:p w14:paraId="3CABEB69" w14:textId="7C6968F1" w:rsidR="006901D7" w:rsidRPr="007A2245" w:rsidRDefault="00CA16E9" w:rsidP="00784D86">
      <w:pPr>
        <w:pStyle w:val="ListParagraph"/>
        <w:numPr>
          <w:ilvl w:val="0"/>
          <w:numId w:val="2"/>
        </w:numPr>
        <w:spacing w:after="0"/>
        <w:jc w:val="both"/>
        <w:rPr>
          <w:rFonts w:ascii="Arial" w:hAnsi="Arial" w:cs="Arial"/>
        </w:rPr>
      </w:pPr>
      <w:r w:rsidRPr="007A2245">
        <w:rPr>
          <w:rFonts w:ascii="Arial" w:hAnsi="Arial"/>
          <w:b/>
        </w:rPr>
        <w:t>Transfer of personal data</w:t>
      </w:r>
    </w:p>
    <w:p w14:paraId="4DD6D73A" w14:textId="2DC4317D" w:rsidR="00AB644B" w:rsidRPr="007A2245" w:rsidRDefault="00AB644B" w:rsidP="00F00F9D">
      <w:pPr>
        <w:pStyle w:val="ListParagraph"/>
        <w:spacing w:after="0"/>
        <w:jc w:val="both"/>
        <w:rPr>
          <w:rFonts w:ascii="Arial" w:hAnsi="Arial" w:cs="Arial"/>
        </w:rPr>
      </w:pPr>
    </w:p>
    <w:p w14:paraId="5AAB4EC4" w14:textId="377EB41B" w:rsidR="00AB644B" w:rsidRPr="007A2245" w:rsidRDefault="002C28A1" w:rsidP="00F00F9D">
      <w:pPr>
        <w:pStyle w:val="ListParagraph"/>
        <w:spacing w:after="0"/>
        <w:jc w:val="both"/>
        <w:rPr>
          <w:rFonts w:ascii="Arial" w:hAnsi="Arial" w:cs="Arial"/>
        </w:rPr>
      </w:pPr>
      <w:r w:rsidRPr="007A2245">
        <w:rPr>
          <w:rFonts w:ascii="Arial" w:hAnsi="Arial"/>
        </w:rPr>
        <w:t xml:space="preserve">The Data Processor may not transfer personal data outside the EEA, or make personal data held in the EEA accessible in countries outside the EEA, without the Data Controller’s prior written consent. The Data Processor shall ensure that a possible transfer of personal data outside the EEA, or the provision of access to personal data in countries outside the EEA, is conducted in compliance with the Data Protection Laws.  </w:t>
      </w:r>
    </w:p>
    <w:p w14:paraId="354A33DF" w14:textId="77777777" w:rsidR="00212CD9" w:rsidRPr="007A2245" w:rsidRDefault="00212CD9" w:rsidP="00906F1E">
      <w:pPr>
        <w:pStyle w:val="ListParagraph"/>
        <w:spacing w:after="0"/>
        <w:jc w:val="both"/>
        <w:rPr>
          <w:rFonts w:ascii="Arial" w:hAnsi="Arial" w:cs="Arial"/>
        </w:rPr>
      </w:pPr>
    </w:p>
    <w:p w14:paraId="7AB4D4EA" w14:textId="77777777" w:rsidR="00E2158E" w:rsidRPr="007A2245" w:rsidRDefault="0023554E" w:rsidP="00D62FE4">
      <w:pPr>
        <w:pStyle w:val="ListParagraph"/>
        <w:numPr>
          <w:ilvl w:val="0"/>
          <w:numId w:val="2"/>
        </w:numPr>
        <w:spacing w:after="0"/>
        <w:jc w:val="both"/>
        <w:rPr>
          <w:rFonts w:ascii="Arial" w:hAnsi="Arial" w:cs="Arial"/>
          <w:b/>
        </w:rPr>
      </w:pPr>
      <w:r w:rsidRPr="007A2245">
        <w:rPr>
          <w:rFonts w:ascii="Arial" w:hAnsi="Arial"/>
          <w:b/>
        </w:rPr>
        <w:t>Confidentiality</w:t>
      </w:r>
    </w:p>
    <w:p w14:paraId="06590C39" w14:textId="77777777" w:rsidR="00D62FE4" w:rsidRPr="007A2245" w:rsidRDefault="00D62FE4" w:rsidP="00D62FE4">
      <w:pPr>
        <w:pStyle w:val="ListParagraph"/>
        <w:spacing w:after="0"/>
        <w:ind w:left="0"/>
        <w:jc w:val="both"/>
        <w:rPr>
          <w:rFonts w:ascii="Arial" w:hAnsi="Arial" w:cs="Arial"/>
          <w:b/>
        </w:rPr>
      </w:pPr>
    </w:p>
    <w:p w14:paraId="213699E3" w14:textId="6576D9F4" w:rsidR="00715EFF" w:rsidRPr="007A2245" w:rsidRDefault="002C28A1" w:rsidP="007F6FD0">
      <w:pPr>
        <w:pStyle w:val="ListParagraph"/>
        <w:spacing w:after="0"/>
        <w:jc w:val="both"/>
        <w:rPr>
          <w:rFonts w:ascii="Arial" w:hAnsi="Arial" w:cs="Arial"/>
        </w:rPr>
      </w:pPr>
      <w:bookmarkStart w:id="1" w:name="_Hlk498355037"/>
      <w:r w:rsidRPr="007A2245">
        <w:rPr>
          <w:rFonts w:ascii="Arial" w:hAnsi="Arial"/>
        </w:rPr>
        <w:t>The Data Processor undertakes to treat in strict confidence all personal data, and all information related to the processing thereof, to which the Data Processor gains access pursuant to this Agreement or the Procurement Contract. The confidentiality obligations shall survive the termination or expiration of the Procurement Contract.</w:t>
      </w:r>
    </w:p>
    <w:bookmarkEnd w:id="1"/>
    <w:p w14:paraId="46BA4F43" w14:textId="77777777" w:rsidR="00CB63CF" w:rsidRPr="007A2245" w:rsidRDefault="005B5F18" w:rsidP="007F6FD0">
      <w:pPr>
        <w:pStyle w:val="ListParagraph"/>
        <w:spacing w:after="0"/>
        <w:jc w:val="both"/>
        <w:rPr>
          <w:rFonts w:ascii="Arial" w:hAnsi="Arial" w:cs="Arial"/>
        </w:rPr>
      </w:pPr>
      <w:r w:rsidRPr="007A2245">
        <w:rPr>
          <w:rFonts w:ascii="Arial" w:hAnsi="Arial"/>
        </w:rPr>
        <w:t xml:space="preserve"> </w:t>
      </w:r>
    </w:p>
    <w:p w14:paraId="67DD2C63" w14:textId="11F8C2F0" w:rsidR="003D50CF" w:rsidRPr="007A2245" w:rsidRDefault="002C28A1" w:rsidP="00061F6B">
      <w:pPr>
        <w:pStyle w:val="ListParagraph"/>
        <w:spacing w:after="0"/>
        <w:jc w:val="both"/>
        <w:rPr>
          <w:rFonts w:ascii="Arial" w:hAnsi="Arial" w:cs="Arial"/>
        </w:rPr>
      </w:pPr>
      <w:r w:rsidRPr="007A2245">
        <w:rPr>
          <w:rFonts w:ascii="Arial" w:hAnsi="Arial"/>
        </w:rPr>
        <w:t xml:space="preserve">The Data Processor warrants and undertakes that all persons </w:t>
      </w:r>
      <w:r w:rsidR="007A2245" w:rsidRPr="007A2245">
        <w:rPr>
          <w:rFonts w:ascii="Arial" w:hAnsi="Arial"/>
        </w:rPr>
        <w:t xml:space="preserve">who are </w:t>
      </w:r>
      <w:r w:rsidRPr="007A2245">
        <w:rPr>
          <w:rFonts w:ascii="Arial" w:hAnsi="Arial"/>
        </w:rPr>
        <w:t xml:space="preserve">working under the authority of the Data Processor </w:t>
      </w:r>
      <w:r w:rsidR="007A2245" w:rsidRPr="007A2245">
        <w:rPr>
          <w:rFonts w:ascii="Arial" w:hAnsi="Arial"/>
        </w:rPr>
        <w:t>and</w:t>
      </w:r>
      <w:r w:rsidRPr="007A2245">
        <w:rPr>
          <w:rFonts w:ascii="Arial" w:hAnsi="Arial"/>
        </w:rPr>
        <w:t xml:space="preserve"> are authorised to process the personal data referred to in this Agreement </w:t>
      </w:r>
      <w:r w:rsidR="007A2245" w:rsidRPr="007A2245">
        <w:rPr>
          <w:rFonts w:ascii="Arial" w:hAnsi="Arial"/>
        </w:rPr>
        <w:t xml:space="preserve">agree to </w:t>
      </w:r>
      <w:r w:rsidRPr="007A2245">
        <w:rPr>
          <w:rFonts w:ascii="Arial" w:hAnsi="Arial"/>
        </w:rPr>
        <w:t>strictly comply with the confidentiality obligations referred to herein or are under an appropriate statutory obligation of confidentiality.</w:t>
      </w:r>
    </w:p>
    <w:p w14:paraId="58EF5D84" w14:textId="77777777" w:rsidR="00404120" w:rsidRPr="007A2245" w:rsidRDefault="00404120" w:rsidP="006210B7">
      <w:pPr>
        <w:pStyle w:val="ListParagraph"/>
        <w:spacing w:after="0"/>
        <w:jc w:val="both"/>
        <w:rPr>
          <w:rFonts w:ascii="Arial" w:hAnsi="Arial" w:cs="Arial"/>
        </w:rPr>
      </w:pPr>
    </w:p>
    <w:p w14:paraId="403BC243" w14:textId="6A1D8251" w:rsidR="0070115A" w:rsidRPr="007A2245" w:rsidRDefault="006D564E" w:rsidP="0070115A">
      <w:pPr>
        <w:pStyle w:val="ListParagraph"/>
        <w:numPr>
          <w:ilvl w:val="0"/>
          <w:numId w:val="2"/>
        </w:numPr>
        <w:spacing w:after="0"/>
        <w:jc w:val="both"/>
        <w:rPr>
          <w:rFonts w:ascii="Arial" w:hAnsi="Arial" w:cs="Arial"/>
          <w:b/>
        </w:rPr>
      </w:pPr>
      <w:r w:rsidRPr="007A2245">
        <w:rPr>
          <w:rFonts w:ascii="Arial" w:hAnsi="Arial"/>
          <w:b/>
        </w:rPr>
        <w:t>Liability</w:t>
      </w:r>
    </w:p>
    <w:p w14:paraId="6E72A895" w14:textId="223475F2" w:rsidR="00B43A26" w:rsidRPr="007A2245" w:rsidRDefault="00B43A26" w:rsidP="00B43A26">
      <w:pPr>
        <w:pStyle w:val="ListParagraph"/>
        <w:spacing w:after="0"/>
        <w:jc w:val="both"/>
        <w:rPr>
          <w:rFonts w:ascii="Arial" w:hAnsi="Arial" w:cs="Arial"/>
        </w:rPr>
      </w:pPr>
    </w:p>
    <w:p w14:paraId="65C0F0DD" w14:textId="16DBC770" w:rsidR="00264296" w:rsidRPr="007A2245" w:rsidRDefault="002C28A1" w:rsidP="0030797E">
      <w:pPr>
        <w:pStyle w:val="ListParagraph"/>
        <w:spacing w:after="0"/>
        <w:jc w:val="both"/>
        <w:rPr>
          <w:rFonts w:ascii="Arial" w:hAnsi="Arial" w:cs="Arial"/>
        </w:rPr>
      </w:pPr>
      <w:bookmarkStart w:id="2" w:name="_Hlk87618319"/>
      <w:r w:rsidRPr="007A2245">
        <w:rPr>
          <w:rFonts w:ascii="Arial" w:hAnsi="Arial"/>
        </w:rPr>
        <w:t xml:space="preserve">The Data Processor shall be solely and fully liable for any losses, damages or costs incurred by the Data Controller, a data subject or a third party due the Data Processor’s breach of the obligations set forth in this Agreement or in the Data Protection Laws. </w:t>
      </w:r>
    </w:p>
    <w:bookmarkEnd w:id="2"/>
    <w:p w14:paraId="663E2108" w14:textId="77777777" w:rsidR="00264296" w:rsidRPr="007A2245" w:rsidRDefault="00264296" w:rsidP="0030797E">
      <w:pPr>
        <w:pStyle w:val="ListParagraph"/>
        <w:spacing w:after="0"/>
        <w:jc w:val="both"/>
        <w:rPr>
          <w:rFonts w:ascii="Arial" w:hAnsi="Arial" w:cs="Arial"/>
        </w:rPr>
      </w:pPr>
    </w:p>
    <w:p w14:paraId="393ACBF0" w14:textId="5285F287" w:rsidR="0029324F" w:rsidRPr="007A2245" w:rsidRDefault="002C28A1" w:rsidP="0030797E">
      <w:pPr>
        <w:pStyle w:val="ListParagraph"/>
        <w:spacing w:after="0"/>
        <w:jc w:val="both"/>
        <w:rPr>
          <w:rFonts w:ascii="Arial" w:hAnsi="Arial" w:cs="Arial"/>
        </w:rPr>
      </w:pPr>
      <w:r w:rsidRPr="007A2245">
        <w:rPr>
          <w:rFonts w:ascii="Arial" w:hAnsi="Arial"/>
        </w:rPr>
        <w:t xml:space="preserve">The Data Processor shall be liable for </w:t>
      </w:r>
      <w:proofErr w:type="gramStart"/>
      <w:r w:rsidRPr="007A2245">
        <w:rPr>
          <w:rFonts w:ascii="Arial" w:hAnsi="Arial"/>
        </w:rPr>
        <w:t>any and all</w:t>
      </w:r>
      <w:proofErr w:type="gramEnd"/>
      <w:r w:rsidRPr="007A2245">
        <w:rPr>
          <w:rFonts w:ascii="Arial" w:hAnsi="Arial"/>
        </w:rPr>
        <w:t xml:space="preserve"> damages and costs resulting from corruption, destruction or loss of personal data or other materials held by the Data Controller, including costs associated with restoring or recreating such data. </w:t>
      </w:r>
    </w:p>
    <w:p w14:paraId="6381A426" w14:textId="21EFFAD3" w:rsidR="00E82751" w:rsidRPr="007A2245" w:rsidRDefault="00E82751" w:rsidP="0030797E">
      <w:pPr>
        <w:pStyle w:val="ListParagraph"/>
        <w:spacing w:after="0"/>
        <w:jc w:val="both"/>
        <w:rPr>
          <w:rFonts w:ascii="Arial" w:hAnsi="Arial" w:cs="Arial"/>
        </w:rPr>
      </w:pPr>
    </w:p>
    <w:p w14:paraId="0E7641E1" w14:textId="7489CB32" w:rsidR="00E82751" w:rsidRPr="007A2245" w:rsidRDefault="00E82751" w:rsidP="00E82751">
      <w:pPr>
        <w:pStyle w:val="ListParagraph"/>
        <w:spacing w:after="0"/>
        <w:jc w:val="both"/>
        <w:rPr>
          <w:rFonts w:ascii="Arial" w:hAnsi="Arial" w:cs="Arial"/>
        </w:rPr>
      </w:pPr>
      <w:r w:rsidRPr="007A2245">
        <w:rPr>
          <w:rFonts w:ascii="Arial" w:hAnsi="Arial"/>
        </w:rPr>
        <w:t xml:space="preserve">Possible limitations of liability set out in the Procurement </w:t>
      </w:r>
      <w:proofErr w:type="gramStart"/>
      <w:r w:rsidRPr="007A2245">
        <w:rPr>
          <w:rFonts w:ascii="Arial" w:hAnsi="Arial"/>
        </w:rPr>
        <w:t>Contract</w:t>
      </w:r>
      <w:proofErr w:type="gramEnd"/>
      <w:r w:rsidRPr="007A2245">
        <w:rPr>
          <w:rFonts w:ascii="Arial" w:hAnsi="Arial"/>
        </w:rPr>
        <w:t xml:space="preserve"> or any other documents shall not apply to the Data Processor’s liability under this Agreement.</w:t>
      </w:r>
    </w:p>
    <w:p w14:paraId="54C5925B" w14:textId="3A8C82ED" w:rsidR="00385766" w:rsidRPr="007A2245" w:rsidRDefault="00385766" w:rsidP="00E82751">
      <w:pPr>
        <w:pStyle w:val="ListParagraph"/>
        <w:spacing w:after="0"/>
        <w:jc w:val="both"/>
        <w:rPr>
          <w:rFonts w:ascii="Arial" w:hAnsi="Arial" w:cs="Arial"/>
        </w:rPr>
      </w:pPr>
    </w:p>
    <w:p w14:paraId="5CC85941" w14:textId="2EE0AE92" w:rsidR="00385766" w:rsidRPr="007A2245" w:rsidRDefault="00385766" w:rsidP="00385766">
      <w:pPr>
        <w:pStyle w:val="ListParagraph"/>
        <w:spacing w:after="0"/>
        <w:jc w:val="both"/>
        <w:rPr>
          <w:rFonts w:ascii="Arial" w:hAnsi="Arial" w:cs="Arial"/>
        </w:rPr>
      </w:pPr>
      <w:r w:rsidRPr="007A2245">
        <w:rPr>
          <w:rFonts w:ascii="Arial" w:hAnsi="Arial"/>
        </w:rPr>
        <w:t xml:space="preserve">Where a Party has paid full compensation for damage suffered by a data subject </w:t>
      </w:r>
      <w:proofErr w:type="gramStart"/>
      <w:r w:rsidRPr="007A2245">
        <w:rPr>
          <w:rFonts w:ascii="Arial" w:hAnsi="Arial"/>
        </w:rPr>
        <w:t>as a result of</w:t>
      </w:r>
      <w:proofErr w:type="gramEnd"/>
      <w:r w:rsidRPr="007A2245">
        <w:rPr>
          <w:rFonts w:ascii="Arial" w:hAnsi="Arial"/>
        </w:rPr>
        <w:t xml:space="preserve"> a violation of the Data Protection Laws, that Party shall be entitled to claim back </w:t>
      </w:r>
      <w:r w:rsidRPr="007A2245">
        <w:rPr>
          <w:rFonts w:ascii="Arial" w:hAnsi="Arial"/>
        </w:rPr>
        <w:lastRenderedPageBreak/>
        <w:t>from the other Party that part of the compensation corresponding to the other Party’s part of responsibility for the damage.</w:t>
      </w:r>
      <w:r w:rsidR="007A2245" w:rsidRPr="007A2245">
        <w:rPr>
          <w:rFonts w:ascii="Arial" w:hAnsi="Arial"/>
        </w:rPr>
        <w:t xml:space="preserve"> </w:t>
      </w:r>
      <w:r w:rsidRPr="007A2245">
        <w:rPr>
          <w:rFonts w:ascii="Arial" w:hAnsi="Arial"/>
        </w:rPr>
        <w:t>The amount of compensation that a data subject can receive for a personal data breach is determined based on Article 82, Paragraph 2 of the GDPR or similar provisions set ou</w:t>
      </w:r>
      <w:r w:rsidR="007A2245" w:rsidRPr="007A2245">
        <w:rPr>
          <w:rFonts w:ascii="Arial" w:hAnsi="Arial"/>
        </w:rPr>
        <w:t>t</w:t>
      </w:r>
      <w:r w:rsidRPr="007A2245">
        <w:rPr>
          <w:rFonts w:ascii="Arial" w:hAnsi="Arial"/>
        </w:rPr>
        <w:t xml:space="preserve"> in other Data Protection Laws.</w:t>
      </w:r>
    </w:p>
    <w:p w14:paraId="1F243719" w14:textId="77777777" w:rsidR="00D35C1D" w:rsidRPr="007A2245" w:rsidRDefault="00D35C1D" w:rsidP="00530477">
      <w:pPr>
        <w:pStyle w:val="BodyText"/>
        <w:ind w:left="720"/>
        <w:rPr>
          <w:rFonts w:ascii="Arial" w:hAnsi="Arial" w:cs="Arial"/>
          <w:kern w:val="22"/>
          <w:szCs w:val="22"/>
        </w:rPr>
      </w:pPr>
    </w:p>
    <w:p w14:paraId="096EF3E5" w14:textId="3F90E203" w:rsidR="001F1532" w:rsidRPr="007A2245" w:rsidRDefault="00D35C1D" w:rsidP="0030472C">
      <w:pPr>
        <w:pStyle w:val="BodyText"/>
        <w:numPr>
          <w:ilvl w:val="0"/>
          <w:numId w:val="2"/>
        </w:numPr>
        <w:rPr>
          <w:rFonts w:ascii="Arial" w:hAnsi="Arial" w:cs="Arial"/>
          <w:b/>
          <w:kern w:val="22"/>
          <w:szCs w:val="22"/>
        </w:rPr>
      </w:pPr>
      <w:r w:rsidRPr="007A2245">
        <w:rPr>
          <w:rFonts w:ascii="Arial" w:hAnsi="Arial"/>
          <w:b/>
          <w:szCs w:val="22"/>
        </w:rPr>
        <w:t>Validity and termination of this Agreement</w:t>
      </w:r>
    </w:p>
    <w:p w14:paraId="008F4707" w14:textId="77777777" w:rsidR="00633B53" w:rsidRPr="007A2245" w:rsidRDefault="00633B53" w:rsidP="00633B53">
      <w:pPr>
        <w:pStyle w:val="BodyText"/>
        <w:ind w:left="720"/>
        <w:rPr>
          <w:rFonts w:ascii="Arial" w:hAnsi="Arial" w:cs="Arial"/>
          <w:kern w:val="22"/>
          <w:szCs w:val="22"/>
        </w:rPr>
      </w:pPr>
    </w:p>
    <w:p w14:paraId="13A478D0" w14:textId="292093C6" w:rsidR="00D92BE8" w:rsidRPr="007A2245" w:rsidRDefault="00CF13FD" w:rsidP="0004048C">
      <w:pPr>
        <w:pStyle w:val="BodyText"/>
        <w:ind w:left="720"/>
        <w:rPr>
          <w:rFonts w:ascii="Arial" w:hAnsi="Arial" w:cs="Arial"/>
          <w:kern w:val="22"/>
          <w:szCs w:val="22"/>
        </w:rPr>
      </w:pPr>
      <w:r w:rsidRPr="007A2245">
        <w:rPr>
          <w:rFonts w:ascii="Arial" w:hAnsi="Arial"/>
          <w:szCs w:val="22"/>
        </w:rPr>
        <w:t>This Agreement shall become effective after both Parties have signed the Procurement Contract</w:t>
      </w:r>
      <w:r w:rsidR="007A2245">
        <w:rPr>
          <w:rFonts w:ascii="Arial" w:hAnsi="Arial"/>
          <w:szCs w:val="22"/>
        </w:rPr>
        <w:t>,</w:t>
      </w:r>
      <w:r w:rsidRPr="007A2245">
        <w:rPr>
          <w:rFonts w:ascii="Arial" w:hAnsi="Arial"/>
          <w:szCs w:val="22"/>
        </w:rPr>
        <w:t xml:space="preserve"> and this Agreement </w:t>
      </w:r>
      <w:r w:rsidR="007A2245">
        <w:rPr>
          <w:rFonts w:ascii="Arial" w:hAnsi="Arial"/>
          <w:szCs w:val="22"/>
        </w:rPr>
        <w:t>s</w:t>
      </w:r>
      <w:r w:rsidRPr="007A2245">
        <w:rPr>
          <w:rFonts w:ascii="Arial" w:hAnsi="Arial"/>
          <w:szCs w:val="22"/>
        </w:rPr>
        <w:t>hall apply as of the date when the Data Processor starts processing personal data referred to in this Agreement on behalf of the Data Controller   This Agreement shall expire when the Procurement Contract expires or is terminated. Notwithstanding the foregoing, this Agreement shall remain in full force and effect for as long as the Data Processor processes personal data on behalf of the Data Controller.</w:t>
      </w:r>
    </w:p>
    <w:p w14:paraId="27BB8FEB" w14:textId="77777777" w:rsidR="00D92BE8" w:rsidRPr="007A2245" w:rsidRDefault="00D92BE8" w:rsidP="006348E9">
      <w:pPr>
        <w:pStyle w:val="BodyText"/>
        <w:ind w:left="720"/>
        <w:rPr>
          <w:rFonts w:ascii="Arial" w:hAnsi="Arial" w:cs="Arial"/>
          <w:kern w:val="22"/>
          <w:szCs w:val="22"/>
        </w:rPr>
      </w:pPr>
    </w:p>
    <w:p w14:paraId="497541E8" w14:textId="06B00959" w:rsidR="00F2514B" w:rsidRPr="007A2245" w:rsidRDefault="00A51CEE" w:rsidP="00657E95">
      <w:pPr>
        <w:pStyle w:val="BodyText"/>
        <w:ind w:left="720"/>
        <w:rPr>
          <w:rFonts w:ascii="Arial" w:hAnsi="Arial" w:cs="Arial"/>
          <w:kern w:val="22"/>
          <w:szCs w:val="22"/>
        </w:rPr>
      </w:pPr>
      <w:r w:rsidRPr="007A2245">
        <w:rPr>
          <w:rFonts w:ascii="Arial" w:hAnsi="Arial"/>
          <w:szCs w:val="22"/>
        </w:rPr>
        <w:t xml:space="preserve">After the Procurement Contract expires or is terminated, the Data Processor shall, at its own expense, promptly return to the Data Controller or destroy all personal data that the Data Processor has received </w:t>
      </w:r>
      <w:r w:rsidR="007A2245">
        <w:rPr>
          <w:rFonts w:ascii="Arial" w:hAnsi="Arial"/>
          <w:szCs w:val="22"/>
        </w:rPr>
        <w:t xml:space="preserve">on behalf of </w:t>
      </w:r>
      <w:r w:rsidRPr="007A2245">
        <w:rPr>
          <w:rFonts w:ascii="Arial" w:hAnsi="Arial"/>
          <w:szCs w:val="22"/>
        </w:rPr>
        <w:t xml:space="preserve">the Data Controller. The </w:t>
      </w:r>
      <w:r w:rsidR="007A2245">
        <w:rPr>
          <w:rFonts w:ascii="Arial" w:hAnsi="Arial"/>
          <w:szCs w:val="22"/>
        </w:rPr>
        <w:t xml:space="preserve">obligation </w:t>
      </w:r>
      <w:r w:rsidRPr="007A2245">
        <w:rPr>
          <w:rFonts w:ascii="Arial" w:hAnsi="Arial"/>
          <w:szCs w:val="22"/>
        </w:rPr>
        <w:t xml:space="preserve">to destroy personal data shall apply to all documents, data, information, disks, external storage media and </w:t>
      </w:r>
      <w:proofErr w:type="gramStart"/>
      <w:r w:rsidRPr="007A2245">
        <w:rPr>
          <w:rFonts w:ascii="Arial" w:hAnsi="Arial"/>
          <w:szCs w:val="22"/>
        </w:rPr>
        <w:t>any and all</w:t>
      </w:r>
      <w:proofErr w:type="gramEnd"/>
      <w:r w:rsidRPr="007A2245">
        <w:rPr>
          <w:rFonts w:ascii="Arial" w:hAnsi="Arial"/>
          <w:szCs w:val="22"/>
        </w:rPr>
        <w:t xml:space="preserve"> storage media that contain data included in the scope of this Agreement, unless the Court of Justice of the European Union or the legislation of a Member State requires the retention of personal data. This obligation also applies to possible reproductions, </w:t>
      </w:r>
      <w:proofErr w:type="gramStart"/>
      <w:r w:rsidRPr="007A2245">
        <w:rPr>
          <w:rFonts w:ascii="Arial" w:hAnsi="Arial"/>
          <w:szCs w:val="22"/>
        </w:rPr>
        <w:t>copies</w:t>
      </w:r>
      <w:proofErr w:type="gramEnd"/>
      <w:r w:rsidRPr="007A2245">
        <w:rPr>
          <w:rFonts w:ascii="Arial" w:hAnsi="Arial"/>
          <w:szCs w:val="22"/>
        </w:rPr>
        <w:t xml:space="preserve"> and backup copies. </w:t>
      </w:r>
    </w:p>
    <w:p w14:paraId="42A24724" w14:textId="2340F83B" w:rsidR="001D5EAA" w:rsidRPr="007A2245" w:rsidRDefault="001D5EAA" w:rsidP="00657E95">
      <w:pPr>
        <w:pStyle w:val="BodyText"/>
        <w:ind w:left="720"/>
        <w:rPr>
          <w:rFonts w:ascii="Arial" w:hAnsi="Arial" w:cs="Arial"/>
          <w:kern w:val="22"/>
          <w:szCs w:val="22"/>
        </w:rPr>
      </w:pPr>
    </w:p>
    <w:p w14:paraId="0E7FA2B0" w14:textId="4F6D668F" w:rsidR="001D5EAA" w:rsidRPr="007A2245" w:rsidRDefault="001D5EAA" w:rsidP="001D5EAA">
      <w:pPr>
        <w:pStyle w:val="BodyText"/>
        <w:numPr>
          <w:ilvl w:val="0"/>
          <w:numId w:val="2"/>
        </w:numPr>
        <w:rPr>
          <w:rFonts w:ascii="Arial" w:hAnsi="Arial" w:cs="Arial"/>
          <w:b/>
          <w:kern w:val="22"/>
          <w:szCs w:val="22"/>
        </w:rPr>
      </w:pPr>
      <w:r w:rsidRPr="007A2245">
        <w:rPr>
          <w:rFonts w:ascii="Arial" w:hAnsi="Arial"/>
          <w:b/>
          <w:szCs w:val="22"/>
        </w:rPr>
        <w:t>Other terms and conditions</w:t>
      </w:r>
    </w:p>
    <w:p w14:paraId="41E9BA1C" w14:textId="203B8883" w:rsidR="00A67E4F" w:rsidRPr="007A2245" w:rsidRDefault="00A67E4F" w:rsidP="006F2DBA">
      <w:pPr>
        <w:pStyle w:val="BodyText"/>
        <w:rPr>
          <w:rFonts w:ascii="Arial" w:hAnsi="Arial" w:cs="Arial"/>
          <w:kern w:val="22"/>
          <w:szCs w:val="22"/>
        </w:rPr>
      </w:pPr>
    </w:p>
    <w:p w14:paraId="17C01AE8" w14:textId="162E6F03" w:rsidR="00FD07BE" w:rsidRPr="007A2245" w:rsidRDefault="00A071D9" w:rsidP="00401C1C">
      <w:pPr>
        <w:pStyle w:val="BodyText"/>
        <w:ind w:left="720"/>
        <w:rPr>
          <w:rFonts w:ascii="Arial" w:hAnsi="Arial" w:cs="Arial"/>
          <w:kern w:val="22"/>
          <w:szCs w:val="22"/>
        </w:rPr>
      </w:pPr>
      <w:r w:rsidRPr="007A2245">
        <w:rPr>
          <w:rFonts w:ascii="Arial" w:hAnsi="Arial"/>
          <w:szCs w:val="22"/>
        </w:rPr>
        <w:t>This Agreement may only be amended by mutual written agreement signed by both Parties. The updating of the instructions for processing personal data referred to in Section 9 above shall not be considered as an amendment to this Agreement.</w:t>
      </w:r>
    </w:p>
    <w:p w14:paraId="23B895A4" w14:textId="3C773D3B" w:rsidR="00CA735F" w:rsidRPr="007A2245" w:rsidRDefault="00CA735F" w:rsidP="00A92243">
      <w:pPr>
        <w:pStyle w:val="BodyText"/>
        <w:rPr>
          <w:rFonts w:ascii="Arial" w:hAnsi="Arial" w:cs="Arial"/>
          <w:kern w:val="22"/>
          <w:szCs w:val="22"/>
        </w:rPr>
      </w:pPr>
    </w:p>
    <w:p w14:paraId="4574CA63" w14:textId="1210143E" w:rsidR="00D00C69" w:rsidRPr="007A2245" w:rsidRDefault="00D00C69">
      <w:pPr>
        <w:rPr>
          <w:rFonts w:ascii="Arial" w:hAnsi="Arial" w:cs="Arial"/>
          <w:kern w:val="22"/>
        </w:rPr>
      </w:pPr>
      <w:r w:rsidRPr="007A2245">
        <w:br w:type="page"/>
      </w:r>
    </w:p>
    <w:p w14:paraId="74ECD14F" w14:textId="77777777" w:rsidR="00D00C69" w:rsidRPr="007A2245" w:rsidRDefault="00D00C69" w:rsidP="00D00C69">
      <w:pPr>
        <w:pStyle w:val="Headline"/>
      </w:pPr>
    </w:p>
    <w:p w14:paraId="2DA37CE0" w14:textId="6E05F09E" w:rsidR="00D00C69" w:rsidRPr="007A2245" w:rsidRDefault="00D00C69" w:rsidP="00D00C69">
      <w:pPr>
        <w:pStyle w:val="Headline"/>
        <w:rPr>
          <w:szCs w:val="36"/>
        </w:rPr>
      </w:pPr>
      <w:r w:rsidRPr="007A2245">
        <w:t>Description of processing activities</w:t>
      </w:r>
    </w:p>
    <w:p w14:paraId="13550F99" w14:textId="4A14D025" w:rsidR="00D00C69" w:rsidRPr="007A2245" w:rsidRDefault="00D00C69" w:rsidP="00C21E77">
      <w:pPr>
        <w:rPr>
          <w:rFonts w:ascii="Arial" w:hAnsi="Arial" w:cs="Arial"/>
          <w:b/>
          <w:szCs w:val="18"/>
        </w:rPr>
      </w:pPr>
      <w:r w:rsidRPr="007A2245">
        <w:rPr>
          <w:rFonts w:ascii="Arial" w:hAnsi="Arial"/>
          <w:b/>
          <w:szCs w:val="18"/>
        </w:rPr>
        <w:t>This description of processing activities constitutes a</w:t>
      </w:r>
      <w:r w:rsidR="007A2245">
        <w:rPr>
          <w:rFonts w:ascii="Arial" w:hAnsi="Arial"/>
          <w:b/>
          <w:szCs w:val="18"/>
        </w:rPr>
        <w:t xml:space="preserve">n integral </w:t>
      </w:r>
      <w:r w:rsidRPr="007A2245">
        <w:rPr>
          <w:rFonts w:ascii="Arial" w:hAnsi="Arial"/>
          <w:b/>
          <w:szCs w:val="18"/>
        </w:rPr>
        <w:t xml:space="preserve">part of the Data Processing Agreement. This description specifies the assignment to process personal data on behalf of the Data Controller as set out in the Procurement Contract and the Data Processing Agreement. </w:t>
      </w:r>
    </w:p>
    <w:tbl>
      <w:tblPr>
        <w:tblStyle w:val="TableGrid"/>
        <w:tblW w:w="9260" w:type="dxa"/>
        <w:tblInd w:w="-5" w:type="dxa"/>
        <w:tblLook w:val="04A0" w:firstRow="1" w:lastRow="0" w:firstColumn="1" w:lastColumn="0" w:noHBand="0" w:noVBand="1"/>
      </w:tblPr>
      <w:tblGrid>
        <w:gridCol w:w="9260"/>
      </w:tblGrid>
      <w:tr w:rsidR="0055181C" w:rsidRPr="007A2245" w14:paraId="6BC41F2F" w14:textId="77777777" w:rsidTr="00AC3797">
        <w:tc>
          <w:tcPr>
            <w:tcW w:w="9260" w:type="dxa"/>
          </w:tcPr>
          <w:p w14:paraId="5CAC8E29" w14:textId="165491E0" w:rsidR="0055181C" w:rsidRPr="007A2245" w:rsidRDefault="0055181C" w:rsidP="0055181C">
            <w:pPr>
              <w:rPr>
                <w:b/>
                <w:bCs/>
              </w:rPr>
            </w:pPr>
            <w:r w:rsidRPr="007A2245">
              <w:rPr>
                <w:b/>
                <w:bCs/>
              </w:rPr>
              <w:t xml:space="preserve">Categories of data subjects whose personal data will be processed </w:t>
            </w:r>
          </w:p>
          <w:p w14:paraId="456D033C" w14:textId="77777777" w:rsidR="00231004" w:rsidRPr="007A2245" w:rsidRDefault="00231004" w:rsidP="0055181C">
            <w:pPr>
              <w:rPr>
                <w:b/>
                <w:bCs/>
              </w:rPr>
            </w:pPr>
          </w:p>
          <w:p w14:paraId="64B1D057" w14:textId="77777777" w:rsidR="0055181C" w:rsidRPr="007A2245" w:rsidRDefault="004D100D" w:rsidP="00C4014C">
            <w:pPr>
              <w:spacing w:line="259" w:lineRule="auto"/>
            </w:pPr>
            <w:sdt>
              <w:sdtPr>
                <w:id w:val="-1195003944"/>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Staff (including visiting researchers and lecturers) </w:t>
            </w:r>
          </w:p>
          <w:p w14:paraId="14928B20" w14:textId="77777777" w:rsidR="0055181C" w:rsidRPr="007A2245" w:rsidRDefault="004D100D" w:rsidP="00C4014C">
            <w:pPr>
              <w:spacing w:line="259" w:lineRule="auto"/>
            </w:pPr>
            <w:sdt>
              <w:sdtPr>
                <w:id w:val="-1173495772"/>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Students</w:t>
            </w:r>
          </w:p>
          <w:p w14:paraId="54F00538" w14:textId="77777777" w:rsidR="0055181C" w:rsidRPr="007A2245" w:rsidRDefault="004D100D" w:rsidP="00C4014C">
            <w:pPr>
              <w:spacing w:line="259" w:lineRule="auto"/>
            </w:pPr>
            <w:sdt>
              <w:sdtPr>
                <w:id w:val="-383251563"/>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Job candidates </w:t>
            </w:r>
          </w:p>
          <w:p w14:paraId="170510D6" w14:textId="77777777" w:rsidR="0055181C" w:rsidRPr="007A2245" w:rsidRDefault="004D100D" w:rsidP="00C4014C">
            <w:pPr>
              <w:spacing w:line="259" w:lineRule="auto"/>
            </w:pPr>
            <w:sdt>
              <w:sdtPr>
                <w:id w:val="-588764154"/>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Student applicants </w:t>
            </w:r>
          </w:p>
          <w:p w14:paraId="38638CE7" w14:textId="77777777" w:rsidR="0055181C" w:rsidRPr="007A2245" w:rsidRDefault="004D100D" w:rsidP="00C4014C">
            <w:pPr>
              <w:spacing w:line="259" w:lineRule="auto"/>
            </w:pPr>
            <w:sdt>
              <w:sdtPr>
                <w:id w:val="699662180"/>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Research participants </w:t>
            </w:r>
          </w:p>
          <w:p w14:paraId="5E21455F" w14:textId="77777777" w:rsidR="0055181C" w:rsidRPr="007A2245" w:rsidRDefault="004D100D" w:rsidP="00C4014C">
            <w:pPr>
              <w:spacing w:line="259" w:lineRule="auto"/>
            </w:pPr>
            <w:sdt>
              <w:sdtPr>
                <w:id w:val="-1426565470"/>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Contact persons of stakeholder groups (partners, service providers, customers, public authorities)</w:t>
            </w:r>
          </w:p>
          <w:p w14:paraId="3D6F23FB" w14:textId="77777777" w:rsidR="0055181C" w:rsidRPr="007A2245" w:rsidRDefault="004D100D" w:rsidP="00C4014C">
            <w:pPr>
              <w:spacing w:line="259" w:lineRule="auto"/>
            </w:pPr>
            <w:sdt>
              <w:sdtPr>
                <w:id w:val="-1671173454"/>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Other, please specify: </w:t>
            </w:r>
            <w:r w:rsidR="00EB641B" w:rsidRPr="007A2245">
              <w:br/>
            </w:r>
          </w:p>
        </w:tc>
      </w:tr>
      <w:tr w:rsidR="0055181C" w:rsidRPr="007A2245" w14:paraId="46E44260" w14:textId="77777777" w:rsidTr="00AC3797">
        <w:tc>
          <w:tcPr>
            <w:tcW w:w="9260" w:type="dxa"/>
          </w:tcPr>
          <w:p w14:paraId="5EE2C991" w14:textId="4BBFDCB1" w:rsidR="0055181C" w:rsidRPr="007A2245" w:rsidRDefault="0055181C" w:rsidP="00C4014C">
            <w:pPr>
              <w:pStyle w:val="CSNormal"/>
              <w:rPr>
                <w:rFonts w:cstheme="minorHAnsi"/>
                <w:b/>
                <w:bCs/>
                <w:szCs w:val="22"/>
              </w:rPr>
            </w:pPr>
            <w:r w:rsidRPr="007A2245">
              <w:rPr>
                <w:b/>
                <w:bCs/>
                <w:szCs w:val="22"/>
              </w:rPr>
              <w:t>Categories of personal data that will be processed</w:t>
            </w:r>
          </w:p>
          <w:p w14:paraId="1A824A45" w14:textId="77777777" w:rsidR="00231004" w:rsidRPr="007A2245" w:rsidRDefault="00231004" w:rsidP="00C4014C">
            <w:pPr>
              <w:pStyle w:val="CSNormal"/>
              <w:rPr>
                <w:rFonts w:cstheme="minorHAnsi"/>
                <w:b/>
                <w:bCs/>
                <w:szCs w:val="22"/>
              </w:rPr>
            </w:pPr>
          </w:p>
          <w:p w14:paraId="3D5BB8AF" w14:textId="5E398F0F" w:rsidR="0055181C" w:rsidRPr="007A2245" w:rsidRDefault="004D100D" w:rsidP="002233A5">
            <w:pPr>
              <w:pStyle w:val="CSNormal"/>
              <w:rPr>
                <w:rFonts w:cstheme="minorHAnsi"/>
                <w:szCs w:val="22"/>
              </w:rPr>
            </w:pPr>
            <w:sdt>
              <w:sdtPr>
                <w:rPr>
                  <w:rFonts w:cstheme="minorHAnsi"/>
                  <w:szCs w:val="22"/>
                </w:rPr>
                <w:id w:val="1705820083"/>
                <w14:checkbox>
                  <w14:checked w14:val="0"/>
                  <w14:checkedState w14:val="2612" w14:font="MS Gothic"/>
                  <w14:uncheckedState w14:val="2610" w14:font="MS Gothic"/>
                </w14:checkbox>
              </w:sdtPr>
              <w:sdtEndPr/>
              <w:sdtContent>
                <w:r w:rsidR="00BC56B1" w:rsidRPr="007A2245">
                  <w:rPr>
                    <w:rFonts w:ascii="MS Gothic" w:eastAsia="MS Gothic" w:hAnsi="MS Gothic" w:cstheme="minorHAnsi"/>
                    <w:szCs w:val="22"/>
                  </w:rPr>
                  <w:t>☐</w:t>
                </w:r>
              </w:sdtContent>
            </w:sdt>
            <w:r w:rsidR="00EB641B" w:rsidRPr="007A2245">
              <w:rPr>
                <w:b/>
                <w:szCs w:val="22"/>
              </w:rPr>
              <w:t xml:space="preserve"> Basic information</w:t>
            </w:r>
            <w:r w:rsidR="00EB641B" w:rsidRPr="007A2245">
              <w:t>, including:</w:t>
            </w:r>
          </w:p>
          <w:p w14:paraId="02C8F8D4" w14:textId="77777777" w:rsidR="0055181C" w:rsidRPr="007A2245" w:rsidRDefault="0055181C" w:rsidP="00C4014C">
            <w:pPr>
              <w:pStyle w:val="CSNormal"/>
              <w:rPr>
                <w:rFonts w:cstheme="minorHAnsi"/>
                <w:szCs w:val="22"/>
              </w:rPr>
            </w:pPr>
          </w:p>
          <w:p w14:paraId="72FE9C07" w14:textId="77777777" w:rsidR="0055181C" w:rsidRPr="007A2245" w:rsidRDefault="004D100D" w:rsidP="002233A5">
            <w:pPr>
              <w:pStyle w:val="CSNormal"/>
              <w:rPr>
                <w:rFonts w:cstheme="minorHAnsi"/>
                <w:szCs w:val="22"/>
              </w:rPr>
            </w:pPr>
            <w:sdt>
              <w:sdtPr>
                <w:rPr>
                  <w:rFonts w:cstheme="minorHAnsi"/>
                  <w:szCs w:val="22"/>
                </w:rPr>
                <w:id w:val="1834027089"/>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Name</w:t>
            </w:r>
          </w:p>
          <w:p w14:paraId="2CB4AF88" w14:textId="77777777" w:rsidR="0055181C" w:rsidRPr="007A2245" w:rsidRDefault="004D100D" w:rsidP="002233A5">
            <w:pPr>
              <w:pStyle w:val="CSNormal"/>
              <w:rPr>
                <w:rFonts w:cstheme="minorHAnsi"/>
                <w:szCs w:val="22"/>
              </w:rPr>
            </w:pPr>
            <w:sdt>
              <w:sdtPr>
                <w:rPr>
                  <w:rFonts w:cstheme="minorHAnsi"/>
                  <w:szCs w:val="22"/>
                </w:rPr>
                <w:id w:val="-13001930"/>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Personal identity number</w:t>
            </w:r>
          </w:p>
          <w:p w14:paraId="2ABED00C" w14:textId="77777777" w:rsidR="0055181C" w:rsidRPr="007A2245" w:rsidRDefault="004D100D" w:rsidP="002233A5">
            <w:pPr>
              <w:pStyle w:val="CSNormal"/>
              <w:rPr>
                <w:rFonts w:cstheme="minorHAnsi"/>
                <w:szCs w:val="22"/>
              </w:rPr>
            </w:pPr>
            <w:sdt>
              <w:sdtPr>
                <w:rPr>
                  <w:rFonts w:cstheme="minorHAnsi"/>
                  <w:szCs w:val="22"/>
                </w:rPr>
                <w:id w:val="-143997996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Age/date of birth</w:t>
            </w:r>
          </w:p>
          <w:p w14:paraId="75401574" w14:textId="77777777" w:rsidR="0055181C" w:rsidRPr="007A2245" w:rsidRDefault="004D100D" w:rsidP="002233A5">
            <w:pPr>
              <w:pStyle w:val="CSNormal"/>
              <w:rPr>
                <w:rFonts w:cstheme="minorHAnsi"/>
                <w:szCs w:val="22"/>
              </w:rPr>
            </w:pPr>
            <w:sdt>
              <w:sdtPr>
                <w:rPr>
                  <w:rFonts w:cstheme="minorHAnsi"/>
                  <w:szCs w:val="22"/>
                </w:rPr>
                <w:id w:val="-1826652998"/>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Gender</w:t>
            </w:r>
          </w:p>
          <w:p w14:paraId="3683ECB7" w14:textId="77777777" w:rsidR="0055181C" w:rsidRPr="007A2245" w:rsidRDefault="004D100D" w:rsidP="002233A5">
            <w:pPr>
              <w:pStyle w:val="CSNormal"/>
              <w:rPr>
                <w:rFonts w:cstheme="minorHAnsi"/>
                <w:szCs w:val="22"/>
              </w:rPr>
            </w:pPr>
            <w:sdt>
              <w:sdtPr>
                <w:rPr>
                  <w:rFonts w:cstheme="minorHAnsi"/>
                  <w:szCs w:val="22"/>
                </w:rPr>
                <w:id w:val="172378328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User ID</w:t>
            </w:r>
          </w:p>
          <w:p w14:paraId="7E1CFFC5" w14:textId="77777777" w:rsidR="0055181C" w:rsidRPr="007A2245" w:rsidRDefault="004D100D" w:rsidP="002233A5">
            <w:pPr>
              <w:pStyle w:val="CSNormal"/>
              <w:rPr>
                <w:rFonts w:cstheme="minorHAnsi"/>
                <w:szCs w:val="22"/>
              </w:rPr>
            </w:pPr>
            <w:sdt>
              <w:sdtPr>
                <w:rPr>
                  <w:rFonts w:cstheme="minorHAnsi"/>
                  <w:szCs w:val="22"/>
                </w:rPr>
                <w:id w:val="836120365"/>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Signature</w:t>
            </w:r>
          </w:p>
          <w:p w14:paraId="398D19DC" w14:textId="0A70150D" w:rsidR="0055181C" w:rsidRPr="007A2245" w:rsidRDefault="004D100D" w:rsidP="002233A5">
            <w:pPr>
              <w:pStyle w:val="CSNormal"/>
              <w:rPr>
                <w:rFonts w:cstheme="minorHAnsi"/>
                <w:szCs w:val="22"/>
              </w:rPr>
            </w:pPr>
            <w:sdt>
              <w:sdtPr>
                <w:rPr>
                  <w:rFonts w:cstheme="minorHAnsi"/>
                  <w:szCs w:val="22"/>
                </w:rPr>
                <w:id w:val="-1560703765"/>
                <w14:checkbox>
                  <w14:checked w14:val="0"/>
                  <w14:checkedState w14:val="2612" w14:font="MS Gothic"/>
                  <w14:uncheckedState w14:val="2610" w14:font="MS Gothic"/>
                </w14:checkbox>
              </w:sdtPr>
              <w:sdtEndPr/>
              <w:sdtContent>
                <w:r w:rsidR="00BC56B1" w:rsidRPr="007A2245">
                  <w:rPr>
                    <w:rFonts w:ascii="MS Gothic" w:eastAsia="MS Gothic" w:hAnsi="MS Gothic" w:cstheme="minorHAnsi"/>
                    <w:szCs w:val="22"/>
                  </w:rPr>
                  <w:t>☐</w:t>
                </w:r>
              </w:sdtContent>
            </w:sdt>
            <w:r w:rsidR="00EB641B" w:rsidRPr="007A2245">
              <w:t xml:space="preserve"> IP address</w:t>
            </w:r>
          </w:p>
          <w:p w14:paraId="7525D8F9" w14:textId="77777777" w:rsidR="0055181C" w:rsidRPr="007A2245" w:rsidRDefault="004D100D" w:rsidP="002233A5">
            <w:pPr>
              <w:pStyle w:val="CSNormal"/>
              <w:rPr>
                <w:rFonts w:cstheme="minorHAnsi"/>
                <w:szCs w:val="22"/>
              </w:rPr>
            </w:pPr>
            <w:sdt>
              <w:sdtPr>
                <w:rPr>
                  <w:rFonts w:cstheme="minorHAnsi"/>
                  <w:szCs w:val="22"/>
                </w:rPr>
                <w:id w:val="-69545911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Other, please specify: </w:t>
            </w:r>
          </w:p>
          <w:p w14:paraId="4801B04F" w14:textId="77777777" w:rsidR="0055181C" w:rsidRPr="007A2245" w:rsidRDefault="0055181C" w:rsidP="00C4014C">
            <w:pPr>
              <w:pStyle w:val="CSNormal"/>
              <w:ind w:left="360"/>
              <w:rPr>
                <w:rFonts w:cstheme="minorHAnsi"/>
                <w:szCs w:val="22"/>
              </w:rPr>
            </w:pPr>
          </w:p>
          <w:p w14:paraId="03D59740" w14:textId="77777777" w:rsidR="0055181C" w:rsidRPr="007A2245" w:rsidRDefault="0055181C" w:rsidP="00C4014C">
            <w:pPr>
              <w:pStyle w:val="CSNormal"/>
              <w:ind w:left="360"/>
              <w:rPr>
                <w:rFonts w:cstheme="minorHAnsi"/>
                <w:szCs w:val="22"/>
              </w:rPr>
            </w:pPr>
          </w:p>
          <w:p w14:paraId="34182FD8" w14:textId="77777777" w:rsidR="0055181C" w:rsidRPr="007A2245" w:rsidRDefault="004D100D" w:rsidP="002233A5">
            <w:pPr>
              <w:pStyle w:val="CSNormal"/>
              <w:rPr>
                <w:rFonts w:cstheme="minorHAnsi"/>
                <w:szCs w:val="22"/>
              </w:rPr>
            </w:pPr>
            <w:sdt>
              <w:sdtPr>
                <w:rPr>
                  <w:rFonts w:cstheme="minorHAnsi"/>
                  <w:szCs w:val="22"/>
                </w:rPr>
                <w:id w:val="-2127302726"/>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rPr>
                <w:b/>
              </w:rPr>
              <w:t xml:space="preserve"> Contact information</w:t>
            </w:r>
            <w:r w:rsidR="00EB641B" w:rsidRPr="007A2245">
              <w:t>, including:</w:t>
            </w:r>
          </w:p>
          <w:p w14:paraId="1EF030C9" w14:textId="77777777" w:rsidR="0055181C" w:rsidRPr="007A2245" w:rsidRDefault="0055181C" w:rsidP="002233A5">
            <w:pPr>
              <w:pStyle w:val="CSNormal"/>
              <w:rPr>
                <w:rFonts w:cstheme="minorHAnsi"/>
                <w:szCs w:val="22"/>
              </w:rPr>
            </w:pPr>
          </w:p>
          <w:p w14:paraId="7F8C5526" w14:textId="77777777" w:rsidR="0055181C" w:rsidRPr="007A2245" w:rsidRDefault="004D100D" w:rsidP="002233A5">
            <w:pPr>
              <w:pStyle w:val="CSNormal"/>
              <w:rPr>
                <w:rFonts w:cstheme="minorHAnsi"/>
                <w:szCs w:val="22"/>
              </w:rPr>
            </w:pPr>
            <w:sdt>
              <w:sdtPr>
                <w:rPr>
                  <w:rFonts w:cstheme="minorHAnsi"/>
                  <w:szCs w:val="22"/>
                </w:rPr>
                <w:id w:val="-23084863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Home address or location </w:t>
            </w:r>
          </w:p>
          <w:p w14:paraId="45AB939B" w14:textId="77777777" w:rsidR="0055181C" w:rsidRPr="007A2245" w:rsidRDefault="004D100D" w:rsidP="002233A5">
            <w:pPr>
              <w:pStyle w:val="CSNormal"/>
              <w:rPr>
                <w:rFonts w:cstheme="minorHAnsi"/>
                <w:szCs w:val="22"/>
              </w:rPr>
            </w:pPr>
            <w:sdt>
              <w:sdtPr>
                <w:rPr>
                  <w:rFonts w:cstheme="minorHAnsi"/>
                  <w:szCs w:val="22"/>
                </w:rPr>
                <w:id w:val="-635944716"/>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Work/company address </w:t>
            </w:r>
          </w:p>
          <w:p w14:paraId="624A8470" w14:textId="77777777" w:rsidR="0055181C" w:rsidRPr="007A2245" w:rsidRDefault="004D100D" w:rsidP="002233A5">
            <w:pPr>
              <w:pStyle w:val="CSNormal"/>
              <w:rPr>
                <w:rFonts w:cstheme="minorHAnsi"/>
                <w:szCs w:val="22"/>
              </w:rPr>
            </w:pPr>
            <w:sdt>
              <w:sdtPr>
                <w:rPr>
                  <w:rFonts w:cstheme="minorHAnsi"/>
                  <w:szCs w:val="22"/>
                </w:rPr>
                <w:id w:val="-49788595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Email address/fax number</w:t>
            </w:r>
          </w:p>
          <w:p w14:paraId="5FC7A270" w14:textId="77777777" w:rsidR="0055181C" w:rsidRPr="007A2245" w:rsidRDefault="004D100D" w:rsidP="002233A5">
            <w:pPr>
              <w:pStyle w:val="CSNormal"/>
              <w:rPr>
                <w:rFonts w:cstheme="minorHAnsi"/>
                <w:szCs w:val="22"/>
              </w:rPr>
            </w:pPr>
            <w:sdt>
              <w:sdtPr>
                <w:rPr>
                  <w:rFonts w:cstheme="minorHAnsi"/>
                  <w:szCs w:val="22"/>
                </w:rPr>
                <w:id w:val="-1387104477"/>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Phone number </w:t>
            </w:r>
          </w:p>
          <w:p w14:paraId="08AF9628" w14:textId="77777777" w:rsidR="0055181C" w:rsidRPr="007A2245" w:rsidRDefault="004D100D" w:rsidP="002233A5">
            <w:pPr>
              <w:pStyle w:val="CSNormal"/>
              <w:rPr>
                <w:rFonts w:cstheme="minorHAnsi"/>
                <w:szCs w:val="22"/>
              </w:rPr>
            </w:pPr>
            <w:sdt>
              <w:sdtPr>
                <w:rPr>
                  <w:rFonts w:cstheme="minorHAnsi"/>
                  <w:szCs w:val="22"/>
                </w:rPr>
                <w:id w:val="883286595"/>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Job title/role </w:t>
            </w:r>
          </w:p>
          <w:p w14:paraId="53202C7C" w14:textId="77777777" w:rsidR="0055181C" w:rsidRPr="007A2245" w:rsidRDefault="004D100D" w:rsidP="002233A5">
            <w:pPr>
              <w:pStyle w:val="CSNormal"/>
              <w:rPr>
                <w:rFonts w:cstheme="minorHAnsi"/>
                <w:szCs w:val="22"/>
              </w:rPr>
            </w:pPr>
            <w:sdt>
              <w:sdtPr>
                <w:rPr>
                  <w:rFonts w:cstheme="minorHAnsi"/>
                  <w:szCs w:val="22"/>
                </w:rPr>
                <w:id w:val="238374897"/>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Other, please specify:</w:t>
            </w:r>
          </w:p>
          <w:p w14:paraId="1457747B" w14:textId="77777777" w:rsidR="0055181C" w:rsidRPr="007A2245" w:rsidRDefault="0055181C" w:rsidP="00C4014C">
            <w:pPr>
              <w:pStyle w:val="CSNormal"/>
              <w:ind w:left="360"/>
              <w:rPr>
                <w:rFonts w:cstheme="minorHAnsi"/>
                <w:szCs w:val="22"/>
              </w:rPr>
            </w:pPr>
          </w:p>
          <w:p w14:paraId="7A1C4794" w14:textId="77777777" w:rsidR="0055181C" w:rsidRPr="007A2245" w:rsidRDefault="004D100D" w:rsidP="002233A5">
            <w:pPr>
              <w:pStyle w:val="CSNormal"/>
              <w:keepNext/>
              <w:rPr>
                <w:rFonts w:cstheme="minorHAnsi"/>
                <w:szCs w:val="22"/>
              </w:rPr>
            </w:pPr>
            <w:sdt>
              <w:sdtPr>
                <w:rPr>
                  <w:rFonts w:cstheme="minorHAnsi"/>
                  <w:szCs w:val="22"/>
                </w:rPr>
                <w:id w:val="14270888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rPr>
                <w:b/>
              </w:rPr>
              <w:t xml:space="preserve"> Employment information</w:t>
            </w:r>
            <w:r w:rsidR="00EB641B" w:rsidRPr="007A2245">
              <w:t>, including:</w:t>
            </w:r>
          </w:p>
          <w:p w14:paraId="29F3021C" w14:textId="77777777" w:rsidR="0055181C" w:rsidRPr="007A2245" w:rsidRDefault="0055181C" w:rsidP="002233A5">
            <w:pPr>
              <w:pStyle w:val="CSNormal"/>
              <w:keepNext/>
              <w:rPr>
                <w:rFonts w:cstheme="minorHAnsi"/>
                <w:szCs w:val="22"/>
              </w:rPr>
            </w:pPr>
          </w:p>
          <w:p w14:paraId="6AA4C40F" w14:textId="77777777" w:rsidR="0055181C" w:rsidRPr="007A2245" w:rsidRDefault="004D100D" w:rsidP="002233A5">
            <w:pPr>
              <w:pStyle w:val="CSNormal"/>
              <w:rPr>
                <w:rFonts w:cstheme="minorHAnsi"/>
                <w:szCs w:val="22"/>
              </w:rPr>
            </w:pPr>
            <w:sdt>
              <w:sdtPr>
                <w:rPr>
                  <w:rFonts w:cstheme="minorHAnsi"/>
                  <w:szCs w:val="22"/>
                </w:rPr>
                <w:id w:val="-807089336"/>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Employee number</w:t>
            </w:r>
          </w:p>
          <w:p w14:paraId="4E027620" w14:textId="050A2D5B" w:rsidR="0055181C" w:rsidRPr="007A2245" w:rsidRDefault="004D100D" w:rsidP="002233A5">
            <w:pPr>
              <w:pStyle w:val="CSNormal"/>
              <w:keepNext/>
              <w:rPr>
                <w:rFonts w:cstheme="minorHAnsi"/>
                <w:szCs w:val="22"/>
              </w:rPr>
            </w:pPr>
            <w:sdt>
              <w:sdtPr>
                <w:rPr>
                  <w:rFonts w:cstheme="minorHAnsi"/>
                  <w:szCs w:val="22"/>
                </w:rPr>
                <w:id w:val="114246513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Position and information about tasks, qualification</w:t>
            </w:r>
            <w:r w:rsidR="007A2245">
              <w:t>s</w:t>
            </w:r>
            <w:r w:rsidR="00EB641B" w:rsidRPr="007A2245">
              <w:t xml:space="preserve">, </w:t>
            </w:r>
            <w:r w:rsidR="007A2245">
              <w:t>i</w:t>
            </w:r>
            <w:r w:rsidR="00EB641B" w:rsidRPr="007A2245">
              <w:t xml:space="preserve">nternships, educational background, length of service, working hours, </w:t>
            </w:r>
            <w:proofErr w:type="gramStart"/>
            <w:r w:rsidR="00EB641B" w:rsidRPr="007A2245">
              <w:t>absences</w:t>
            </w:r>
            <w:proofErr w:type="gramEnd"/>
            <w:r w:rsidR="00EB641B" w:rsidRPr="007A2245">
              <w:t xml:space="preserve"> and annual leave </w:t>
            </w:r>
          </w:p>
          <w:p w14:paraId="4F7A7B12" w14:textId="77777777" w:rsidR="0055181C" w:rsidRPr="007A2245" w:rsidRDefault="004D100D" w:rsidP="002233A5">
            <w:pPr>
              <w:pStyle w:val="CSNormal"/>
              <w:rPr>
                <w:rFonts w:cstheme="minorHAnsi"/>
                <w:szCs w:val="22"/>
              </w:rPr>
            </w:pPr>
            <w:sdt>
              <w:sdtPr>
                <w:rPr>
                  <w:rFonts w:cstheme="minorHAnsi"/>
                  <w:szCs w:val="22"/>
                </w:rPr>
                <w:id w:val="210275712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Salary, bank account, taxation </w:t>
            </w:r>
          </w:p>
          <w:p w14:paraId="28D04C63" w14:textId="77777777" w:rsidR="0055181C" w:rsidRPr="007A2245" w:rsidRDefault="004D100D" w:rsidP="002233A5">
            <w:pPr>
              <w:pStyle w:val="CSNormal"/>
              <w:rPr>
                <w:rFonts w:cstheme="minorHAnsi"/>
                <w:szCs w:val="22"/>
              </w:rPr>
            </w:pPr>
            <w:sdt>
              <w:sdtPr>
                <w:rPr>
                  <w:rFonts w:cstheme="minorHAnsi"/>
                  <w:szCs w:val="22"/>
                </w:rPr>
                <w:id w:val="-618221224"/>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Professional development reviews and other assessments </w:t>
            </w:r>
          </w:p>
          <w:p w14:paraId="5A0F4C8D" w14:textId="77777777" w:rsidR="0055181C" w:rsidRPr="007A2245" w:rsidRDefault="004D100D" w:rsidP="002233A5">
            <w:pPr>
              <w:pStyle w:val="CSNormal"/>
              <w:rPr>
                <w:rFonts w:cstheme="minorHAnsi"/>
                <w:szCs w:val="22"/>
              </w:rPr>
            </w:pPr>
            <w:sdt>
              <w:sdtPr>
                <w:rPr>
                  <w:rFonts w:cstheme="minorHAnsi"/>
                  <w:szCs w:val="22"/>
                </w:rPr>
                <w:id w:val="1070461677"/>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Campus access control records </w:t>
            </w:r>
          </w:p>
          <w:p w14:paraId="17F8AE38" w14:textId="10474D9A" w:rsidR="0055181C" w:rsidRPr="007A2245" w:rsidRDefault="004D100D" w:rsidP="002233A5">
            <w:pPr>
              <w:pStyle w:val="CSNormal"/>
              <w:rPr>
                <w:rFonts w:cstheme="minorHAnsi"/>
                <w:szCs w:val="22"/>
              </w:rPr>
            </w:pPr>
            <w:sdt>
              <w:sdtPr>
                <w:rPr>
                  <w:rFonts w:cstheme="minorHAnsi"/>
                  <w:szCs w:val="22"/>
                </w:rPr>
                <w:id w:val="193339524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Information about recruitment, such as job applications, CVs, </w:t>
            </w:r>
            <w:proofErr w:type="gramStart"/>
            <w:r w:rsidR="00EB641B" w:rsidRPr="007A2245">
              <w:t>interviews</w:t>
            </w:r>
            <w:proofErr w:type="gramEnd"/>
            <w:r w:rsidR="00EB641B" w:rsidRPr="007A2245">
              <w:t xml:space="preserve"> and the results of aptitude tests  </w:t>
            </w:r>
          </w:p>
          <w:p w14:paraId="3A404A86" w14:textId="77777777" w:rsidR="0055181C" w:rsidRPr="007A2245" w:rsidRDefault="004D100D" w:rsidP="002233A5">
            <w:pPr>
              <w:pStyle w:val="CSNormal"/>
              <w:rPr>
                <w:rFonts w:cstheme="minorHAnsi"/>
                <w:szCs w:val="22"/>
              </w:rPr>
            </w:pPr>
            <w:sdt>
              <w:sdtPr>
                <w:rPr>
                  <w:rFonts w:cstheme="minorHAnsi"/>
                  <w:szCs w:val="22"/>
                </w:rPr>
                <w:id w:val="2054345457"/>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Other, please specify:</w:t>
            </w:r>
          </w:p>
          <w:p w14:paraId="4F77C8A7" w14:textId="77777777" w:rsidR="0055181C" w:rsidRPr="007A2245" w:rsidRDefault="0055181C" w:rsidP="00C4014C">
            <w:pPr>
              <w:pStyle w:val="CSNormal"/>
              <w:ind w:left="360"/>
              <w:rPr>
                <w:rFonts w:cstheme="minorHAnsi"/>
                <w:szCs w:val="22"/>
              </w:rPr>
            </w:pPr>
          </w:p>
          <w:p w14:paraId="41597D91" w14:textId="65F3E1F4" w:rsidR="0055181C" w:rsidRPr="007A2245" w:rsidRDefault="004D100D" w:rsidP="002233A5">
            <w:pPr>
              <w:pStyle w:val="CSNormal"/>
              <w:rPr>
                <w:rFonts w:cstheme="minorHAnsi"/>
                <w:szCs w:val="22"/>
              </w:rPr>
            </w:pPr>
            <w:sdt>
              <w:sdtPr>
                <w:rPr>
                  <w:rFonts w:cstheme="minorHAnsi"/>
                  <w:szCs w:val="22"/>
                </w:rPr>
                <w:id w:val="927009627"/>
                <w14:checkbox>
                  <w14:checked w14:val="0"/>
                  <w14:checkedState w14:val="2612" w14:font="MS Gothic"/>
                  <w14:uncheckedState w14:val="2610" w14:font="MS Gothic"/>
                </w14:checkbox>
              </w:sdtPr>
              <w:sdtEndPr/>
              <w:sdtContent>
                <w:r w:rsidR="008B46CA" w:rsidRPr="007A2245">
                  <w:rPr>
                    <w:rFonts w:ascii="MS Gothic" w:eastAsia="MS Gothic" w:hAnsi="MS Gothic" w:cstheme="minorHAnsi"/>
                    <w:szCs w:val="22"/>
                  </w:rPr>
                  <w:t>☐</w:t>
                </w:r>
              </w:sdtContent>
            </w:sdt>
            <w:r w:rsidR="00EB641B" w:rsidRPr="007A2245">
              <w:t xml:space="preserve"> </w:t>
            </w:r>
            <w:r w:rsidR="00EB641B" w:rsidRPr="007A2245">
              <w:rPr>
                <w:b/>
              </w:rPr>
              <w:t>Students’ information</w:t>
            </w:r>
            <w:r w:rsidR="00EB641B" w:rsidRPr="007A2245">
              <w:t>, including:</w:t>
            </w:r>
          </w:p>
          <w:p w14:paraId="213307C8" w14:textId="77777777" w:rsidR="0055181C" w:rsidRPr="007A2245" w:rsidRDefault="0055181C" w:rsidP="002233A5">
            <w:pPr>
              <w:pStyle w:val="CSNormal"/>
              <w:rPr>
                <w:rFonts w:cstheme="minorHAnsi"/>
                <w:szCs w:val="22"/>
              </w:rPr>
            </w:pPr>
          </w:p>
          <w:p w14:paraId="3DBE50E8" w14:textId="77777777" w:rsidR="0055181C" w:rsidRPr="007A2245" w:rsidRDefault="004D100D" w:rsidP="002233A5">
            <w:pPr>
              <w:pStyle w:val="CSNormal"/>
              <w:rPr>
                <w:rFonts w:cstheme="minorHAnsi"/>
                <w:szCs w:val="22"/>
              </w:rPr>
            </w:pPr>
            <w:sdt>
              <w:sdtPr>
                <w:rPr>
                  <w:rFonts w:cstheme="minorHAnsi"/>
                  <w:szCs w:val="22"/>
                </w:rPr>
                <w:id w:val="-34268838"/>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Student number </w:t>
            </w:r>
          </w:p>
          <w:p w14:paraId="4932B889" w14:textId="727AB693" w:rsidR="0055181C" w:rsidRPr="007A2245" w:rsidRDefault="004D100D" w:rsidP="002233A5">
            <w:pPr>
              <w:pStyle w:val="CSNormal"/>
              <w:rPr>
                <w:rFonts w:cstheme="minorHAnsi"/>
                <w:szCs w:val="22"/>
              </w:rPr>
            </w:pPr>
            <w:sdt>
              <w:sdtPr>
                <w:rPr>
                  <w:rFonts w:cstheme="minorHAnsi"/>
                  <w:szCs w:val="22"/>
                </w:rPr>
                <w:id w:val="867646768"/>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Information about the right to study, including the institution, degree programme, major and minor </w:t>
            </w:r>
            <w:proofErr w:type="gramStart"/>
            <w:r w:rsidR="00EB641B" w:rsidRPr="007A2245">
              <w:t>subject</w:t>
            </w:r>
            <w:r w:rsidR="007A2245">
              <w:t>s</w:t>
            </w:r>
            <w:proofErr w:type="gramEnd"/>
            <w:r w:rsidR="00EB641B" w:rsidRPr="007A2245">
              <w:t xml:space="preserve"> and the duration of the right to study </w:t>
            </w:r>
          </w:p>
          <w:p w14:paraId="39DE3AF5" w14:textId="52030394" w:rsidR="0055181C" w:rsidRPr="007A2245" w:rsidRDefault="004D100D" w:rsidP="002233A5">
            <w:pPr>
              <w:pStyle w:val="CSNormal"/>
              <w:rPr>
                <w:rFonts w:cstheme="minorHAnsi"/>
                <w:szCs w:val="22"/>
              </w:rPr>
            </w:pPr>
            <w:sdt>
              <w:sdtPr>
                <w:rPr>
                  <w:rFonts w:cstheme="minorHAnsi"/>
                  <w:szCs w:val="22"/>
                </w:rPr>
                <w:id w:val="-138863653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Attendance records </w:t>
            </w:r>
          </w:p>
          <w:p w14:paraId="1D88A505" w14:textId="68BB2048" w:rsidR="0055181C" w:rsidRPr="007A2245" w:rsidRDefault="004D100D" w:rsidP="002233A5">
            <w:pPr>
              <w:pStyle w:val="CSNormal"/>
              <w:rPr>
                <w:rFonts w:cstheme="minorHAnsi"/>
                <w:szCs w:val="22"/>
              </w:rPr>
            </w:pPr>
            <w:sdt>
              <w:sdtPr>
                <w:rPr>
                  <w:rFonts w:cstheme="minorHAnsi"/>
                  <w:szCs w:val="22"/>
                </w:rPr>
                <w:id w:val="1511324149"/>
                <w14:checkbox>
                  <w14:checked w14:val="0"/>
                  <w14:checkedState w14:val="2612" w14:font="MS Gothic"/>
                  <w14:uncheckedState w14:val="2610" w14:font="MS Gothic"/>
                </w14:checkbox>
              </w:sdtPr>
              <w:sdtEndPr/>
              <w:sdtContent>
                <w:r w:rsidR="0055181C" w:rsidRPr="007A2245">
                  <w:rPr>
                    <w:rFonts w:ascii="MS Gothic" w:eastAsia="MS Gothic" w:hAnsi="MS Gothic" w:cstheme="minorHAnsi"/>
                    <w:szCs w:val="22"/>
                  </w:rPr>
                  <w:t>☐</w:t>
                </w:r>
              </w:sdtContent>
            </w:sdt>
            <w:r w:rsidR="00EB641B" w:rsidRPr="007A2245">
              <w:t xml:space="preserve"> Information about studies, including course registration, completed courses, course completion dates, course content, academic record, </w:t>
            </w:r>
            <w:proofErr w:type="gramStart"/>
            <w:r w:rsidR="00EB641B" w:rsidRPr="007A2245">
              <w:t>grades</w:t>
            </w:r>
            <w:proofErr w:type="gramEnd"/>
            <w:r w:rsidR="00EB641B" w:rsidRPr="007A2245">
              <w:t xml:space="preserve"> and assessments, completed degrees </w:t>
            </w:r>
          </w:p>
          <w:p w14:paraId="1E2F6664" w14:textId="58AD2173" w:rsidR="0055181C" w:rsidRPr="007A2245" w:rsidRDefault="004D100D" w:rsidP="002233A5">
            <w:pPr>
              <w:pStyle w:val="CSNormal"/>
              <w:rPr>
                <w:rFonts w:cstheme="minorHAnsi"/>
                <w:szCs w:val="22"/>
              </w:rPr>
            </w:pPr>
            <w:sdt>
              <w:sdtPr>
                <w:rPr>
                  <w:rFonts w:cstheme="minorHAnsi"/>
                  <w:szCs w:val="22"/>
                </w:rPr>
                <w:id w:val="-196388769"/>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Information about student admission, including registration for an entrance examination, participation in an entrance examination, exam answers, marks and grades, and the results of aptitude tests   </w:t>
            </w:r>
          </w:p>
          <w:p w14:paraId="1B77DF4D" w14:textId="77777777" w:rsidR="0055181C" w:rsidRPr="007A2245" w:rsidRDefault="004D100D" w:rsidP="002233A5">
            <w:pPr>
              <w:pStyle w:val="CSNormal"/>
              <w:rPr>
                <w:rFonts w:cstheme="minorHAnsi"/>
                <w:szCs w:val="22"/>
              </w:rPr>
            </w:pPr>
            <w:sdt>
              <w:sdtPr>
                <w:rPr>
                  <w:rFonts w:cstheme="minorHAnsi"/>
                  <w:szCs w:val="22"/>
                </w:rPr>
                <w:id w:val="1452201352"/>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Other, please specify:</w:t>
            </w:r>
          </w:p>
          <w:p w14:paraId="60BE3FB3" w14:textId="77777777" w:rsidR="0055181C" w:rsidRPr="007A2245" w:rsidRDefault="0055181C" w:rsidP="00C4014C">
            <w:pPr>
              <w:pStyle w:val="CSNormal"/>
              <w:ind w:left="360"/>
              <w:rPr>
                <w:rFonts w:cstheme="minorHAnsi"/>
                <w:szCs w:val="22"/>
              </w:rPr>
            </w:pPr>
          </w:p>
          <w:p w14:paraId="7D9E8EBD" w14:textId="77777777" w:rsidR="0055181C" w:rsidRPr="007A2245" w:rsidRDefault="004D100D" w:rsidP="002233A5">
            <w:pPr>
              <w:pStyle w:val="CSNormal"/>
              <w:rPr>
                <w:rFonts w:cstheme="minorHAnsi"/>
                <w:szCs w:val="22"/>
              </w:rPr>
            </w:pPr>
            <w:sdt>
              <w:sdtPr>
                <w:rPr>
                  <w:rFonts w:cstheme="minorHAnsi"/>
                  <w:szCs w:val="22"/>
                </w:rPr>
                <w:id w:val="-1517920805"/>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w:t>
            </w:r>
            <w:r w:rsidR="00EB641B" w:rsidRPr="007A2245">
              <w:rPr>
                <w:b/>
              </w:rPr>
              <w:t>Information about stakeholder</w:t>
            </w:r>
            <w:r w:rsidR="00EB641B" w:rsidRPr="007A2245">
              <w:t>s, including:</w:t>
            </w:r>
          </w:p>
          <w:p w14:paraId="46D6EB43" w14:textId="77777777" w:rsidR="0055181C" w:rsidRPr="007A2245" w:rsidRDefault="0055181C" w:rsidP="002233A5">
            <w:pPr>
              <w:pStyle w:val="CSNormal"/>
              <w:rPr>
                <w:rFonts w:cstheme="minorHAnsi"/>
                <w:szCs w:val="22"/>
              </w:rPr>
            </w:pPr>
          </w:p>
          <w:p w14:paraId="3E0C33E5" w14:textId="77777777" w:rsidR="0055181C" w:rsidRPr="007A2245" w:rsidRDefault="004D100D" w:rsidP="002233A5">
            <w:pPr>
              <w:pStyle w:val="CSNormal"/>
              <w:rPr>
                <w:rFonts w:cstheme="minorHAnsi"/>
                <w:szCs w:val="22"/>
              </w:rPr>
            </w:pPr>
            <w:sdt>
              <w:sdtPr>
                <w:rPr>
                  <w:rFonts w:cstheme="minorHAnsi"/>
                  <w:szCs w:val="22"/>
                </w:rPr>
                <w:id w:val="161203643"/>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Information about interactions with customers, </w:t>
            </w:r>
            <w:proofErr w:type="gramStart"/>
            <w:r w:rsidR="00EB641B" w:rsidRPr="007A2245">
              <w:t>partners</w:t>
            </w:r>
            <w:proofErr w:type="gramEnd"/>
            <w:r w:rsidR="00EB641B" w:rsidRPr="007A2245">
              <w:t xml:space="preserve"> and service providers  </w:t>
            </w:r>
          </w:p>
          <w:p w14:paraId="752FA7C3" w14:textId="660BB990" w:rsidR="0055181C" w:rsidRPr="007A2245" w:rsidRDefault="004D100D" w:rsidP="002233A5">
            <w:pPr>
              <w:pStyle w:val="CSNormal"/>
              <w:rPr>
                <w:rFonts w:cstheme="minorHAnsi"/>
                <w:szCs w:val="22"/>
              </w:rPr>
            </w:pPr>
            <w:sdt>
              <w:sdtPr>
                <w:rPr>
                  <w:rFonts w:cstheme="minorHAnsi"/>
                  <w:szCs w:val="22"/>
                </w:rPr>
                <w:id w:val="-1516769826"/>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Information about the location where services or products are delivered or </w:t>
            </w:r>
            <w:r w:rsidR="007A2245">
              <w:t xml:space="preserve">where </w:t>
            </w:r>
            <w:r w:rsidR="00EB641B" w:rsidRPr="007A2245">
              <w:t xml:space="preserve">research is conducted  </w:t>
            </w:r>
          </w:p>
          <w:p w14:paraId="4043E04C" w14:textId="77777777" w:rsidR="0055181C" w:rsidRPr="007A2245" w:rsidRDefault="004D100D" w:rsidP="002233A5">
            <w:pPr>
              <w:pStyle w:val="CSNormal"/>
              <w:rPr>
                <w:rFonts w:cstheme="minorHAnsi"/>
                <w:szCs w:val="22"/>
              </w:rPr>
            </w:pPr>
            <w:sdt>
              <w:sdtPr>
                <w:rPr>
                  <w:rFonts w:cstheme="minorHAnsi"/>
                  <w:szCs w:val="22"/>
                </w:rPr>
                <w:id w:val="-975601272"/>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Payments and invoices  </w:t>
            </w:r>
          </w:p>
          <w:p w14:paraId="07009237" w14:textId="77777777" w:rsidR="0055181C" w:rsidRPr="007A2245" w:rsidRDefault="004D100D" w:rsidP="002233A5">
            <w:pPr>
              <w:pStyle w:val="CSNormal"/>
              <w:rPr>
                <w:rFonts w:cstheme="minorHAnsi"/>
                <w:szCs w:val="22"/>
              </w:rPr>
            </w:pPr>
            <w:sdt>
              <w:sdtPr>
                <w:rPr>
                  <w:rFonts w:cstheme="minorHAnsi"/>
                  <w:szCs w:val="22"/>
                </w:rPr>
                <w:id w:val="150030688"/>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Other, please specify:</w:t>
            </w:r>
          </w:p>
          <w:p w14:paraId="3BF5E9D9" w14:textId="77777777" w:rsidR="0055181C" w:rsidRPr="007A2245" w:rsidRDefault="0055181C" w:rsidP="002233A5">
            <w:pPr>
              <w:pStyle w:val="CSNormal"/>
              <w:rPr>
                <w:rFonts w:cstheme="minorHAnsi"/>
                <w:szCs w:val="22"/>
              </w:rPr>
            </w:pPr>
          </w:p>
          <w:p w14:paraId="64190791" w14:textId="6ADAA53F" w:rsidR="0055181C" w:rsidRPr="007A2245" w:rsidRDefault="004D100D" w:rsidP="002233A5">
            <w:pPr>
              <w:pStyle w:val="CSNormal"/>
              <w:rPr>
                <w:rFonts w:cstheme="minorHAnsi"/>
                <w:szCs w:val="22"/>
              </w:rPr>
            </w:pPr>
            <w:sdt>
              <w:sdtPr>
                <w:rPr>
                  <w:rFonts w:cstheme="minorHAnsi"/>
                  <w:szCs w:val="22"/>
                </w:rPr>
                <w:id w:val="-1432344521"/>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w:t>
            </w:r>
            <w:r w:rsidR="00EB641B" w:rsidRPr="007A2245">
              <w:rPr>
                <w:b/>
              </w:rPr>
              <w:t>Information about research participants</w:t>
            </w:r>
            <w:r w:rsidR="00EB641B" w:rsidRPr="007A2245">
              <w:t xml:space="preserve">, including (please note that identifying information and all research data, such as survey results, interviews, recordings, videos etc. including pseudonymised data are considered personal data): </w:t>
            </w:r>
          </w:p>
          <w:p w14:paraId="2F44286F" w14:textId="77777777" w:rsidR="0055181C" w:rsidRPr="007A2245" w:rsidRDefault="0055181C" w:rsidP="002233A5">
            <w:pPr>
              <w:pStyle w:val="CSNormal"/>
              <w:rPr>
                <w:rFonts w:cstheme="minorHAnsi"/>
                <w:szCs w:val="22"/>
              </w:rPr>
            </w:pPr>
          </w:p>
          <w:p w14:paraId="64CFED3C" w14:textId="77777777" w:rsidR="0055181C" w:rsidRPr="007A2245" w:rsidRDefault="004D100D" w:rsidP="002233A5">
            <w:pPr>
              <w:pStyle w:val="CSNormal"/>
              <w:rPr>
                <w:rFonts w:cstheme="minorHAnsi"/>
                <w:szCs w:val="22"/>
              </w:rPr>
            </w:pPr>
            <w:sdt>
              <w:sdtPr>
                <w:rPr>
                  <w:rFonts w:cstheme="minorHAnsi"/>
                  <w:szCs w:val="22"/>
                </w:rPr>
                <w:id w:val="-1056155254"/>
                <w14:checkbox>
                  <w14:checked w14:val="0"/>
                  <w14:checkedState w14:val="2612" w14:font="MS Gothic"/>
                  <w14:uncheckedState w14:val="2610" w14:font="MS Gothic"/>
                </w14:checkbox>
              </w:sdtPr>
              <w:sdtEndPr/>
              <w:sdtContent>
                <w:r w:rsidR="0055181C" w:rsidRPr="007A2245">
                  <w:rPr>
                    <w:rFonts w:ascii="Segoe UI Symbol" w:eastAsia="MS Gothic" w:hAnsi="Segoe UI Symbol" w:cs="Segoe UI Symbol"/>
                    <w:szCs w:val="22"/>
                  </w:rPr>
                  <w:t>☐</w:t>
                </w:r>
              </w:sdtContent>
            </w:sdt>
            <w:r w:rsidR="00EB641B" w:rsidRPr="007A2245">
              <w:t xml:space="preserve"> </w:t>
            </w:r>
            <w:r w:rsidR="00EB641B" w:rsidRPr="007A2245">
              <w:rPr>
                <w:b/>
              </w:rPr>
              <w:t>Other personal data</w:t>
            </w:r>
            <w:r w:rsidR="00EB641B" w:rsidRPr="007A2245">
              <w:t xml:space="preserve"> (please specify):</w:t>
            </w:r>
          </w:p>
          <w:p w14:paraId="17CCF882" w14:textId="77777777" w:rsidR="0055181C" w:rsidRPr="007A2245" w:rsidRDefault="0055181C" w:rsidP="00C4014C">
            <w:pPr>
              <w:pStyle w:val="CSNormal"/>
              <w:ind w:left="360"/>
              <w:rPr>
                <w:rFonts w:cstheme="minorHAnsi"/>
                <w:szCs w:val="22"/>
              </w:rPr>
            </w:pPr>
          </w:p>
          <w:p w14:paraId="2D66414F" w14:textId="77777777" w:rsidR="0055181C" w:rsidRPr="007A2245" w:rsidRDefault="0055181C" w:rsidP="00C4014C">
            <w:pPr>
              <w:rPr>
                <w:rFonts w:cstheme="minorHAnsi"/>
              </w:rPr>
            </w:pPr>
          </w:p>
        </w:tc>
      </w:tr>
      <w:tr w:rsidR="0055181C" w:rsidRPr="007A2245" w14:paraId="7CD208BB" w14:textId="77777777" w:rsidTr="00AC3797">
        <w:tc>
          <w:tcPr>
            <w:tcW w:w="9260" w:type="dxa"/>
          </w:tcPr>
          <w:p w14:paraId="18F85969" w14:textId="2AD2FE1C" w:rsidR="0055181C" w:rsidRPr="007A2245" w:rsidRDefault="0055181C" w:rsidP="0055181C">
            <w:pPr>
              <w:pStyle w:val="CSNormal"/>
              <w:rPr>
                <w:rFonts w:cstheme="minorHAnsi"/>
                <w:b/>
                <w:bCs/>
              </w:rPr>
            </w:pPr>
            <w:r w:rsidRPr="007A2245">
              <w:rPr>
                <w:b/>
                <w:bCs/>
              </w:rPr>
              <w:lastRenderedPageBreak/>
              <w:t>Special category data that will be processed (if applicable)</w:t>
            </w:r>
          </w:p>
          <w:p w14:paraId="0A8AC61F" w14:textId="77777777" w:rsidR="0055181C" w:rsidRPr="007A2245" w:rsidRDefault="004D100D" w:rsidP="0055181C">
            <w:pPr>
              <w:pStyle w:val="CSNormal"/>
              <w:rPr>
                <w:rFonts w:cstheme="minorHAnsi"/>
              </w:rPr>
            </w:pPr>
            <w:sdt>
              <w:sdtPr>
                <w:rPr>
                  <w:rFonts w:cstheme="minorHAnsi"/>
                </w:rPr>
                <w:id w:val="424307694"/>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Special category data will not be processed. </w:t>
            </w:r>
          </w:p>
          <w:p w14:paraId="08DF56DA" w14:textId="77777777" w:rsidR="0055181C" w:rsidRPr="007A2245" w:rsidRDefault="0055181C" w:rsidP="0055181C">
            <w:pPr>
              <w:pStyle w:val="CSNormal"/>
              <w:rPr>
                <w:rFonts w:cstheme="minorHAnsi"/>
              </w:rPr>
            </w:pPr>
          </w:p>
          <w:p w14:paraId="7B139686" w14:textId="77777777" w:rsidR="0055181C" w:rsidRPr="007A2245" w:rsidRDefault="0055181C" w:rsidP="0055181C">
            <w:pPr>
              <w:pStyle w:val="CSNormal"/>
              <w:rPr>
                <w:rFonts w:cstheme="minorHAnsi"/>
              </w:rPr>
            </w:pPr>
            <w:r w:rsidRPr="007A2245">
              <w:t xml:space="preserve">The following special category data, as defined in Articles 9 and 10 of the GDPR, will be processed under this Agreement: </w:t>
            </w:r>
          </w:p>
          <w:p w14:paraId="39828EC3" w14:textId="77777777" w:rsidR="0055181C" w:rsidRPr="007A2245" w:rsidRDefault="004D100D" w:rsidP="0055181C">
            <w:pPr>
              <w:pStyle w:val="CSNormal"/>
              <w:rPr>
                <w:rFonts w:cstheme="minorHAnsi"/>
              </w:rPr>
            </w:pPr>
            <w:sdt>
              <w:sdtPr>
                <w:rPr>
                  <w:rFonts w:cstheme="minorHAnsi"/>
                </w:rPr>
                <w:id w:val="-229150971"/>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Racial or ethnic origin </w:t>
            </w:r>
          </w:p>
          <w:p w14:paraId="60ABA0E2" w14:textId="77777777" w:rsidR="0055181C" w:rsidRPr="007A2245" w:rsidRDefault="004D100D" w:rsidP="0055181C">
            <w:pPr>
              <w:pStyle w:val="CSNormal"/>
              <w:rPr>
                <w:rFonts w:cstheme="minorHAnsi"/>
              </w:rPr>
            </w:pPr>
            <w:sdt>
              <w:sdtPr>
                <w:rPr>
                  <w:rFonts w:cstheme="minorHAnsi"/>
                </w:rPr>
                <w:id w:val="2120561232"/>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Political opinions</w:t>
            </w:r>
          </w:p>
          <w:p w14:paraId="3347FA55" w14:textId="77777777" w:rsidR="0055181C" w:rsidRPr="007A2245" w:rsidRDefault="004D100D" w:rsidP="0055181C">
            <w:pPr>
              <w:pStyle w:val="CSNormal"/>
              <w:rPr>
                <w:rFonts w:cstheme="minorHAnsi"/>
              </w:rPr>
            </w:pPr>
            <w:sdt>
              <w:sdtPr>
                <w:rPr>
                  <w:rFonts w:cstheme="minorHAnsi"/>
                </w:rPr>
                <w:id w:val="1866557395"/>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Religious or political beliefs </w:t>
            </w:r>
          </w:p>
          <w:p w14:paraId="6B5B6EDC" w14:textId="77777777" w:rsidR="0055181C" w:rsidRPr="007A2245" w:rsidRDefault="004D100D" w:rsidP="0055181C">
            <w:pPr>
              <w:pStyle w:val="CSNormal"/>
              <w:rPr>
                <w:rFonts w:cstheme="minorHAnsi"/>
              </w:rPr>
            </w:pPr>
            <w:sdt>
              <w:sdtPr>
                <w:rPr>
                  <w:rFonts w:cstheme="minorHAnsi"/>
                </w:rPr>
                <w:id w:val="1810888512"/>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Trade union membership </w:t>
            </w:r>
          </w:p>
          <w:p w14:paraId="2DB8E1EA" w14:textId="77777777" w:rsidR="0055181C" w:rsidRPr="007A2245" w:rsidRDefault="004D100D" w:rsidP="0055181C">
            <w:pPr>
              <w:pStyle w:val="CSNormal"/>
              <w:rPr>
                <w:rFonts w:cstheme="minorHAnsi"/>
              </w:rPr>
            </w:pPr>
            <w:sdt>
              <w:sdtPr>
                <w:rPr>
                  <w:rFonts w:cstheme="minorHAnsi"/>
                </w:rPr>
                <w:id w:val="-1081209133"/>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Genetic data </w:t>
            </w:r>
          </w:p>
          <w:p w14:paraId="28BF8861" w14:textId="77777777" w:rsidR="0055181C" w:rsidRPr="007A2245" w:rsidRDefault="004D100D" w:rsidP="0055181C">
            <w:pPr>
              <w:pStyle w:val="CSNormal"/>
              <w:rPr>
                <w:rFonts w:cstheme="minorHAnsi"/>
              </w:rPr>
            </w:pPr>
            <w:sdt>
              <w:sdtPr>
                <w:rPr>
                  <w:rFonts w:cstheme="minorHAnsi"/>
                </w:rPr>
                <w:id w:val="212937308"/>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Biometric data used for identification purposes </w:t>
            </w:r>
          </w:p>
          <w:p w14:paraId="56DFB7D2" w14:textId="77777777" w:rsidR="0055181C" w:rsidRPr="007A2245" w:rsidRDefault="004D100D" w:rsidP="0055181C">
            <w:pPr>
              <w:pStyle w:val="CSNormal"/>
              <w:rPr>
                <w:rFonts w:cstheme="minorHAnsi"/>
              </w:rPr>
            </w:pPr>
            <w:sdt>
              <w:sdtPr>
                <w:rPr>
                  <w:rFonts w:cstheme="minorHAnsi"/>
                </w:rPr>
                <w:id w:val="1562982992"/>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Health data</w:t>
            </w:r>
          </w:p>
          <w:p w14:paraId="5F9BD12C" w14:textId="77777777" w:rsidR="0055181C" w:rsidRPr="007A2245" w:rsidRDefault="004D100D" w:rsidP="0055181C">
            <w:pPr>
              <w:pStyle w:val="CSNormal"/>
              <w:rPr>
                <w:rFonts w:cstheme="minorHAnsi"/>
              </w:rPr>
            </w:pPr>
            <w:sdt>
              <w:sdtPr>
                <w:rPr>
                  <w:rFonts w:cstheme="minorHAnsi"/>
                </w:rPr>
                <w:id w:val="1839191169"/>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Data concerning a person’s sex life or sexual orientation </w:t>
            </w:r>
          </w:p>
          <w:p w14:paraId="77B475AC" w14:textId="61025D38" w:rsidR="0055181C" w:rsidRPr="007A2245" w:rsidRDefault="004D100D" w:rsidP="0055181C">
            <w:pPr>
              <w:pStyle w:val="CSNormal"/>
              <w:rPr>
                <w:rFonts w:cstheme="minorHAnsi"/>
              </w:rPr>
            </w:pPr>
            <w:sdt>
              <w:sdtPr>
                <w:rPr>
                  <w:rFonts w:cstheme="minorHAnsi"/>
                </w:rPr>
                <w:id w:val="-861122007"/>
                <w14:checkbox>
                  <w14:checked w14:val="0"/>
                  <w14:checkedState w14:val="2612" w14:font="MS Gothic"/>
                  <w14:uncheckedState w14:val="2610" w14:font="MS Gothic"/>
                </w14:checkbox>
              </w:sdtPr>
              <w:sdtEndPr/>
              <w:sdtContent>
                <w:r w:rsidR="0055181C" w:rsidRPr="007A2245">
                  <w:rPr>
                    <w:rFonts w:ascii="Segoe UI Symbol" w:hAnsi="Segoe UI Symbol" w:cs="Segoe UI Symbol"/>
                  </w:rPr>
                  <w:t>☐</w:t>
                </w:r>
              </w:sdtContent>
            </w:sdt>
            <w:r w:rsidR="00EB641B" w:rsidRPr="007A2245">
              <w:t xml:space="preserve"> Criminal convictions and offences </w:t>
            </w:r>
          </w:p>
          <w:p w14:paraId="4DEF9FCB" w14:textId="77777777" w:rsidR="0055181C" w:rsidRPr="007A2245" w:rsidRDefault="0055181C" w:rsidP="0055181C">
            <w:pPr>
              <w:pStyle w:val="CSNormal"/>
              <w:rPr>
                <w:rFonts w:cstheme="minorHAnsi"/>
                <w:b/>
                <w:bCs/>
                <w:szCs w:val="22"/>
              </w:rPr>
            </w:pPr>
          </w:p>
        </w:tc>
      </w:tr>
      <w:tr w:rsidR="0055181C" w:rsidRPr="007A2245" w14:paraId="3EE96A91" w14:textId="77777777" w:rsidTr="00AC3797">
        <w:tc>
          <w:tcPr>
            <w:tcW w:w="9260" w:type="dxa"/>
          </w:tcPr>
          <w:p w14:paraId="17799994" w14:textId="73ADC299" w:rsidR="0055181C" w:rsidRPr="007A2245" w:rsidRDefault="0055181C" w:rsidP="0055181C">
            <w:pPr>
              <w:pStyle w:val="CSNormal"/>
              <w:rPr>
                <w:b/>
                <w:bCs/>
              </w:rPr>
            </w:pPr>
            <w:r w:rsidRPr="007A2245">
              <w:rPr>
                <w:b/>
                <w:bCs/>
              </w:rPr>
              <w:lastRenderedPageBreak/>
              <w:t xml:space="preserve">Nature </w:t>
            </w:r>
            <w:r w:rsidR="007A2245">
              <w:rPr>
                <w:b/>
                <w:bCs/>
              </w:rPr>
              <w:t xml:space="preserve">of </w:t>
            </w:r>
            <w:r w:rsidRPr="007A2245">
              <w:rPr>
                <w:b/>
                <w:bCs/>
              </w:rPr>
              <w:t xml:space="preserve">and the purpose(s) of processing on behalf of the Data Controller </w:t>
            </w:r>
          </w:p>
          <w:p w14:paraId="1813FD13" w14:textId="77777777" w:rsidR="00231004" w:rsidRPr="007A2245" w:rsidRDefault="00231004" w:rsidP="0055181C">
            <w:pPr>
              <w:pStyle w:val="CSNormal"/>
              <w:rPr>
                <w:rFonts w:cstheme="minorHAnsi"/>
                <w:b/>
                <w:bCs/>
                <w:szCs w:val="22"/>
                <w:highlight w:val="yellow"/>
              </w:rPr>
            </w:pPr>
          </w:p>
          <w:p w14:paraId="2F42C138" w14:textId="3E4A5269" w:rsidR="0055181C" w:rsidRPr="007A2245" w:rsidRDefault="0055181C" w:rsidP="0055181C">
            <w:pPr>
              <w:pStyle w:val="CSNormal"/>
              <w:rPr>
                <w:rFonts w:cstheme="minorHAnsi"/>
                <w:szCs w:val="22"/>
                <w:highlight w:val="yellow"/>
              </w:rPr>
            </w:pPr>
            <w:r w:rsidRPr="007A2245">
              <w:rPr>
                <w:szCs w:val="22"/>
                <w:highlight w:val="yellow"/>
              </w:rPr>
              <w:t xml:space="preserve">[You can refer to the Procurement Contact or otherwise describe the activities or the purpose of the Contract, such as: </w:t>
            </w:r>
          </w:p>
          <w:p w14:paraId="2EFB539E" w14:textId="77777777" w:rsidR="0055181C" w:rsidRPr="007A2245" w:rsidRDefault="0055181C" w:rsidP="0055181C">
            <w:pPr>
              <w:pStyle w:val="CSNormal"/>
              <w:rPr>
                <w:rFonts w:cstheme="minorHAnsi"/>
                <w:szCs w:val="22"/>
                <w:highlight w:val="yellow"/>
              </w:rPr>
            </w:pPr>
            <w:r w:rsidRPr="007A2245">
              <w:rPr>
                <w:szCs w:val="22"/>
                <w:highlight w:val="yellow"/>
              </w:rPr>
              <w:t>- jointly delivered services</w:t>
            </w:r>
          </w:p>
          <w:p w14:paraId="7AC398CE" w14:textId="77777777" w:rsidR="0055181C" w:rsidRPr="007A2245" w:rsidRDefault="0055181C" w:rsidP="0055181C">
            <w:pPr>
              <w:pStyle w:val="CSNormal"/>
              <w:rPr>
                <w:rFonts w:cstheme="minorHAnsi"/>
                <w:szCs w:val="22"/>
                <w:highlight w:val="yellow"/>
              </w:rPr>
            </w:pPr>
            <w:r w:rsidRPr="007A2245">
              <w:rPr>
                <w:szCs w:val="22"/>
                <w:highlight w:val="yellow"/>
              </w:rPr>
              <w:t>- research project or plan</w:t>
            </w:r>
          </w:p>
          <w:p w14:paraId="3CCA10D2" w14:textId="77777777" w:rsidR="0055181C" w:rsidRPr="007A2245" w:rsidRDefault="0055181C" w:rsidP="0055181C">
            <w:pPr>
              <w:pStyle w:val="CSNormal"/>
              <w:rPr>
                <w:rFonts w:cstheme="minorHAnsi"/>
                <w:szCs w:val="22"/>
                <w:highlight w:val="yellow"/>
              </w:rPr>
            </w:pPr>
            <w:r w:rsidRPr="007A2245">
              <w:rPr>
                <w:szCs w:val="22"/>
                <w:highlight w:val="yellow"/>
              </w:rPr>
              <w:t>- process</w:t>
            </w:r>
          </w:p>
          <w:p w14:paraId="2EF4170A" w14:textId="77777777" w:rsidR="0055181C" w:rsidRPr="007A2245" w:rsidRDefault="0055181C" w:rsidP="0055181C">
            <w:pPr>
              <w:pStyle w:val="CSNormal"/>
              <w:rPr>
                <w:rFonts w:cstheme="minorHAnsi"/>
                <w:szCs w:val="22"/>
              </w:rPr>
            </w:pPr>
            <w:r w:rsidRPr="007A2245">
              <w:rPr>
                <w:szCs w:val="22"/>
                <w:highlight w:val="yellow"/>
              </w:rPr>
              <w:t xml:space="preserve">- collaboration between the parties  </w:t>
            </w:r>
          </w:p>
          <w:p w14:paraId="6524B0CC" w14:textId="77777777" w:rsidR="0055181C" w:rsidRPr="007A2245" w:rsidRDefault="0055181C" w:rsidP="0055181C">
            <w:pPr>
              <w:pStyle w:val="CSNormal"/>
              <w:rPr>
                <w:rFonts w:cstheme="minorHAnsi"/>
                <w:szCs w:val="22"/>
              </w:rPr>
            </w:pPr>
          </w:p>
          <w:p w14:paraId="4B9F7DF7" w14:textId="241C1237" w:rsidR="0055181C" w:rsidRPr="007A2245" w:rsidRDefault="0055181C" w:rsidP="0055181C">
            <w:pPr>
              <w:pStyle w:val="CSNormal"/>
              <w:rPr>
                <w:rFonts w:cstheme="minorHAnsi"/>
                <w:szCs w:val="22"/>
                <w:highlight w:val="yellow"/>
              </w:rPr>
            </w:pPr>
            <w:r w:rsidRPr="007A2245">
              <w:rPr>
                <w:szCs w:val="22"/>
                <w:highlight w:val="yellow"/>
              </w:rPr>
              <w:t xml:space="preserve">In addition, describe the IT systems, services or tools that will be used </w:t>
            </w:r>
            <w:proofErr w:type="gramStart"/>
            <w:r w:rsidRPr="007A2245">
              <w:rPr>
                <w:szCs w:val="22"/>
                <w:highlight w:val="yellow"/>
              </w:rPr>
              <w:t>in the course of</w:t>
            </w:r>
            <w:proofErr w:type="gramEnd"/>
            <w:r w:rsidRPr="007A2245">
              <w:rPr>
                <w:szCs w:val="22"/>
                <w:highlight w:val="yellow"/>
              </w:rPr>
              <w:t xml:space="preserve"> the processing </w:t>
            </w:r>
            <w:r w:rsidR="007A2245" w:rsidRPr="007A2245">
              <w:rPr>
                <w:szCs w:val="22"/>
                <w:highlight w:val="yellow"/>
              </w:rPr>
              <w:t>activities</w:t>
            </w:r>
            <w:r w:rsidRPr="007A2245">
              <w:rPr>
                <w:szCs w:val="22"/>
                <w:highlight w:val="yellow"/>
              </w:rPr>
              <w:t xml:space="preserve"> and where personal data will be processed.</w:t>
            </w:r>
          </w:p>
          <w:p w14:paraId="40B0503C" w14:textId="77777777" w:rsidR="0055181C" w:rsidRPr="007A2245" w:rsidRDefault="0055181C" w:rsidP="0055181C">
            <w:pPr>
              <w:pStyle w:val="CSNormal"/>
              <w:rPr>
                <w:rFonts w:cstheme="minorHAnsi"/>
                <w:szCs w:val="22"/>
                <w:highlight w:val="yellow"/>
              </w:rPr>
            </w:pPr>
          </w:p>
          <w:p w14:paraId="4702F007" w14:textId="2FCDC9B5" w:rsidR="0055181C" w:rsidRPr="007A2245" w:rsidRDefault="0055181C" w:rsidP="0055181C">
            <w:pPr>
              <w:pStyle w:val="CSNormal"/>
              <w:rPr>
                <w:rFonts w:cstheme="minorHAnsi"/>
                <w:szCs w:val="22"/>
              </w:rPr>
            </w:pPr>
            <w:r w:rsidRPr="007A2245">
              <w:rPr>
                <w:szCs w:val="22"/>
                <w:highlight w:val="yellow"/>
              </w:rPr>
              <w:t xml:space="preserve">Try to describe the processing activities as </w:t>
            </w:r>
            <w:r w:rsidR="007A2245">
              <w:rPr>
                <w:szCs w:val="22"/>
                <w:highlight w:val="yellow"/>
              </w:rPr>
              <w:t xml:space="preserve">clearly and </w:t>
            </w:r>
            <w:r w:rsidRPr="007A2245">
              <w:rPr>
                <w:szCs w:val="22"/>
                <w:highlight w:val="yellow"/>
              </w:rPr>
              <w:t>concretely as possible.]</w:t>
            </w:r>
          </w:p>
          <w:p w14:paraId="357404D0" w14:textId="77777777" w:rsidR="0055181C" w:rsidRPr="007A2245" w:rsidRDefault="0055181C" w:rsidP="0055181C">
            <w:pPr>
              <w:pStyle w:val="CSNormal"/>
              <w:rPr>
                <w:rFonts w:cstheme="minorHAnsi"/>
                <w:b/>
                <w:bCs/>
              </w:rPr>
            </w:pPr>
          </w:p>
        </w:tc>
      </w:tr>
      <w:tr w:rsidR="0055181C" w:rsidRPr="007A2245" w14:paraId="77B9F4B8" w14:textId="77777777" w:rsidTr="00AC3797">
        <w:tc>
          <w:tcPr>
            <w:tcW w:w="9260" w:type="dxa"/>
          </w:tcPr>
          <w:p w14:paraId="563B25C6" w14:textId="1391E4A8" w:rsidR="000A3523" w:rsidRPr="007A2245" w:rsidRDefault="0055181C" w:rsidP="0055181C">
            <w:pPr>
              <w:pStyle w:val="CSNormal"/>
              <w:rPr>
                <w:b/>
              </w:rPr>
            </w:pPr>
            <w:r w:rsidRPr="007A2245">
              <w:rPr>
                <w:b/>
              </w:rPr>
              <w:t xml:space="preserve">Procedure and deadline for deleting personal data after the </w:t>
            </w:r>
            <w:r w:rsidR="007A2245">
              <w:rPr>
                <w:b/>
              </w:rPr>
              <w:t>contract e</w:t>
            </w:r>
            <w:r w:rsidRPr="007A2245">
              <w:rPr>
                <w:b/>
              </w:rPr>
              <w:t xml:space="preserve">xpires </w:t>
            </w:r>
          </w:p>
          <w:p w14:paraId="304E85D3" w14:textId="77777777" w:rsidR="00231004" w:rsidRPr="007A2245" w:rsidRDefault="00231004" w:rsidP="0055181C">
            <w:pPr>
              <w:pStyle w:val="CSNormal"/>
              <w:rPr>
                <w:b/>
              </w:rPr>
            </w:pPr>
          </w:p>
          <w:p w14:paraId="376EFBE4" w14:textId="77777777" w:rsidR="000A3523" w:rsidRPr="007A2245" w:rsidRDefault="000A3523" w:rsidP="000A3523">
            <w:pPr>
              <w:rPr>
                <w:rFonts w:eastAsia="Proxima Nova" w:cstheme="minorHAnsi"/>
                <w:color w:val="000000"/>
                <w:highlight w:val="yellow"/>
              </w:rPr>
            </w:pPr>
            <w:r w:rsidRPr="007A2245">
              <w:rPr>
                <w:color w:val="000000"/>
                <w:highlight w:val="yellow"/>
              </w:rPr>
              <w:t xml:space="preserve">[Describe how long the categories of personal data will be retained and when they will be deleted. </w:t>
            </w:r>
          </w:p>
          <w:p w14:paraId="37C224D5" w14:textId="77777777" w:rsidR="000A3523" w:rsidRPr="007A2245" w:rsidRDefault="000A3523" w:rsidP="000A3523">
            <w:pPr>
              <w:rPr>
                <w:rFonts w:eastAsia="Proxima Nova" w:cstheme="minorHAnsi"/>
                <w:color w:val="000000"/>
                <w:highlight w:val="yellow"/>
              </w:rPr>
            </w:pPr>
          </w:p>
          <w:p w14:paraId="2E0BD267" w14:textId="77777777" w:rsidR="000A3523" w:rsidRPr="007A2245" w:rsidRDefault="000A3523" w:rsidP="000A3523">
            <w:pPr>
              <w:rPr>
                <w:rFonts w:eastAsia="Proxima Nova" w:cstheme="minorHAnsi"/>
                <w:color w:val="000000"/>
                <w:highlight w:val="yellow"/>
              </w:rPr>
            </w:pPr>
            <w:r w:rsidRPr="007A2245">
              <w:rPr>
                <w:color w:val="000000"/>
                <w:highlight w:val="yellow"/>
              </w:rPr>
              <w:t xml:space="preserve">Specify the agreed deadlines and the practices/procedures for </w:t>
            </w:r>
            <w:r w:rsidRPr="007A2245">
              <w:rPr>
                <w:b/>
                <w:color w:val="000000"/>
                <w:highlight w:val="yellow"/>
              </w:rPr>
              <w:t>returning</w:t>
            </w:r>
            <w:r w:rsidRPr="007A2245">
              <w:rPr>
                <w:color w:val="000000"/>
                <w:highlight w:val="yellow"/>
              </w:rPr>
              <w:t xml:space="preserve"> or</w:t>
            </w:r>
            <w:r w:rsidRPr="007A2245">
              <w:rPr>
                <w:b/>
                <w:color w:val="000000"/>
                <w:highlight w:val="yellow"/>
              </w:rPr>
              <w:t xml:space="preserve"> destroying</w:t>
            </w:r>
            <w:r w:rsidRPr="007A2245">
              <w:rPr>
                <w:color w:val="000000"/>
                <w:highlight w:val="yellow"/>
              </w:rPr>
              <w:t xml:space="preserve"> personal data.   </w:t>
            </w:r>
          </w:p>
          <w:p w14:paraId="169376C9" w14:textId="77777777" w:rsidR="000A3523" w:rsidRPr="007A2245" w:rsidRDefault="000A3523" w:rsidP="000A3523">
            <w:pPr>
              <w:rPr>
                <w:rFonts w:eastAsia="Proxima Nova" w:cstheme="minorHAnsi"/>
                <w:highlight w:val="yellow"/>
              </w:rPr>
            </w:pPr>
          </w:p>
          <w:p w14:paraId="3240CDCB" w14:textId="77777777" w:rsidR="000A3523" w:rsidRPr="007A2245" w:rsidRDefault="000A3523" w:rsidP="000A3523">
            <w:pPr>
              <w:rPr>
                <w:rFonts w:cstheme="minorHAnsi"/>
              </w:rPr>
            </w:pPr>
            <w:r w:rsidRPr="007A2245">
              <w:t xml:space="preserve">Upon the Data Controller’s request, the Data Processor and </w:t>
            </w:r>
            <w:proofErr w:type="spellStart"/>
            <w:r w:rsidRPr="007A2245">
              <w:t>Subprocessor</w:t>
            </w:r>
            <w:proofErr w:type="spellEnd"/>
            <w:r w:rsidRPr="007A2245">
              <w:t xml:space="preserve"> must provide the Data Controller with a signed document where they confirm that all personal data has been returned or destroyed in accordance with the contract.   </w:t>
            </w:r>
          </w:p>
          <w:p w14:paraId="45D7BFBE" w14:textId="77777777" w:rsidR="0055181C" w:rsidRPr="007A2245" w:rsidRDefault="0055181C" w:rsidP="0055181C">
            <w:pPr>
              <w:pStyle w:val="CSNormal"/>
              <w:rPr>
                <w:bCs/>
              </w:rPr>
            </w:pPr>
          </w:p>
          <w:p w14:paraId="3C933DE3" w14:textId="741E34AD" w:rsidR="0055181C" w:rsidRPr="007A2245" w:rsidRDefault="0055181C" w:rsidP="0055181C">
            <w:pPr>
              <w:pStyle w:val="CSNormal"/>
              <w:rPr>
                <w:rFonts w:cstheme="minorHAnsi"/>
                <w:b/>
                <w:bCs/>
              </w:rPr>
            </w:pPr>
          </w:p>
        </w:tc>
      </w:tr>
      <w:tr w:rsidR="000A3523" w:rsidRPr="007A2245" w14:paraId="413DA8CA" w14:textId="77777777" w:rsidTr="00AC3797">
        <w:tc>
          <w:tcPr>
            <w:tcW w:w="9260" w:type="dxa"/>
          </w:tcPr>
          <w:p w14:paraId="40B41AA2" w14:textId="77777777" w:rsidR="000A3523" w:rsidRPr="007A2245" w:rsidRDefault="000A3523" w:rsidP="000A3523">
            <w:pPr>
              <w:pStyle w:val="CSNormal"/>
              <w:rPr>
                <w:b/>
                <w:bCs/>
              </w:rPr>
            </w:pPr>
            <w:r w:rsidRPr="007A2245">
              <w:rPr>
                <w:b/>
                <w:bCs/>
              </w:rPr>
              <w:t xml:space="preserve">Describe the goals, nature and duration of processing activities carried out by a </w:t>
            </w:r>
            <w:proofErr w:type="spellStart"/>
            <w:r w:rsidRPr="007A2245">
              <w:rPr>
                <w:b/>
                <w:bCs/>
              </w:rPr>
              <w:t>Subprocessor</w:t>
            </w:r>
            <w:proofErr w:type="spellEnd"/>
            <w:r w:rsidRPr="007A2245">
              <w:rPr>
                <w:b/>
                <w:bCs/>
              </w:rPr>
              <w:t xml:space="preserve"> or </w:t>
            </w:r>
            <w:proofErr w:type="spellStart"/>
            <w:r w:rsidRPr="007A2245">
              <w:rPr>
                <w:b/>
                <w:bCs/>
              </w:rPr>
              <w:t>Subprocessors</w:t>
            </w:r>
            <w:proofErr w:type="spellEnd"/>
            <w:r w:rsidRPr="007A2245">
              <w:rPr>
                <w:b/>
                <w:bCs/>
              </w:rPr>
              <w:t xml:space="preserve">.  </w:t>
            </w:r>
          </w:p>
          <w:p w14:paraId="25AADA37" w14:textId="77777777" w:rsidR="000A3523" w:rsidRPr="007A2245" w:rsidRDefault="000A3523" w:rsidP="000A3523">
            <w:pPr>
              <w:pStyle w:val="CSNormal"/>
              <w:rPr>
                <w:b/>
                <w:bCs/>
              </w:rPr>
            </w:pPr>
          </w:p>
          <w:p w14:paraId="61742F0B" w14:textId="586E972F" w:rsidR="000A3523" w:rsidRPr="007A2245" w:rsidRDefault="000A3523" w:rsidP="000A3523">
            <w:pPr>
              <w:pStyle w:val="CSNormal"/>
              <w:rPr>
                <w:b/>
                <w:bCs/>
              </w:rPr>
            </w:pPr>
          </w:p>
        </w:tc>
      </w:tr>
      <w:tr w:rsidR="000A3523" w:rsidRPr="007A2245" w14:paraId="1140D34A" w14:textId="77777777" w:rsidTr="00AC3797">
        <w:tc>
          <w:tcPr>
            <w:tcW w:w="9260" w:type="dxa"/>
          </w:tcPr>
          <w:p w14:paraId="1C9E15C7" w14:textId="4F70C452" w:rsidR="000A3523" w:rsidRPr="007A2245" w:rsidRDefault="000A3523" w:rsidP="000A3523">
            <w:pPr>
              <w:pStyle w:val="CSNormal"/>
              <w:rPr>
                <w:b/>
                <w:bCs/>
              </w:rPr>
            </w:pPr>
            <w:r w:rsidRPr="007A2245">
              <w:rPr>
                <w:b/>
                <w:bCs/>
              </w:rPr>
              <w:t>Location of personal data (if the location is outside of the EU/EEA, please also fill out the section “Transfer of personal data”)</w:t>
            </w:r>
          </w:p>
          <w:p w14:paraId="218CEA28" w14:textId="77777777" w:rsidR="000A3523" w:rsidRPr="007A2245" w:rsidRDefault="000A3523" w:rsidP="000A3523">
            <w:pPr>
              <w:pStyle w:val="CSNormal"/>
              <w:rPr>
                <w:b/>
                <w:bCs/>
              </w:rPr>
            </w:pPr>
          </w:p>
          <w:p w14:paraId="4E654686" w14:textId="77777777" w:rsidR="000A3523" w:rsidRPr="007A2245" w:rsidRDefault="000A3523" w:rsidP="000A3523">
            <w:pPr>
              <w:pStyle w:val="CSNormal"/>
            </w:pPr>
            <w:r w:rsidRPr="007A2245">
              <w:rPr>
                <w:rFonts w:ascii="Segoe UI Symbol" w:hAnsi="Segoe UI Symbol"/>
              </w:rPr>
              <w:t>☐</w:t>
            </w:r>
            <w:r w:rsidRPr="007A2245">
              <w:t xml:space="preserve"> EU/EEA member states</w:t>
            </w:r>
          </w:p>
          <w:p w14:paraId="1E4F5984" w14:textId="77777777" w:rsidR="000A3523" w:rsidRPr="007A2245" w:rsidRDefault="000A3523" w:rsidP="000A3523">
            <w:pPr>
              <w:pStyle w:val="CSNormal"/>
            </w:pPr>
            <w:r w:rsidRPr="007A2245">
              <w:rPr>
                <w:rFonts w:ascii="Segoe UI Symbol" w:hAnsi="Segoe UI Symbol"/>
              </w:rPr>
              <w:t>☐</w:t>
            </w:r>
            <w:r w:rsidRPr="007A2245">
              <w:t xml:space="preserve"> USA </w:t>
            </w:r>
          </w:p>
          <w:p w14:paraId="6529D526" w14:textId="77777777" w:rsidR="000A3523" w:rsidRPr="007A2245" w:rsidRDefault="000A3523" w:rsidP="000A3523">
            <w:pPr>
              <w:pStyle w:val="CSNormal"/>
            </w:pPr>
            <w:r w:rsidRPr="007A2245">
              <w:rPr>
                <w:rFonts w:ascii="Segoe UI Symbol" w:hAnsi="Segoe UI Symbol"/>
              </w:rPr>
              <w:t>☐</w:t>
            </w:r>
            <w:r w:rsidRPr="007A2245">
              <w:t xml:space="preserve"> Other, please specify: </w:t>
            </w:r>
          </w:p>
          <w:p w14:paraId="152E96F1" w14:textId="77777777" w:rsidR="000A3523" w:rsidRPr="007A2245" w:rsidRDefault="000A3523" w:rsidP="000A3523">
            <w:pPr>
              <w:pStyle w:val="CSNormal"/>
              <w:rPr>
                <w:b/>
                <w:bCs/>
              </w:rPr>
            </w:pPr>
          </w:p>
          <w:p w14:paraId="2D047B7D" w14:textId="77777777" w:rsidR="000A3523" w:rsidRPr="007A2245" w:rsidRDefault="000A3523" w:rsidP="000A3523">
            <w:pPr>
              <w:pStyle w:val="CSNormal"/>
              <w:rPr>
                <w:b/>
                <w:bCs/>
              </w:rPr>
            </w:pPr>
          </w:p>
          <w:p w14:paraId="65127C8B" w14:textId="37615B9E" w:rsidR="000A3523" w:rsidRPr="007A2245" w:rsidRDefault="000A3523" w:rsidP="000A3523">
            <w:pPr>
              <w:pStyle w:val="CSNormal"/>
              <w:rPr>
                <w:b/>
                <w:bCs/>
              </w:rPr>
            </w:pPr>
            <w:r w:rsidRPr="007A2245">
              <w:rPr>
                <w:b/>
                <w:bCs/>
              </w:rPr>
              <w:t xml:space="preserve"> </w:t>
            </w:r>
          </w:p>
        </w:tc>
      </w:tr>
      <w:tr w:rsidR="000A3523" w:rsidRPr="007A2245" w14:paraId="38705DA1" w14:textId="77777777" w:rsidTr="00AC3797">
        <w:tc>
          <w:tcPr>
            <w:tcW w:w="9260" w:type="dxa"/>
          </w:tcPr>
          <w:p w14:paraId="32A7BE35" w14:textId="205BD4D6" w:rsidR="000A3523" w:rsidRPr="007A2245" w:rsidRDefault="000A3523" w:rsidP="000A3523">
            <w:pPr>
              <w:pStyle w:val="CSNormal"/>
              <w:rPr>
                <w:b/>
                <w:bCs/>
              </w:rPr>
            </w:pPr>
            <w:r w:rsidRPr="007A2245">
              <w:rPr>
                <w:b/>
                <w:bCs/>
              </w:rPr>
              <w:lastRenderedPageBreak/>
              <w:t>Transfer of personal data</w:t>
            </w:r>
          </w:p>
          <w:p w14:paraId="628747C2" w14:textId="77777777" w:rsidR="000A3523" w:rsidRPr="007A2245" w:rsidRDefault="000A3523" w:rsidP="000A3523">
            <w:pPr>
              <w:pStyle w:val="CSNormal"/>
              <w:rPr>
                <w:bCs/>
              </w:rPr>
            </w:pPr>
          </w:p>
          <w:p w14:paraId="55DCA773" w14:textId="29EDB011" w:rsidR="000A3523" w:rsidRPr="007A2245" w:rsidRDefault="004D100D" w:rsidP="000A3523">
            <w:pPr>
              <w:pStyle w:val="CSNormal"/>
              <w:rPr>
                <w:rFonts w:eastAsia="MS Gothic" w:cstheme="minorHAnsi"/>
              </w:rPr>
            </w:pPr>
            <w:sdt>
              <w:sdtPr>
                <w:rPr>
                  <w:rFonts w:eastAsia="MS Gothic" w:cstheme="minorHAnsi"/>
                </w:rPr>
                <w:id w:val="-794522208"/>
                <w14:checkbox>
                  <w14:checked w14:val="0"/>
                  <w14:checkedState w14:val="2612" w14:font="MS Gothic"/>
                  <w14:uncheckedState w14:val="2610" w14:font="MS Gothic"/>
                </w14:checkbox>
              </w:sdtPr>
              <w:sdtEndPr/>
              <w:sdtContent>
                <w:r w:rsidR="006978B8" w:rsidRPr="007A2245">
                  <w:rPr>
                    <w:rFonts w:ascii="MS Gothic" w:eastAsia="MS Gothic" w:hAnsi="MS Gothic" w:cstheme="minorHAnsi"/>
                  </w:rPr>
                  <w:t>☐</w:t>
                </w:r>
              </w:sdtContent>
            </w:sdt>
            <w:r w:rsidR="00EB641B" w:rsidRPr="007A2245">
              <w:t xml:space="preserve"> The processing of personal data outside of the EU/EEA is not permitted. </w:t>
            </w:r>
          </w:p>
          <w:p w14:paraId="0D10C5CA" w14:textId="77777777" w:rsidR="000A3523" w:rsidRPr="007A2245" w:rsidRDefault="000A3523" w:rsidP="000A3523">
            <w:pPr>
              <w:pStyle w:val="CSNormal"/>
              <w:ind w:left="360"/>
              <w:rPr>
                <w:rFonts w:eastAsia="MS Gothic" w:cstheme="minorHAnsi"/>
              </w:rPr>
            </w:pPr>
          </w:p>
          <w:p w14:paraId="57809625" w14:textId="77777777" w:rsidR="000A3523" w:rsidRPr="007A2245" w:rsidRDefault="004D100D" w:rsidP="00FA33AB">
            <w:pPr>
              <w:pStyle w:val="CSNormal"/>
              <w:rPr>
                <w:rFonts w:eastAsia="MS Gothic" w:cstheme="minorHAnsi"/>
              </w:rPr>
            </w:pPr>
            <w:sdt>
              <w:sdtPr>
                <w:rPr>
                  <w:rFonts w:eastAsia="MS Gothic" w:cstheme="minorHAnsi"/>
                </w:rPr>
                <w:id w:val="-1983302160"/>
                <w14:checkbox>
                  <w14:checked w14:val="0"/>
                  <w14:checkedState w14:val="2612" w14:font="MS Gothic"/>
                  <w14:uncheckedState w14:val="2610" w14:font="MS Gothic"/>
                </w14:checkbox>
              </w:sdtPr>
              <w:sdtEndPr/>
              <w:sdtContent>
                <w:r w:rsidR="000A3523" w:rsidRPr="007A2245">
                  <w:rPr>
                    <w:rFonts w:ascii="MS Gothic" w:eastAsia="MS Gothic" w:hAnsi="MS Gothic" w:cstheme="minorHAnsi"/>
                  </w:rPr>
                  <w:t>☐</w:t>
                </w:r>
              </w:sdtContent>
            </w:sdt>
            <w:r w:rsidR="00EB641B" w:rsidRPr="007A2245">
              <w:t xml:space="preserve"> Personal data may be processed outside of the EU/EEA under the following: </w:t>
            </w:r>
          </w:p>
          <w:p w14:paraId="7B0CF962" w14:textId="77777777" w:rsidR="000A3523" w:rsidRPr="007A2245" w:rsidRDefault="000A3523" w:rsidP="000A3523">
            <w:pPr>
              <w:pStyle w:val="CSNormal"/>
              <w:ind w:left="360"/>
              <w:rPr>
                <w:rFonts w:eastAsia="MS Gothic" w:cstheme="minorHAnsi"/>
              </w:rPr>
            </w:pPr>
          </w:p>
          <w:p w14:paraId="3BC80CAD" w14:textId="77777777" w:rsidR="000A3523" w:rsidRPr="007A2245" w:rsidRDefault="004D100D" w:rsidP="000A3523">
            <w:pPr>
              <w:pStyle w:val="CSNormal"/>
              <w:rPr>
                <w:rFonts w:eastAsia="MS Gothic" w:cstheme="minorHAnsi"/>
              </w:rPr>
            </w:pPr>
            <w:sdt>
              <w:sdtPr>
                <w:rPr>
                  <w:rFonts w:eastAsia="MS Gothic" w:cstheme="minorHAnsi"/>
                </w:rPr>
                <w:id w:val="2045550943"/>
                <w14:checkbox>
                  <w14:checked w14:val="0"/>
                  <w14:checkedState w14:val="2612" w14:font="MS Gothic"/>
                  <w14:uncheckedState w14:val="2610" w14:font="MS Gothic"/>
                </w14:checkbox>
              </w:sdtPr>
              <w:sdtEndPr/>
              <w:sdtContent>
                <w:r w:rsidR="000A3523" w:rsidRPr="007A2245">
                  <w:rPr>
                    <w:rFonts w:ascii="Segoe UI Symbol" w:eastAsia="MS Gothic" w:hAnsi="Segoe UI Symbol" w:cs="Segoe UI Symbol"/>
                  </w:rPr>
                  <w:t>☐</w:t>
                </w:r>
              </w:sdtContent>
            </w:sdt>
            <w:r w:rsidR="00EB641B" w:rsidRPr="007A2245">
              <w:t xml:space="preserve"> The European Commission’s decision on an adequate level of protection for personal data in a country located outside of the EU </w:t>
            </w:r>
          </w:p>
          <w:p w14:paraId="049B2E3B" w14:textId="77777777" w:rsidR="000A3523" w:rsidRPr="007A2245" w:rsidRDefault="004D100D" w:rsidP="000A3523">
            <w:pPr>
              <w:pStyle w:val="CSNormal"/>
              <w:rPr>
                <w:rFonts w:eastAsia="MS Gothic" w:cstheme="minorHAnsi"/>
              </w:rPr>
            </w:pPr>
            <w:sdt>
              <w:sdtPr>
                <w:rPr>
                  <w:rFonts w:eastAsia="MS Gothic" w:cstheme="minorHAnsi"/>
                </w:rPr>
                <w:id w:val="438028912"/>
                <w14:checkbox>
                  <w14:checked w14:val="0"/>
                  <w14:checkedState w14:val="2612" w14:font="MS Gothic"/>
                  <w14:uncheckedState w14:val="2610" w14:font="MS Gothic"/>
                </w14:checkbox>
              </w:sdtPr>
              <w:sdtEndPr/>
              <w:sdtContent>
                <w:r w:rsidR="000A3523" w:rsidRPr="007A2245">
                  <w:rPr>
                    <w:rFonts w:ascii="MS Gothic" w:eastAsia="MS Gothic" w:hAnsi="MS Gothic" w:cstheme="minorHAnsi"/>
                  </w:rPr>
                  <w:t>☐</w:t>
                </w:r>
              </w:sdtContent>
            </w:sdt>
            <w:r w:rsidR="00EB641B" w:rsidRPr="007A2245">
              <w:t xml:space="preserve"> Standard Contractual Clauses </w:t>
            </w:r>
          </w:p>
          <w:p w14:paraId="504937B1" w14:textId="231460B2" w:rsidR="000A3523" w:rsidRPr="007A2245" w:rsidRDefault="004D100D" w:rsidP="000A3523">
            <w:pPr>
              <w:pStyle w:val="CSNormal"/>
              <w:rPr>
                <w:rFonts w:eastAsia="MS Gothic" w:cstheme="minorHAnsi"/>
              </w:rPr>
            </w:pPr>
            <w:sdt>
              <w:sdtPr>
                <w:rPr>
                  <w:rFonts w:eastAsia="MS Gothic" w:cstheme="minorHAnsi"/>
                </w:rPr>
                <w:id w:val="-1811932426"/>
                <w14:checkbox>
                  <w14:checked w14:val="0"/>
                  <w14:checkedState w14:val="2612" w14:font="MS Gothic"/>
                  <w14:uncheckedState w14:val="2610" w14:font="MS Gothic"/>
                </w14:checkbox>
              </w:sdtPr>
              <w:sdtEndPr/>
              <w:sdtContent>
                <w:r w:rsidR="000A3523" w:rsidRPr="007A2245">
                  <w:rPr>
                    <w:rFonts w:ascii="Segoe UI Symbol" w:eastAsia="MS Gothic" w:hAnsi="Segoe UI Symbol" w:cs="Segoe UI Symbol"/>
                  </w:rPr>
                  <w:t>☐</w:t>
                </w:r>
              </w:sdtContent>
            </w:sdt>
            <w:r w:rsidR="00EB641B" w:rsidRPr="007A2245">
              <w:t xml:space="preserve"> Binding Corporate Rules </w:t>
            </w:r>
          </w:p>
          <w:p w14:paraId="23EA6C3A" w14:textId="77777777" w:rsidR="000A3523" w:rsidRPr="007A2245" w:rsidRDefault="004D100D" w:rsidP="000A3523">
            <w:pPr>
              <w:pStyle w:val="CSNormal"/>
              <w:rPr>
                <w:rFonts w:eastAsia="MS Gothic" w:cstheme="minorHAnsi"/>
              </w:rPr>
            </w:pPr>
            <w:sdt>
              <w:sdtPr>
                <w:rPr>
                  <w:rFonts w:eastAsia="MS Gothic" w:cstheme="minorHAnsi"/>
                </w:rPr>
                <w:id w:val="-1445154714"/>
                <w14:checkbox>
                  <w14:checked w14:val="0"/>
                  <w14:checkedState w14:val="2612" w14:font="MS Gothic"/>
                  <w14:uncheckedState w14:val="2610" w14:font="MS Gothic"/>
                </w14:checkbox>
              </w:sdtPr>
              <w:sdtEndPr/>
              <w:sdtContent>
                <w:r w:rsidR="000A3523" w:rsidRPr="007A2245">
                  <w:rPr>
                    <w:rFonts w:ascii="Segoe UI Symbol" w:eastAsia="MS Gothic" w:hAnsi="Segoe UI Symbol" w:cs="Segoe UI Symbol"/>
                  </w:rPr>
                  <w:t>☐</w:t>
                </w:r>
              </w:sdtContent>
            </w:sdt>
            <w:r w:rsidR="00EB641B" w:rsidRPr="007A2245">
              <w:t xml:space="preserve"> Clear and explicit consent of the data subject </w:t>
            </w:r>
          </w:p>
          <w:p w14:paraId="7346A843" w14:textId="77777777" w:rsidR="000A3523" w:rsidRPr="007A2245" w:rsidRDefault="004D100D" w:rsidP="000A3523">
            <w:pPr>
              <w:pStyle w:val="CSNormal"/>
              <w:rPr>
                <w:rFonts w:eastAsia="MS Gothic" w:cstheme="minorHAnsi"/>
              </w:rPr>
            </w:pPr>
            <w:sdt>
              <w:sdtPr>
                <w:rPr>
                  <w:rFonts w:eastAsia="MS Gothic" w:cstheme="minorHAnsi"/>
                </w:rPr>
                <w:id w:val="-1766075063"/>
                <w14:checkbox>
                  <w14:checked w14:val="0"/>
                  <w14:checkedState w14:val="2612" w14:font="MS Gothic"/>
                  <w14:uncheckedState w14:val="2610" w14:font="MS Gothic"/>
                </w14:checkbox>
              </w:sdtPr>
              <w:sdtEndPr/>
              <w:sdtContent>
                <w:r w:rsidR="000A3523" w:rsidRPr="007A2245">
                  <w:rPr>
                    <w:rFonts w:ascii="Segoe UI Symbol" w:eastAsia="MS Gothic" w:hAnsi="Segoe UI Symbol" w:cs="Segoe UI Symbol"/>
                  </w:rPr>
                  <w:t>☐</w:t>
                </w:r>
              </w:sdtContent>
            </w:sdt>
            <w:r w:rsidR="00EB641B" w:rsidRPr="007A2245">
              <w:t xml:space="preserve"> Other, please specify:</w:t>
            </w:r>
          </w:p>
          <w:p w14:paraId="67EEE53B" w14:textId="77777777" w:rsidR="000A3523" w:rsidRPr="007A2245" w:rsidRDefault="000A3523" w:rsidP="000A3523">
            <w:pPr>
              <w:pStyle w:val="CSNormal"/>
              <w:rPr>
                <w:bCs/>
              </w:rPr>
            </w:pPr>
          </w:p>
          <w:p w14:paraId="1DE6C06A" w14:textId="7AD8BD9B" w:rsidR="000A3523" w:rsidRPr="007A2245" w:rsidRDefault="000A3523" w:rsidP="000A3523">
            <w:pPr>
              <w:pStyle w:val="CSNormal"/>
              <w:rPr>
                <w:b/>
                <w:bCs/>
              </w:rPr>
            </w:pPr>
          </w:p>
        </w:tc>
      </w:tr>
      <w:tr w:rsidR="00231004" w:rsidRPr="007A2245" w14:paraId="04F0D646" w14:textId="77777777" w:rsidTr="00AC3797">
        <w:tc>
          <w:tcPr>
            <w:tcW w:w="9260" w:type="dxa"/>
          </w:tcPr>
          <w:p w14:paraId="09B70253" w14:textId="77777777" w:rsidR="00231004" w:rsidRPr="007A2245" w:rsidRDefault="00231004" w:rsidP="000A3523">
            <w:pPr>
              <w:pStyle w:val="CSNormal"/>
              <w:rPr>
                <w:b/>
                <w:bCs/>
              </w:rPr>
            </w:pPr>
            <w:r w:rsidRPr="007A2245">
              <w:rPr>
                <w:b/>
                <w:bCs/>
              </w:rPr>
              <w:t>Other terms and conditions</w:t>
            </w:r>
          </w:p>
          <w:p w14:paraId="6A4CD387" w14:textId="77777777" w:rsidR="00231004" w:rsidRPr="007A2245" w:rsidRDefault="00231004" w:rsidP="000A3523">
            <w:pPr>
              <w:pStyle w:val="CSNormal"/>
              <w:rPr>
                <w:b/>
                <w:bCs/>
              </w:rPr>
            </w:pPr>
          </w:p>
          <w:p w14:paraId="13D8F30C" w14:textId="4CE0E20C" w:rsidR="00231004" w:rsidRPr="007A2245" w:rsidRDefault="00231004" w:rsidP="000A3523">
            <w:pPr>
              <w:pStyle w:val="CSNormal"/>
              <w:rPr>
                <w:b/>
                <w:bCs/>
              </w:rPr>
            </w:pPr>
          </w:p>
        </w:tc>
      </w:tr>
      <w:tr w:rsidR="00231004" w:rsidRPr="007A2245" w14:paraId="1C02D78D" w14:textId="77777777" w:rsidTr="00AC3797">
        <w:tc>
          <w:tcPr>
            <w:tcW w:w="9260" w:type="dxa"/>
          </w:tcPr>
          <w:p w14:paraId="09F9E991" w14:textId="77777777" w:rsidR="00231004" w:rsidRPr="007A2245" w:rsidRDefault="00231004" w:rsidP="000A3523">
            <w:pPr>
              <w:pStyle w:val="CSNormal"/>
              <w:rPr>
                <w:b/>
              </w:rPr>
            </w:pPr>
            <w:r w:rsidRPr="007A2245">
              <w:rPr>
                <w:b/>
              </w:rPr>
              <w:t>Signatures</w:t>
            </w:r>
          </w:p>
          <w:p w14:paraId="4AAFC6D0" w14:textId="77777777" w:rsidR="00231004" w:rsidRPr="007A2245" w:rsidRDefault="00231004" w:rsidP="00231004">
            <w:pPr>
              <w:pStyle w:val="CSNormal"/>
              <w:rPr>
                <w:rFonts w:ascii="Segoe UI Symbol" w:hAnsi="Segoe UI Symbol"/>
              </w:rPr>
            </w:pPr>
            <w:r w:rsidRPr="007A2245">
              <w:rPr>
                <w:b/>
              </w:rPr>
              <w:t xml:space="preserve"> </w:t>
            </w:r>
          </w:p>
          <w:p w14:paraId="546B083B" w14:textId="77777777" w:rsidR="00231004" w:rsidRPr="007A2245" w:rsidRDefault="00231004" w:rsidP="00231004">
            <w:pPr>
              <w:pStyle w:val="CSNormal"/>
              <w:rPr>
                <w:rFonts w:ascii="Segoe UI Symbol" w:hAnsi="Segoe UI Symbol"/>
              </w:rPr>
            </w:pPr>
          </w:p>
          <w:p w14:paraId="2927A424" w14:textId="77777777" w:rsidR="00231004" w:rsidRPr="007A2245" w:rsidRDefault="00231004" w:rsidP="00231004">
            <w:pPr>
              <w:pStyle w:val="CSNormal"/>
              <w:rPr>
                <w:rFonts w:ascii="Segoe UI Symbol" w:hAnsi="Segoe UI Symbol"/>
              </w:rPr>
            </w:pPr>
          </w:p>
          <w:p w14:paraId="70D0B159" w14:textId="77777777" w:rsidR="00231004" w:rsidRPr="007A2245" w:rsidRDefault="00231004" w:rsidP="00231004">
            <w:pPr>
              <w:pStyle w:val="CSNormal"/>
              <w:rPr>
                <w:rFonts w:ascii="Segoe UI Symbol" w:hAnsi="Segoe UI Symbol"/>
              </w:rPr>
            </w:pPr>
          </w:p>
          <w:tbl>
            <w:tblPr>
              <w:tblpPr w:leftFromText="141" w:rightFromText="141" w:vertAnchor="text" w:tblpY="1"/>
              <w:tblOverlap w:val="never"/>
              <w:tblW w:w="9039" w:type="dxa"/>
              <w:tblBorders>
                <w:top w:val="single" w:sz="4" w:space="0" w:color="00B0F0"/>
                <w:left w:val="single" w:sz="4" w:space="0" w:color="00B0F0"/>
                <w:bottom w:val="single" w:sz="4" w:space="0" w:color="00B0F0"/>
                <w:right w:val="single" w:sz="4" w:space="0" w:color="00B0F0"/>
                <w:insideH w:val="single" w:sz="4" w:space="0" w:color="00B0F0"/>
                <w:insideV w:val="dotted" w:sz="8" w:space="0" w:color="62B3E4"/>
              </w:tblBorders>
              <w:tblCellMar>
                <w:top w:w="57" w:type="dxa"/>
                <w:bottom w:w="57" w:type="dxa"/>
              </w:tblCellMar>
              <w:tblLook w:val="01E0" w:firstRow="1" w:lastRow="1" w:firstColumn="1" w:lastColumn="1" w:noHBand="0" w:noVBand="0"/>
            </w:tblPr>
            <w:tblGrid>
              <w:gridCol w:w="4455"/>
              <w:gridCol w:w="4573"/>
              <w:gridCol w:w="11"/>
            </w:tblGrid>
            <w:tr w:rsidR="00231004" w:rsidRPr="007A2245" w14:paraId="0E9D5786" w14:textId="77777777" w:rsidTr="00C4014C">
              <w:trPr>
                <w:trHeight w:val="623"/>
              </w:trPr>
              <w:tc>
                <w:tcPr>
                  <w:tcW w:w="6713" w:type="dxa"/>
                  <w:gridSpan w:val="3"/>
                  <w:tcBorders>
                    <w:top w:val="dotted" w:sz="4" w:space="0" w:color="000000"/>
                    <w:left w:val="single" w:sz="4" w:space="0" w:color="auto"/>
                    <w:bottom w:val="nil"/>
                    <w:right w:val="nil"/>
                  </w:tcBorders>
                  <w:shd w:val="clear" w:color="auto" w:fill="auto"/>
                  <w:vAlign w:val="bottom"/>
                </w:tcPr>
                <w:p w14:paraId="11308CFC" w14:textId="77777777" w:rsidR="00231004" w:rsidRPr="007A2245" w:rsidRDefault="00231004" w:rsidP="00231004">
                  <w:pPr>
                    <w:pStyle w:val="NormalSmall"/>
                    <w:rPr>
                      <w:rFonts w:asciiTheme="minorHAnsi" w:hAnsiTheme="minorHAnsi" w:cstheme="minorHAnsi"/>
                    </w:rPr>
                  </w:pPr>
                  <w:r w:rsidRPr="007A2245">
                    <w:rPr>
                      <w:rFonts w:asciiTheme="minorHAnsi" w:hAnsiTheme="minorHAnsi" w:cstheme="minorHAnsi"/>
                      <w:sz w:val="22"/>
                      <w:szCs w:val="22"/>
                    </w:rPr>
                    <w:fldChar w:fldCharType="begin" w:fldLock="1">
                      <w:ffData>
                        <w:name w:val="Text35"/>
                        <w:enabled/>
                        <w:calcOnExit w:val="0"/>
                        <w:helpText w:type="text" w:val="Date"/>
                        <w:statusText w:type="text" w:val="Date"/>
                        <w:textInput>
                          <w:default w:val="Place and time"/>
                        </w:textInput>
                      </w:ffData>
                    </w:fldChar>
                  </w:r>
                  <w:r w:rsidRPr="007A2245">
                    <w:rPr>
                      <w:rFonts w:asciiTheme="minorHAnsi" w:hAnsiTheme="minorHAnsi" w:cstheme="minorHAnsi"/>
                      <w:sz w:val="22"/>
                      <w:szCs w:val="22"/>
                    </w:rPr>
                    <w:instrText xml:space="preserve"> FORMTEXT </w:instrText>
                  </w:r>
                  <w:r w:rsidRPr="007A2245">
                    <w:rPr>
                      <w:rFonts w:asciiTheme="minorHAnsi" w:hAnsiTheme="minorHAnsi" w:cstheme="minorHAnsi"/>
                      <w:sz w:val="22"/>
                      <w:szCs w:val="22"/>
                    </w:rPr>
                  </w:r>
                  <w:r w:rsidRPr="007A2245">
                    <w:rPr>
                      <w:rFonts w:asciiTheme="minorHAnsi" w:hAnsiTheme="minorHAnsi" w:cstheme="minorHAnsi"/>
                      <w:sz w:val="22"/>
                      <w:szCs w:val="22"/>
                    </w:rPr>
                    <w:fldChar w:fldCharType="separate"/>
                  </w:r>
                  <w:r w:rsidRPr="007A2245">
                    <w:rPr>
                      <w:rFonts w:asciiTheme="minorHAnsi" w:hAnsiTheme="minorHAnsi"/>
                      <w:sz w:val="22"/>
                      <w:szCs w:val="22"/>
                    </w:rPr>
                    <w:t>Place and time</w:t>
                  </w:r>
                  <w:r w:rsidRPr="007A2245">
                    <w:rPr>
                      <w:rFonts w:asciiTheme="minorHAnsi" w:hAnsiTheme="minorHAnsi" w:cstheme="minorHAnsi"/>
                      <w:sz w:val="22"/>
                      <w:szCs w:val="22"/>
                    </w:rPr>
                    <w:fldChar w:fldCharType="end"/>
                  </w:r>
                </w:p>
              </w:tc>
            </w:tr>
            <w:tr w:rsidR="00231004" w:rsidRPr="007A2245" w14:paraId="5DA0FC06" w14:textId="77777777" w:rsidTr="00C4014C">
              <w:trPr>
                <w:trHeight w:val="591"/>
              </w:trPr>
              <w:tc>
                <w:tcPr>
                  <w:tcW w:w="6713" w:type="dxa"/>
                  <w:gridSpan w:val="3"/>
                  <w:tcBorders>
                    <w:top w:val="nil"/>
                    <w:left w:val="single" w:sz="4" w:space="0" w:color="auto"/>
                    <w:bottom w:val="nil"/>
                    <w:right w:val="nil"/>
                  </w:tcBorders>
                  <w:shd w:val="clear" w:color="auto" w:fill="auto"/>
                  <w:vAlign w:val="bottom"/>
                </w:tcPr>
                <w:p w14:paraId="45335718" w14:textId="77777777" w:rsidR="00231004" w:rsidRPr="007A2245" w:rsidRDefault="00231004" w:rsidP="00231004">
                  <w:pPr>
                    <w:pStyle w:val="NormalSmall"/>
                    <w:rPr>
                      <w:b/>
                    </w:rPr>
                  </w:pPr>
                  <w:r w:rsidRPr="007A2245">
                    <w:fldChar w:fldCharType="begin" w:fldLock="1">
                      <w:ffData>
                        <w:name w:val="Text38"/>
                        <w:enabled/>
                        <w:calcOnExit w:val="0"/>
                        <w:textInput/>
                      </w:ffData>
                    </w:fldChar>
                  </w:r>
                  <w:r w:rsidRPr="007A2245">
                    <w:instrText xml:space="preserve"> FORMTEXT </w:instrText>
                  </w:r>
                  <w:r w:rsidRPr="007A2245">
                    <w:fldChar w:fldCharType="separate"/>
                  </w:r>
                  <w:r w:rsidRPr="007A2245">
                    <w:t> </w:t>
                  </w:r>
                  <w:r w:rsidRPr="007A2245">
                    <w:t> </w:t>
                  </w:r>
                  <w:r w:rsidRPr="007A2245">
                    <w:t> </w:t>
                  </w:r>
                  <w:r w:rsidRPr="007A2245">
                    <w:t> </w:t>
                  </w:r>
                  <w:r w:rsidRPr="007A2245">
                    <w:t> </w:t>
                  </w:r>
                  <w:r w:rsidRPr="007A2245">
                    <w:fldChar w:fldCharType="end"/>
                  </w:r>
                </w:p>
              </w:tc>
            </w:tr>
            <w:tr w:rsidR="00231004" w:rsidRPr="007A2245" w14:paraId="5A05E7F2" w14:textId="77777777" w:rsidTr="00C4014C">
              <w:trPr>
                <w:gridAfter w:val="1"/>
                <w:wAfter w:w="8" w:type="dxa"/>
                <w:trHeight w:val="892"/>
              </w:trPr>
              <w:tc>
                <w:tcPr>
                  <w:tcW w:w="3309" w:type="dxa"/>
                  <w:tcBorders>
                    <w:top w:val="dotted" w:sz="4" w:space="0" w:color="000000"/>
                    <w:left w:val="single" w:sz="4" w:space="0" w:color="auto"/>
                    <w:bottom w:val="dotted" w:sz="4" w:space="0" w:color="auto"/>
                    <w:right w:val="nil"/>
                  </w:tcBorders>
                  <w:shd w:val="clear" w:color="auto" w:fill="auto"/>
                  <w:vAlign w:val="bottom"/>
                </w:tcPr>
                <w:p w14:paraId="03F156E3" w14:textId="77777777" w:rsidR="00231004" w:rsidRPr="007A2245" w:rsidRDefault="00231004" w:rsidP="00231004">
                  <w:pPr>
                    <w:pStyle w:val="NormalSmall"/>
                  </w:pPr>
                  <w:r w:rsidRPr="007A2245">
                    <w:fldChar w:fldCharType="begin" w:fldLock="1">
                      <w:ffData>
                        <w:name w:val="Text38"/>
                        <w:enabled/>
                        <w:calcOnExit w:val="0"/>
                        <w:textInput/>
                      </w:ffData>
                    </w:fldChar>
                  </w:r>
                  <w:r w:rsidRPr="007A2245">
                    <w:instrText xml:space="preserve"> FORMTEXT </w:instrText>
                  </w:r>
                  <w:r w:rsidRPr="007A2245">
                    <w:fldChar w:fldCharType="separate"/>
                  </w:r>
                  <w:r w:rsidRPr="007A2245">
                    <w:t> </w:t>
                  </w:r>
                  <w:r w:rsidRPr="007A2245">
                    <w:t> </w:t>
                  </w:r>
                  <w:r w:rsidRPr="007A2245">
                    <w:t> </w:t>
                  </w:r>
                  <w:r w:rsidRPr="007A2245">
                    <w:t> </w:t>
                  </w:r>
                  <w:r w:rsidRPr="007A2245">
                    <w:t> </w:t>
                  </w:r>
                  <w:r w:rsidRPr="007A2245">
                    <w:fldChar w:fldCharType="end"/>
                  </w:r>
                </w:p>
              </w:tc>
              <w:tc>
                <w:tcPr>
                  <w:tcW w:w="3396" w:type="dxa"/>
                  <w:tcBorders>
                    <w:top w:val="dotted" w:sz="4" w:space="0" w:color="auto"/>
                    <w:left w:val="nil"/>
                    <w:bottom w:val="dotted" w:sz="4" w:space="0" w:color="auto"/>
                    <w:right w:val="nil"/>
                  </w:tcBorders>
                  <w:shd w:val="clear" w:color="auto" w:fill="auto"/>
                  <w:vAlign w:val="bottom"/>
                </w:tcPr>
                <w:p w14:paraId="5C9EFABC" w14:textId="77777777" w:rsidR="00231004" w:rsidRPr="007A2245" w:rsidRDefault="00231004" w:rsidP="00231004">
                  <w:pPr>
                    <w:pStyle w:val="NormalSmall"/>
                  </w:pPr>
                  <w:r w:rsidRPr="007A2245">
                    <w:fldChar w:fldCharType="begin" w:fldLock="1">
                      <w:ffData>
                        <w:name w:val="Text39"/>
                        <w:enabled/>
                        <w:calcOnExit w:val="0"/>
                        <w:textInput/>
                      </w:ffData>
                    </w:fldChar>
                  </w:r>
                  <w:r w:rsidRPr="007A2245">
                    <w:instrText xml:space="preserve"> FORMTEXT </w:instrText>
                  </w:r>
                  <w:r w:rsidRPr="007A2245">
                    <w:fldChar w:fldCharType="separate"/>
                  </w:r>
                  <w:r w:rsidRPr="007A2245">
                    <w:t> </w:t>
                  </w:r>
                  <w:r w:rsidRPr="007A2245">
                    <w:t> </w:t>
                  </w:r>
                  <w:r w:rsidRPr="007A2245">
                    <w:t> </w:t>
                  </w:r>
                  <w:r w:rsidRPr="007A2245">
                    <w:t> </w:t>
                  </w:r>
                  <w:r w:rsidRPr="007A2245">
                    <w:t> </w:t>
                  </w:r>
                  <w:r w:rsidRPr="007A2245">
                    <w:fldChar w:fldCharType="end"/>
                  </w:r>
                </w:p>
              </w:tc>
            </w:tr>
            <w:tr w:rsidR="00231004" w:rsidRPr="007A2245" w14:paraId="2A235E49" w14:textId="77777777" w:rsidTr="00C4014C">
              <w:trPr>
                <w:trHeight w:val="722"/>
              </w:trPr>
              <w:tc>
                <w:tcPr>
                  <w:tcW w:w="6713" w:type="dxa"/>
                  <w:gridSpan w:val="3"/>
                  <w:tcBorders>
                    <w:top w:val="dotted" w:sz="4" w:space="0" w:color="auto"/>
                    <w:left w:val="single" w:sz="4" w:space="0" w:color="auto"/>
                    <w:bottom w:val="nil"/>
                    <w:right w:val="nil"/>
                  </w:tcBorders>
                  <w:shd w:val="clear" w:color="auto" w:fill="auto"/>
                  <w:vAlign w:val="bottom"/>
                </w:tcPr>
                <w:p w14:paraId="2FA00D1A" w14:textId="77777777" w:rsidR="00231004" w:rsidRPr="007A2245" w:rsidRDefault="00231004" w:rsidP="00231004">
                  <w:pPr>
                    <w:pStyle w:val="NormalSmall"/>
                    <w:rPr>
                      <w:rFonts w:asciiTheme="minorHAnsi" w:hAnsiTheme="minorHAnsi" w:cstheme="minorHAnsi"/>
                    </w:rPr>
                  </w:pPr>
                  <w:r w:rsidRPr="007A2245">
                    <w:rPr>
                      <w:rFonts w:asciiTheme="minorHAnsi" w:hAnsiTheme="minorHAnsi" w:cstheme="minorHAnsi"/>
                      <w:sz w:val="22"/>
                      <w:szCs w:val="22"/>
                    </w:rPr>
                    <w:fldChar w:fldCharType="begin" w:fldLock="1">
                      <w:ffData>
                        <w:name w:val="Text36"/>
                        <w:enabled/>
                        <w:calcOnExit w:val="0"/>
                        <w:helpText w:type="text" w:val="Date"/>
                        <w:statusText w:type="text" w:val="Date"/>
                        <w:textInput>
                          <w:default w:val="Place and time"/>
                        </w:textInput>
                      </w:ffData>
                    </w:fldChar>
                  </w:r>
                  <w:r w:rsidRPr="007A2245">
                    <w:rPr>
                      <w:rFonts w:asciiTheme="minorHAnsi" w:hAnsiTheme="minorHAnsi" w:cstheme="minorHAnsi"/>
                      <w:sz w:val="22"/>
                      <w:szCs w:val="22"/>
                    </w:rPr>
                    <w:instrText xml:space="preserve"> FORMTEXT </w:instrText>
                  </w:r>
                  <w:r w:rsidRPr="007A2245">
                    <w:rPr>
                      <w:rFonts w:asciiTheme="minorHAnsi" w:hAnsiTheme="minorHAnsi" w:cstheme="minorHAnsi"/>
                      <w:sz w:val="22"/>
                      <w:szCs w:val="22"/>
                    </w:rPr>
                  </w:r>
                  <w:r w:rsidRPr="007A2245">
                    <w:rPr>
                      <w:rFonts w:asciiTheme="minorHAnsi" w:hAnsiTheme="minorHAnsi" w:cstheme="minorHAnsi"/>
                      <w:sz w:val="22"/>
                      <w:szCs w:val="22"/>
                    </w:rPr>
                    <w:fldChar w:fldCharType="separate"/>
                  </w:r>
                  <w:r w:rsidRPr="007A2245">
                    <w:rPr>
                      <w:rFonts w:asciiTheme="minorHAnsi" w:hAnsiTheme="minorHAnsi"/>
                      <w:sz w:val="22"/>
                      <w:szCs w:val="22"/>
                    </w:rPr>
                    <w:t>Place and time</w:t>
                  </w:r>
                  <w:r w:rsidRPr="007A2245">
                    <w:rPr>
                      <w:rFonts w:asciiTheme="minorHAnsi" w:hAnsiTheme="minorHAnsi" w:cstheme="minorHAnsi"/>
                      <w:sz w:val="22"/>
                      <w:szCs w:val="22"/>
                    </w:rPr>
                    <w:fldChar w:fldCharType="end"/>
                  </w:r>
                </w:p>
              </w:tc>
            </w:tr>
            <w:tr w:rsidR="00231004" w:rsidRPr="007A2245" w14:paraId="4D815B21" w14:textId="77777777" w:rsidTr="00C4014C">
              <w:trPr>
                <w:trHeight w:val="430"/>
              </w:trPr>
              <w:tc>
                <w:tcPr>
                  <w:tcW w:w="6713" w:type="dxa"/>
                  <w:gridSpan w:val="3"/>
                  <w:tcBorders>
                    <w:top w:val="nil"/>
                    <w:left w:val="single" w:sz="4" w:space="0" w:color="auto"/>
                    <w:bottom w:val="nil"/>
                    <w:right w:val="nil"/>
                  </w:tcBorders>
                  <w:shd w:val="clear" w:color="auto" w:fill="auto"/>
                  <w:vAlign w:val="bottom"/>
                </w:tcPr>
                <w:p w14:paraId="29E4E712" w14:textId="77777777" w:rsidR="00231004" w:rsidRPr="007A2245" w:rsidRDefault="00231004" w:rsidP="00231004">
                  <w:pPr>
                    <w:pStyle w:val="NormalSmall"/>
                    <w:rPr>
                      <w:b/>
                    </w:rPr>
                  </w:pPr>
                </w:p>
              </w:tc>
            </w:tr>
            <w:tr w:rsidR="00231004" w:rsidRPr="007A2245" w14:paraId="14893C0E" w14:textId="77777777" w:rsidTr="00C4014C">
              <w:trPr>
                <w:gridAfter w:val="1"/>
                <w:wAfter w:w="8" w:type="dxa"/>
                <w:trHeight w:val="1036"/>
              </w:trPr>
              <w:tc>
                <w:tcPr>
                  <w:tcW w:w="3309" w:type="dxa"/>
                  <w:tcBorders>
                    <w:top w:val="dotted" w:sz="4" w:space="0" w:color="auto"/>
                    <w:left w:val="single" w:sz="4" w:space="0" w:color="auto"/>
                    <w:bottom w:val="nil"/>
                    <w:right w:val="nil"/>
                  </w:tcBorders>
                  <w:shd w:val="clear" w:color="auto" w:fill="auto"/>
                  <w:vAlign w:val="bottom"/>
                </w:tcPr>
                <w:p w14:paraId="7691E6AA" w14:textId="77777777" w:rsidR="00231004" w:rsidRPr="007A2245" w:rsidRDefault="00231004" w:rsidP="00231004">
                  <w:pPr>
                    <w:pStyle w:val="NormalSmall"/>
                  </w:pPr>
                  <w:r w:rsidRPr="007A2245">
                    <w:fldChar w:fldCharType="begin" w:fldLock="1">
                      <w:ffData>
                        <w:name w:val=""/>
                        <w:enabled/>
                        <w:calcOnExit w:val="0"/>
                        <w:textInput/>
                      </w:ffData>
                    </w:fldChar>
                  </w:r>
                  <w:r w:rsidRPr="007A2245">
                    <w:instrText xml:space="preserve"> FORMTEXT </w:instrText>
                  </w:r>
                  <w:r w:rsidRPr="007A2245">
                    <w:fldChar w:fldCharType="separate"/>
                  </w:r>
                  <w:r w:rsidRPr="007A2245">
                    <w:t> </w:t>
                  </w:r>
                  <w:r w:rsidRPr="007A2245">
                    <w:t> </w:t>
                  </w:r>
                  <w:r w:rsidRPr="007A2245">
                    <w:t> </w:t>
                  </w:r>
                  <w:r w:rsidRPr="007A2245">
                    <w:t> </w:t>
                  </w:r>
                  <w:r w:rsidRPr="007A2245">
                    <w:t> </w:t>
                  </w:r>
                  <w:r w:rsidRPr="007A2245">
                    <w:fldChar w:fldCharType="end"/>
                  </w:r>
                </w:p>
              </w:tc>
              <w:tc>
                <w:tcPr>
                  <w:tcW w:w="3396" w:type="dxa"/>
                  <w:tcBorders>
                    <w:top w:val="dotted" w:sz="4" w:space="0" w:color="auto"/>
                    <w:left w:val="nil"/>
                    <w:bottom w:val="nil"/>
                    <w:right w:val="nil"/>
                  </w:tcBorders>
                  <w:shd w:val="clear" w:color="auto" w:fill="auto"/>
                  <w:vAlign w:val="bottom"/>
                </w:tcPr>
                <w:p w14:paraId="564AF441" w14:textId="77777777" w:rsidR="00231004" w:rsidRPr="007A2245" w:rsidRDefault="00231004" w:rsidP="00231004">
                  <w:pPr>
                    <w:pStyle w:val="NormalSmall"/>
                  </w:pPr>
                  <w:r w:rsidRPr="007A2245">
                    <w:fldChar w:fldCharType="begin" w:fldLock="1">
                      <w:ffData>
                        <w:name w:val="Text39"/>
                        <w:enabled/>
                        <w:calcOnExit w:val="0"/>
                        <w:textInput/>
                      </w:ffData>
                    </w:fldChar>
                  </w:r>
                  <w:r w:rsidRPr="007A2245">
                    <w:instrText xml:space="preserve"> FORMTEXT </w:instrText>
                  </w:r>
                  <w:r w:rsidRPr="007A2245">
                    <w:fldChar w:fldCharType="separate"/>
                  </w:r>
                  <w:r w:rsidRPr="007A2245">
                    <w:t> </w:t>
                  </w:r>
                  <w:r w:rsidRPr="007A2245">
                    <w:t> </w:t>
                  </w:r>
                  <w:r w:rsidRPr="007A2245">
                    <w:t> </w:t>
                  </w:r>
                  <w:r w:rsidRPr="007A2245">
                    <w:t> </w:t>
                  </w:r>
                  <w:r w:rsidRPr="007A2245">
                    <w:t> </w:t>
                  </w:r>
                  <w:r w:rsidRPr="007A2245">
                    <w:fldChar w:fldCharType="end"/>
                  </w:r>
                </w:p>
              </w:tc>
            </w:tr>
          </w:tbl>
          <w:p w14:paraId="6FD1A1C6" w14:textId="77777777" w:rsidR="00231004" w:rsidRPr="007A2245" w:rsidRDefault="00231004" w:rsidP="00231004">
            <w:pPr>
              <w:pStyle w:val="CSNormal"/>
              <w:rPr>
                <w:rFonts w:ascii="Segoe UI Symbol" w:hAnsi="Segoe UI Symbol"/>
              </w:rPr>
            </w:pPr>
          </w:p>
          <w:p w14:paraId="58382E13" w14:textId="77777777" w:rsidR="00231004" w:rsidRPr="007A2245" w:rsidRDefault="00231004" w:rsidP="00231004">
            <w:pPr>
              <w:pStyle w:val="CSNormal"/>
              <w:rPr>
                <w:rFonts w:ascii="Segoe UI Symbol" w:hAnsi="Segoe UI Symbol"/>
              </w:rPr>
            </w:pPr>
          </w:p>
          <w:p w14:paraId="7E4C868F" w14:textId="77777777" w:rsidR="00231004" w:rsidRPr="007A2245" w:rsidRDefault="00231004" w:rsidP="00231004">
            <w:pPr>
              <w:pStyle w:val="CSNormal"/>
              <w:rPr>
                <w:rFonts w:ascii="Segoe UI Symbol" w:hAnsi="Segoe UI Symbol"/>
              </w:rPr>
            </w:pPr>
          </w:p>
          <w:p w14:paraId="58D31F39" w14:textId="77777777" w:rsidR="00231004" w:rsidRPr="007A2245" w:rsidRDefault="00231004" w:rsidP="00231004">
            <w:pPr>
              <w:pStyle w:val="CSNormal"/>
              <w:rPr>
                <w:rFonts w:ascii="Segoe UI Symbol" w:hAnsi="Segoe UI Symbol"/>
              </w:rPr>
            </w:pPr>
          </w:p>
          <w:p w14:paraId="43392D68" w14:textId="3661B08A" w:rsidR="00231004" w:rsidRPr="007A2245" w:rsidRDefault="00231004" w:rsidP="000A3523">
            <w:pPr>
              <w:pStyle w:val="CSNormal"/>
              <w:rPr>
                <w:b/>
              </w:rPr>
            </w:pPr>
          </w:p>
          <w:p w14:paraId="3B80EAEC" w14:textId="77777777" w:rsidR="00231004" w:rsidRPr="007A2245" w:rsidRDefault="00231004" w:rsidP="000A3523">
            <w:pPr>
              <w:pStyle w:val="CSNormal"/>
              <w:rPr>
                <w:b/>
              </w:rPr>
            </w:pPr>
          </w:p>
          <w:p w14:paraId="3DFFDE60" w14:textId="038FB78A" w:rsidR="00231004" w:rsidRPr="007A2245" w:rsidRDefault="00231004" w:rsidP="000A3523">
            <w:pPr>
              <w:pStyle w:val="CSNormal"/>
              <w:rPr>
                <w:b/>
                <w:bCs/>
              </w:rPr>
            </w:pPr>
          </w:p>
        </w:tc>
      </w:tr>
    </w:tbl>
    <w:p w14:paraId="414410D6" w14:textId="77777777" w:rsidR="00D00C69" w:rsidRPr="007A2245" w:rsidRDefault="00D00C69" w:rsidP="00D00C69">
      <w:pPr>
        <w:rPr>
          <w:rFonts w:ascii="Arial" w:hAnsi="Arial" w:cs="Arial"/>
        </w:rPr>
      </w:pPr>
    </w:p>
    <w:p w14:paraId="076DB3F8" w14:textId="4CBF5615" w:rsidR="00121B0B" w:rsidRPr="007A2245" w:rsidRDefault="00121B0B" w:rsidP="00121B0B">
      <w:pPr>
        <w:pStyle w:val="ListParagraph"/>
        <w:spacing w:after="0"/>
        <w:jc w:val="both"/>
        <w:rPr>
          <w:rFonts w:ascii="Arial" w:hAnsi="Arial" w:cs="Arial"/>
        </w:rPr>
      </w:pPr>
    </w:p>
    <w:sectPr w:rsidR="00121B0B" w:rsidRPr="007A224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1670" w14:textId="77777777" w:rsidR="004D100D" w:rsidRDefault="004D100D" w:rsidP="00D00D2A">
      <w:pPr>
        <w:spacing w:after="0" w:line="240" w:lineRule="auto"/>
      </w:pPr>
      <w:r>
        <w:separator/>
      </w:r>
    </w:p>
  </w:endnote>
  <w:endnote w:type="continuationSeparator" w:id="0">
    <w:p w14:paraId="0023F08B" w14:textId="77777777" w:rsidR="004D100D" w:rsidRDefault="004D100D" w:rsidP="00D0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43509"/>
      <w:docPartObj>
        <w:docPartGallery w:val="Page Numbers (Bottom of Page)"/>
        <w:docPartUnique/>
      </w:docPartObj>
    </w:sdtPr>
    <w:sdtEndPr>
      <w:rPr>
        <w:noProof/>
      </w:rPr>
    </w:sdtEndPr>
    <w:sdtContent>
      <w:p w14:paraId="76141A8D" w14:textId="5D24D427" w:rsidR="00095881" w:rsidRDefault="00095881">
        <w:pPr>
          <w:pStyle w:val="Footer"/>
          <w:jc w:val="center"/>
        </w:pPr>
        <w:r>
          <w:fldChar w:fldCharType="begin"/>
        </w:r>
        <w:r>
          <w:instrText xml:space="preserve"> PAGE   \* MERGEFORMAT </w:instrText>
        </w:r>
        <w:r>
          <w:fldChar w:fldCharType="separate"/>
        </w:r>
        <w:r>
          <w:t>7</w:t>
        </w:r>
        <w:r>
          <w:fldChar w:fldCharType="end"/>
        </w:r>
        <w:r>
          <w:t>(</w:t>
        </w:r>
        <w:fldSimple w:instr=" NUMPAGES   \* MERGEFORMAT ">
          <w:r>
            <w:t>7</w:t>
          </w:r>
        </w:fldSimple>
        <w:r>
          <w:t>)</w:t>
        </w:r>
      </w:p>
    </w:sdtContent>
  </w:sdt>
  <w:p w14:paraId="7C4B966B" w14:textId="77777777" w:rsidR="00095881" w:rsidRDefault="0009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7EA6" w14:textId="77777777" w:rsidR="004D100D" w:rsidRDefault="004D100D" w:rsidP="00D00D2A">
      <w:pPr>
        <w:spacing w:after="0" w:line="240" w:lineRule="auto"/>
      </w:pPr>
      <w:r>
        <w:separator/>
      </w:r>
    </w:p>
  </w:footnote>
  <w:footnote w:type="continuationSeparator" w:id="0">
    <w:p w14:paraId="28935AB7" w14:textId="77777777" w:rsidR="004D100D" w:rsidRDefault="004D100D" w:rsidP="00D0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4CA0" w14:textId="5E14A40D" w:rsidR="00095881" w:rsidRDefault="00095881" w:rsidP="00D00D2A">
    <w:pPr>
      <w:pStyle w:val="Header"/>
    </w:pPr>
    <w:r>
      <w:rPr>
        <w:noProof/>
        <w:sz w:val="18"/>
        <w:szCs w:val="18"/>
      </w:rPr>
      <w:drawing>
        <wp:anchor distT="0" distB="0" distL="114300" distR="114300" simplePos="0" relativeHeight="251661312" behindDoc="0" locked="0" layoutInCell="1" allowOverlap="1" wp14:anchorId="634C0A3B" wp14:editId="042AD7A4">
          <wp:simplePos x="0" y="0"/>
          <wp:positionH relativeFrom="margin">
            <wp:align>left</wp:align>
          </wp:positionH>
          <wp:positionV relativeFrom="paragraph">
            <wp:posOffset>-28996</wp:posOffset>
          </wp:positionV>
          <wp:extent cx="2329200" cy="493200"/>
          <wp:effectExtent l="0" t="0" r="0" b="254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FF0000"/>
      </w:rPr>
      <mc:AlternateContent>
        <mc:Choice Requires="wps">
          <w:drawing>
            <wp:anchor distT="0" distB="0" distL="114300" distR="114300" simplePos="0" relativeHeight="251659264" behindDoc="0" locked="0" layoutInCell="1" allowOverlap="1" wp14:anchorId="0EB0C7B4" wp14:editId="2EEA0BE0">
              <wp:simplePos x="0" y="0"/>
              <wp:positionH relativeFrom="column">
                <wp:posOffset>5143500</wp:posOffset>
              </wp:positionH>
              <wp:positionV relativeFrom="paragraph">
                <wp:posOffset>56515</wp:posOffset>
              </wp:positionV>
              <wp:extent cx="90487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wps:spPr>
                    <wps:txbx>
                      <w:txbxContent>
                        <w:p w14:paraId="2EF62913" w14:textId="2F7CEA46" w:rsidR="00095881" w:rsidRPr="00A36CEB" w:rsidRDefault="00095881" w:rsidP="00A36CEB">
                          <w:pPr>
                            <w:jc w:val="center"/>
                            <w:rPr>
                              <w:rFonts w:ascii="Arial" w:hAnsi="Arial" w:cs="Arial"/>
                              <w:sz w:val="18"/>
                              <w:szCs w:val="18"/>
                            </w:rPr>
                          </w:pPr>
                          <w:r>
                            <w:rPr>
                              <w:rFonts w:ascii="Arial" w:hAnsi="Arial"/>
                              <w:sz w:val="18"/>
                              <w:szCs w:val="18"/>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C7B4" id="_x0000_t202" coordsize="21600,21600" o:spt="202" path="m,l,21600r21600,l21600,xe">
              <v:stroke joinstyle="miter"/>
              <v:path gradientshapeok="t" o:connecttype="rect"/>
            </v:shapetype>
            <v:shape id="Text Box 1" o:spid="_x0000_s1026" type="#_x0000_t202" style="position:absolute;margin-left:405pt;margin-top:4.45pt;width:7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" filled="f" stroked="f" strokeweight=".5pt">
              <v:textbox>
                <w:txbxContent>
                  <w:p w14:paraId="2EF62913" w14:textId="2F7CEA46" w:rsidR="00095881" w:rsidRPr="00A36CEB" w:rsidRDefault="00095881" w:rsidP="00A36CEB">
                    <w:pPr>
                      <w:jc w:val="center"/>
                      <w:rPr>
                        <w:rFonts w:ascii="Arial" w:hAnsi="Arial" w:cs="Arial"/>
                        <w:sz w:val="18"/>
                        <w:szCs w:val="18"/>
                      </w:rPr>
                    </w:pPr>
                    <w:r>
                      <w:rPr>
                        <w:rFonts w:ascii="Arial" w:hAnsi="Arial"/>
                        <w:sz w:val="18"/>
                        <w:szCs w:val="18"/>
                      </w:rPr>
                      <w:t>APPENDIX 1</w:t>
                    </w:r>
                  </w:p>
                </w:txbxContent>
              </v:textbox>
            </v:shape>
          </w:pict>
        </mc:Fallback>
      </mc:AlternateContent>
    </w:r>
  </w:p>
  <w:p w14:paraId="3BAB289C" w14:textId="5ED6D219" w:rsidR="00095881" w:rsidRPr="008E5959" w:rsidRDefault="00095881" w:rsidP="00D00D2A">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DD"/>
    <w:multiLevelType w:val="hybridMultilevel"/>
    <w:tmpl w:val="73286878"/>
    <w:lvl w:ilvl="0" w:tplc="FC641D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DB8"/>
    <w:multiLevelType w:val="hybridMultilevel"/>
    <w:tmpl w:val="F6EC69F2"/>
    <w:lvl w:ilvl="0" w:tplc="06A2F0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7834"/>
    <w:multiLevelType w:val="multilevel"/>
    <w:tmpl w:val="3E92D474"/>
    <w:lvl w:ilvl="0">
      <w:start w:val="1"/>
      <w:numFmt w:val="decimal"/>
      <w:suff w:val="space"/>
      <w:lvlText w:val="%1."/>
      <w:lvlJc w:val="left"/>
      <w:pPr>
        <w:ind w:left="0" w:firstLine="0"/>
      </w:pPr>
      <w:rPr>
        <w:rFonts w:hint="default"/>
        <w:b/>
      </w:rPr>
    </w:lvl>
    <w:lvl w:ilvl="1">
      <w:start w:val="1"/>
      <w:numFmt w:val="decimal"/>
      <w:lvlText w:val="%1.%2."/>
      <w:lvlJc w:val="left"/>
      <w:pPr>
        <w:ind w:left="720" w:hanging="578"/>
      </w:p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30E502D0"/>
    <w:multiLevelType w:val="hybridMultilevel"/>
    <w:tmpl w:val="19AC2CD6"/>
    <w:lvl w:ilvl="0" w:tplc="6F1AAE9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D2F48"/>
    <w:multiLevelType w:val="hybridMultilevel"/>
    <w:tmpl w:val="E37A4EFA"/>
    <w:lvl w:ilvl="0" w:tplc="67F4858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93D91"/>
    <w:multiLevelType w:val="multilevel"/>
    <w:tmpl w:val="272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320088"/>
    <w:multiLevelType w:val="hybridMultilevel"/>
    <w:tmpl w:val="56BCF670"/>
    <w:lvl w:ilvl="0" w:tplc="C90447A8">
      <w:start w:val="1"/>
      <w:numFmt w:val="decimal"/>
      <w:lvlText w:val="%1)"/>
      <w:lvlJc w:val="left"/>
      <w:pPr>
        <w:tabs>
          <w:tab w:val="num" w:pos="1080"/>
        </w:tabs>
        <w:ind w:left="1080" w:hanging="54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7" w15:restartNumberingAfterBreak="0">
    <w:nsid w:val="4D4E774F"/>
    <w:multiLevelType w:val="hybridMultilevel"/>
    <w:tmpl w:val="7D8CC99A"/>
    <w:lvl w:ilvl="0" w:tplc="E7C40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8793E"/>
    <w:multiLevelType w:val="hybridMultilevel"/>
    <w:tmpl w:val="97588E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2A"/>
    <w:rsid w:val="000002C3"/>
    <w:rsid w:val="00001137"/>
    <w:rsid w:val="00001809"/>
    <w:rsid w:val="00001904"/>
    <w:rsid w:val="00001D8A"/>
    <w:rsid w:val="0000275D"/>
    <w:rsid w:val="0000278C"/>
    <w:rsid w:val="00002819"/>
    <w:rsid w:val="00002CB1"/>
    <w:rsid w:val="000035DF"/>
    <w:rsid w:val="0000373A"/>
    <w:rsid w:val="000039FB"/>
    <w:rsid w:val="00004220"/>
    <w:rsid w:val="0000535A"/>
    <w:rsid w:val="000056D5"/>
    <w:rsid w:val="000065D6"/>
    <w:rsid w:val="0000672F"/>
    <w:rsid w:val="0000711A"/>
    <w:rsid w:val="00007A42"/>
    <w:rsid w:val="00007C22"/>
    <w:rsid w:val="00007E6B"/>
    <w:rsid w:val="00007FFE"/>
    <w:rsid w:val="000101DB"/>
    <w:rsid w:val="000104E6"/>
    <w:rsid w:val="000115F9"/>
    <w:rsid w:val="0001179F"/>
    <w:rsid w:val="00011CA1"/>
    <w:rsid w:val="00012658"/>
    <w:rsid w:val="000131BB"/>
    <w:rsid w:val="000134CA"/>
    <w:rsid w:val="00013DCC"/>
    <w:rsid w:val="0001408D"/>
    <w:rsid w:val="00014186"/>
    <w:rsid w:val="0001513A"/>
    <w:rsid w:val="000163F1"/>
    <w:rsid w:val="00016485"/>
    <w:rsid w:val="000169CA"/>
    <w:rsid w:val="00017F76"/>
    <w:rsid w:val="0002020A"/>
    <w:rsid w:val="00020303"/>
    <w:rsid w:val="0002049B"/>
    <w:rsid w:val="000211F1"/>
    <w:rsid w:val="000221E8"/>
    <w:rsid w:val="00022828"/>
    <w:rsid w:val="00022AD9"/>
    <w:rsid w:val="00023144"/>
    <w:rsid w:val="00023F66"/>
    <w:rsid w:val="00024D97"/>
    <w:rsid w:val="000262C6"/>
    <w:rsid w:val="000266C9"/>
    <w:rsid w:val="00026BD2"/>
    <w:rsid w:val="00026BD3"/>
    <w:rsid w:val="00026E71"/>
    <w:rsid w:val="0002729A"/>
    <w:rsid w:val="00027C8A"/>
    <w:rsid w:val="00027E9E"/>
    <w:rsid w:val="000304B7"/>
    <w:rsid w:val="00030A22"/>
    <w:rsid w:val="00030E68"/>
    <w:rsid w:val="00031988"/>
    <w:rsid w:val="00031E00"/>
    <w:rsid w:val="0003217D"/>
    <w:rsid w:val="000324D3"/>
    <w:rsid w:val="000328B7"/>
    <w:rsid w:val="000329A8"/>
    <w:rsid w:val="00032CC4"/>
    <w:rsid w:val="000330E2"/>
    <w:rsid w:val="000335B3"/>
    <w:rsid w:val="000344C9"/>
    <w:rsid w:val="00034615"/>
    <w:rsid w:val="000347DD"/>
    <w:rsid w:val="0003488D"/>
    <w:rsid w:val="000349BC"/>
    <w:rsid w:val="000358DF"/>
    <w:rsid w:val="00036220"/>
    <w:rsid w:val="000365D0"/>
    <w:rsid w:val="00036917"/>
    <w:rsid w:val="00036C41"/>
    <w:rsid w:val="00040215"/>
    <w:rsid w:val="0004041E"/>
    <w:rsid w:val="0004048C"/>
    <w:rsid w:val="000409CA"/>
    <w:rsid w:val="00041878"/>
    <w:rsid w:val="000418CA"/>
    <w:rsid w:val="00041EC7"/>
    <w:rsid w:val="00042707"/>
    <w:rsid w:val="00042B4B"/>
    <w:rsid w:val="00042C9E"/>
    <w:rsid w:val="00043030"/>
    <w:rsid w:val="00043A0B"/>
    <w:rsid w:val="00043D51"/>
    <w:rsid w:val="00043FE1"/>
    <w:rsid w:val="000456C1"/>
    <w:rsid w:val="00045A9D"/>
    <w:rsid w:val="00046431"/>
    <w:rsid w:val="000466EA"/>
    <w:rsid w:val="000469DD"/>
    <w:rsid w:val="00046FE2"/>
    <w:rsid w:val="00047083"/>
    <w:rsid w:val="00047BD4"/>
    <w:rsid w:val="0005006E"/>
    <w:rsid w:val="000513DF"/>
    <w:rsid w:val="00052364"/>
    <w:rsid w:val="00052955"/>
    <w:rsid w:val="00052E72"/>
    <w:rsid w:val="00052FAF"/>
    <w:rsid w:val="0005308D"/>
    <w:rsid w:val="00053110"/>
    <w:rsid w:val="00053281"/>
    <w:rsid w:val="00053AC7"/>
    <w:rsid w:val="00053B44"/>
    <w:rsid w:val="00053E48"/>
    <w:rsid w:val="000549CE"/>
    <w:rsid w:val="00055D6A"/>
    <w:rsid w:val="00056587"/>
    <w:rsid w:val="00057B1F"/>
    <w:rsid w:val="00057BAB"/>
    <w:rsid w:val="00057CDE"/>
    <w:rsid w:val="00057D97"/>
    <w:rsid w:val="0006030A"/>
    <w:rsid w:val="00060B7A"/>
    <w:rsid w:val="00060BBE"/>
    <w:rsid w:val="00060EB6"/>
    <w:rsid w:val="0006107A"/>
    <w:rsid w:val="000613CE"/>
    <w:rsid w:val="00061460"/>
    <w:rsid w:val="00061F65"/>
    <w:rsid w:val="00061F6B"/>
    <w:rsid w:val="00062B38"/>
    <w:rsid w:val="00062CB8"/>
    <w:rsid w:val="000631A5"/>
    <w:rsid w:val="00063453"/>
    <w:rsid w:val="000639A3"/>
    <w:rsid w:val="00063D02"/>
    <w:rsid w:val="00064637"/>
    <w:rsid w:val="00064BB8"/>
    <w:rsid w:val="00064F09"/>
    <w:rsid w:val="000655B9"/>
    <w:rsid w:val="0006561B"/>
    <w:rsid w:val="00065A5F"/>
    <w:rsid w:val="000660D3"/>
    <w:rsid w:val="000674FD"/>
    <w:rsid w:val="0007013C"/>
    <w:rsid w:val="000715C2"/>
    <w:rsid w:val="0007161B"/>
    <w:rsid w:val="0007200D"/>
    <w:rsid w:val="00072861"/>
    <w:rsid w:val="00072E61"/>
    <w:rsid w:val="000734F4"/>
    <w:rsid w:val="00073580"/>
    <w:rsid w:val="00074DF4"/>
    <w:rsid w:val="00075A34"/>
    <w:rsid w:val="00075B36"/>
    <w:rsid w:val="00075D0D"/>
    <w:rsid w:val="00076323"/>
    <w:rsid w:val="0007640B"/>
    <w:rsid w:val="000768C4"/>
    <w:rsid w:val="00076B27"/>
    <w:rsid w:val="000777DB"/>
    <w:rsid w:val="00077E92"/>
    <w:rsid w:val="00077F9C"/>
    <w:rsid w:val="00080334"/>
    <w:rsid w:val="000803BC"/>
    <w:rsid w:val="00080797"/>
    <w:rsid w:val="00080903"/>
    <w:rsid w:val="00080983"/>
    <w:rsid w:val="00080B31"/>
    <w:rsid w:val="00080EE3"/>
    <w:rsid w:val="00080F36"/>
    <w:rsid w:val="00082644"/>
    <w:rsid w:val="00082897"/>
    <w:rsid w:val="00082A47"/>
    <w:rsid w:val="0008376F"/>
    <w:rsid w:val="00083C7A"/>
    <w:rsid w:val="0008436C"/>
    <w:rsid w:val="00084B7B"/>
    <w:rsid w:val="00084DEC"/>
    <w:rsid w:val="000854E6"/>
    <w:rsid w:val="0008634E"/>
    <w:rsid w:val="00086465"/>
    <w:rsid w:val="00086591"/>
    <w:rsid w:val="00086863"/>
    <w:rsid w:val="00086BE7"/>
    <w:rsid w:val="00086C82"/>
    <w:rsid w:val="00086F97"/>
    <w:rsid w:val="000870DF"/>
    <w:rsid w:val="00087BCC"/>
    <w:rsid w:val="00087C43"/>
    <w:rsid w:val="00090240"/>
    <w:rsid w:val="000903B8"/>
    <w:rsid w:val="000912C4"/>
    <w:rsid w:val="00091F34"/>
    <w:rsid w:val="000922EB"/>
    <w:rsid w:val="00092A08"/>
    <w:rsid w:val="0009302D"/>
    <w:rsid w:val="0009308A"/>
    <w:rsid w:val="00093622"/>
    <w:rsid w:val="0009415A"/>
    <w:rsid w:val="00094BB3"/>
    <w:rsid w:val="000955DD"/>
    <w:rsid w:val="00095881"/>
    <w:rsid w:val="0009593E"/>
    <w:rsid w:val="00095A99"/>
    <w:rsid w:val="00095C57"/>
    <w:rsid w:val="00095FD9"/>
    <w:rsid w:val="000960AF"/>
    <w:rsid w:val="0009637F"/>
    <w:rsid w:val="000965BE"/>
    <w:rsid w:val="000967B6"/>
    <w:rsid w:val="00097C17"/>
    <w:rsid w:val="000A04E8"/>
    <w:rsid w:val="000A075C"/>
    <w:rsid w:val="000A0859"/>
    <w:rsid w:val="000A0D66"/>
    <w:rsid w:val="000A0E31"/>
    <w:rsid w:val="000A165B"/>
    <w:rsid w:val="000A17A4"/>
    <w:rsid w:val="000A18CD"/>
    <w:rsid w:val="000A190F"/>
    <w:rsid w:val="000A22AB"/>
    <w:rsid w:val="000A2352"/>
    <w:rsid w:val="000A3523"/>
    <w:rsid w:val="000A4352"/>
    <w:rsid w:val="000A57A6"/>
    <w:rsid w:val="000A6379"/>
    <w:rsid w:val="000A75F3"/>
    <w:rsid w:val="000A7AA1"/>
    <w:rsid w:val="000B03E3"/>
    <w:rsid w:val="000B0D59"/>
    <w:rsid w:val="000B118C"/>
    <w:rsid w:val="000B13F0"/>
    <w:rsid w:val="000B1B32"/>
    <w:rsid w:val="000B2E61"/>
    <w:rsid w:val="000B31F7"/>
    <w:rsid w:val="000B3273"/>
    <w:rsid w:val="000B38AB"/>
    <w:rsid w:val="000B401C"/>
    <w:rsid w:val="000B4220"/>
    <w:rsid w:val="000B46A8"/>
    <w:rsid w:val="000B4B54"/>
    <w:rsid w:val="000B4F3E"/>
    <w:rsid w:val="000B5BBF"/>
    <w:rsid w:val="000B5FFF"/>
    <w:rsid w:val="000B6030"/>
    <w:rsid w:val="000B6C80"/>
    <w:rsid w:val="000B714B"/>
    <w:rsid w:val="000B724A"/>
    <w:rsid w:val="000B76B6"/>
    <w:rsid w:val="000C0014"/>
    <w:rsid w:val="000C0448"/>
    <w:rsid w:val="000C0894"/>
    <w:rsid w:val="000C0BF0"/>
    <w:rsid w:val="000C0D29"/>
    <w:rsid w:val="000C15BC"/>
    <w:rsid w:val="000C1F6C"/>
    <w:rsid w:val="000C201C"/>
    <w:rsid w:val="000C26F1"/>
    <w:rsid w:val="000C27F7"/>
    <w:rsid w:val="000C29BE"/>
    <w:rsid w:val="000C2A3E"/>
    <w:rsid w:val="000C2C77"/>
    <w:rsid w:val="000C2E1C"/>
    <w:rsid w:val="000C2FAA"/>
    <w:rsid w:val="000C385C"/>
    <w:rsid w:val="000C4063"/>
    <w:rsid w:val="000C4452"/>
    <w:rsid w:val="000C52B5"/>
    <w:rsid w:val="000C556D"/>
    <w:rsid w:val="000C5682"/>
    <w:rsid w:val="000C6353"/>
    <w:rsid w:val="000C6766"/>
    <w:rsid w:val="000C6D02"/>
    <w:rsid w:val="000C7304"/>
    <w:rsid w:val="000C738F"/>
    <w:rsid w:val="000C7440"/>
    <w:rsid w:val="000C766D"/>
    <w:rsid w:val="000C79EE"/>
    <w:rsid w:val="000C7B62"/>
    <w:rsid w:val="000D051D"/>
    <w:rsid w:val="000D0CDD"/>
    <w:rsid w:val="000D0CE1"/>
    <w:rsid w:val="000D14E1"/>
    <w:rsid w:val="000D1821"/>
    <w:rsid w:val="000D1E0D"/>
    <w:rsid w:val="000D1E7E"/>
    <w:rsid w:val="000D1F4B"/>
    <w:rsid w:val="000D202C"/>
    <w:rsid w:val="000D2EBE"/>
    <w:rsid w:val="000D2FBA"/>
    <w:rsid w:val="000D338D"/>
    <w:rsid w:val="000D3D33"/>
    <w:rsid w:val="000D5A4F"/>
    <w:rsid w:val="000D5C1E"/>
    <w:rsid w:val="000D5E76"/>
    <w:rsid w:val="000D5F5D"/>
    <w:rsid w:val="000D616B"/>
    <w:rsid w:val="000D653C"/>
    <w:rsid w:val="000D6B45"/>
    <w:rsid w:val="000D6EC5"/>
    <w:rsid w:val="000D79F7"/>
    <w:rsid w:val="000D7E37"/>
    <w:rsid w:val="000E06B8"/>
    <w:rsid w:val="000E0A4A"/>
    <w:rsid w:val="000E0D85"/>
    <w:rsid w:val="000E1A7D"/>
    <w:rsid w:val="000E1E4D"/>
    <w:rsid w:val="000E26EA"/>
    <w:rsid w:val="000E272D"/>
    <w:rsid w:val="000E27DC"/>
    <w:rsid w:val="000E2DDA"/>
    <w:rsid w:val="000E2E62"/>
    <w:rsid w:val="000E36FA"/>
    <w:rsid w:val="000E3777"/>
    <w:rsid w:val="000E3FD5"/>
    <w:rsid w:val="000E4740"/>
    <w:rsid w:val="000E4DB3"/>
    <w:rsid w:val="000E5876"/>
    <w:rsid w:val="000E604D"/>
    <w:rsid w:val="000E6379"/>
    <w:rsid w:val="000E6F51"/>
    <w:rsid w:val="000E6FDE"/>
    <w:rsid w:val="000E792F"/>
    <w:rsid w:val="000E7F30"/>
    <w:rsid w:val="000F0DFE"/>
    <w:rsid w:val="000F1B23"/>
    <w:rsid w:val="000F244C"/>
    <w:rsid w:val="000F26CB"/>
    <w:rsid w:val="000F3322"/>
    <w:rsid w:val="000F372D"/>
    <w:rsid w:val="000F377A"/>
    <w:rsid w:val="000F3D4A"/>
    <w:rsid w:val="000F4836"/>
    <w:rsid w:val="000F4B28"/>
    <w:rsid w:val="000F4F3F"/>
    <w:rsid w:val="000F5F01"/>
    <w:rsid w:val="000F669A"/>
    <w:rsid w:val="000F6932"/>
    <w:rsid w:val="000F6B55"/>
    <w:rsid w:val="000F6E60"/>
    <w:rsid w:val="000F6F3C"/>
    <w:rsid w:val="000F7A3E"/>
    <w:rsid w:val="000F7BB2"/>
    <w:rsid w:val="000F7F71"/>
    <w:rsid w:val="001027B7"/>
    <w:rsid w:val="00102B67"/>
    <w:rsid w:val="001033D9"/>
    <w:rsid w:val="00103434"/>
    <w:rsid w:val="00103503"/>
    <w:rsid w:val="00103544"/>
    <w:rsid w:val="00104208"/>
    <w:rsid w:val="001046CC"/>
    <w:rsid w:val="00104C64"/>
    <w:rsid w:val="00105022"/>
    <w:rsid w:val="00105334"/>
    <w:rsid w:val="00105EF6"/>
    <w:rsid w:val="00105FD2"/>
    <w:rsid w:val="001062C6"/>
    <w:rsid w:val="0010692E"/>
    <w:rsid w:val="00106C8F"/>
    <w:rsid w:val="00107324"/>
    <w:rsid w:val="00107873"/>
    <w:rsid w:val="0010797F"/>
    <w:rsid w:val="00107DC1"/>
    <w:rsid w:val="00107E09"/>
    <w:rsid w:val="001104C4"/>
    <w:rsid w:val="00110B5D"/>
    <w:rsid w:val="00111AA9"/>
    <w:rsid w:val="001127AF"/>
    <w:rsid w:val="0011295D"/>
    <w:rsid w:val="00112F11"/>
    <w:rsid w:val="00113456"/>
    <w:rsid w:val="00113651"/>
    <w:rsid w:val="0011478F"/>
    <w:rsid w:val="001149F2"/>
    <w:rsid w:val="00114BAB"/>
    <w:rsid w:val="00114E34"/>
    <w:rsid w:val="00114FDD"/>
    <w:rsid w:val="00114FF9"/>
    <w:rsid w:val="001151A1"/>
    <w:rsid w:val="001166C3"/>
    <w:rsid w:val="00116BDB"/>
    <w:rsid w:val="00116C7A"/>
    <w:rsid w:val="00116F35"/>
    <w:rsid w:val="001175F9"/>
    <w:rsid w:val="00117690"/>
    <w:rsid w:val="001204A5"/>
    <w:rsid w:val="001208AC"/>
    <w:rsid w:val="001208BB"/>
    <w:rsid w:val="00120A84"/>
    <w:rsid w:val="00121716"/>
    <w:rsid w:val="00121B0B"/>
    <w:rsid w:val="001225B0"/>
    <w:rsid w:val="0012280E"/>
    <w:rsid w:val="001231D5"/>
    <w:rsid w:val="00123253"/>
    <w:rsid w:val="00124322"/>
    <w:rsid w:val="0012459A"/>
    <w:rsid w:val="001248A7"/>
    <w:rsid w:val="001248D8"/>
    <w:rsid w:val="00124E44"/>
    <w:rsid w:val="00125490"/>
    <w:rsid w:val="00125733"/>
    <w:rsid w:val="00125B4A"/>
    <w:rsid w:val="00125CC4"/>
    <w:rsid w:val="00125E55"/>
    <w:rsid w:val="001260ED"/>
    <w:rsid w:val="00126124"/>
    <w:rsid w:val="00126330"/>
    <w:rsid w:val="00126BB1"/>
    <w:rsid w:val="00126CA9"/>
    <w:rsid w:val="00126CDC"/>
    <w:rsid w:val="00127937"/>
    <w:rsid w:val="00127D07"/>
    <w:rsid w:val="00127DF0"/>
    <w:rsid w:val="00130527"/>
    <w:rsid w:val="00130534"/>
    <w:rsid w:val="00130D3C"/>
    <w:rsid w:val="00131146"/>
    <w:rsid w:val="001312F0"/>
    <w:rsid w:val="001313FE"/>
    <w:rsid w:val="00131E77"/>
    <w:rsid w:val="0013233C"/>
    <w:rsid w:val="00132560"/>
    <w:rsid w:val="00133890"/>
    <w:rsid w:val="00133A92"/>
    <w:rsid w:val="0013426F"/>
    <w:rsid w:val="00134977"/>
    <w:rsid w:val="00135206"/>
    <w:rsid w:val="0013572E"/>
    <w:rsid w:val="00135B7E"/>
    <w:rsid w:val="0013663E"/>
    <w:rsid w:val="00136F49"/>
    <w:rsid w:val="00140263"/>
    <w:rsid w:val="001406B3"/>
    <w:rsid w:val="00140F84"/>
    <w:rsid w:val="00140FB1"/>
    <w:rsid w:val="00141213"/>
    <w:rsid w:val="00141F98"/>
    <w:rsid w:val="0014202A"/>
    <w:rsid w:val="00142292"/>
    <w:rsid w:val="0014271C"/>
    <w:rsid w:val="0014281F"/>
    <w:rsid w:val="00142A5D"/>
    <w:rsid w:val="001431CB"/>
    <w:rsid w:val="0014348E"/>
    <w:rsid w:val="00143933"/>
    <w:rsid w:val="00143CBF"/>
    <w:rsid w:val="00144421"/>
    <w:rsid w:val="00144732"/>
    <w:rsid w:val="001449CA"/>
    <w:rsid w:val="00145005"/>
    <w:rsid w:val="001468C7"/>
    <w:rsid w:val="00146B68"/>
    <w:rsid w:val="001474ED"/>
    <w:rsid w:val="0014751E"/>
    <w:rsid w:val="001475A4"/>
    <w:rsid w:val="001477DA"/>
    <w:rsid w:val="00147A9E"/>
    <w:rsid w:val="00147C54"/>
    <w:rsid w:val="00147CD5"/>
    <w:rsid w:val="00147DA8"/>
    <w:rsid w:val="00147EB0"/>
    <w:rsid w:val="00150200"/>
    <w:rsid w:val="001505AD"/>
    <w:rsid w:val="00151998"/>
    <w:rsid w:val="00151E85"/>
    <w:rsid w:val="00151EF1"/>
    <w:rsid w:val="00151F6A"/>
    <w:rsid w:val="001521E9"/>
    <w:rsid w:val="0015256A"/>
    <w:rsid w:val="001528C7"/>
    <w:rsid w:val="00152A06"/>
    <w:rsid w:val="00152C41"/>
    <w:rsid w:val="00153371"/>
    <w:rsid w:val="001535EA"/>
    <w:rsid w:val="00153855"/>
    <w:rsid w:val="001538C5"/>
    <w:rsid w:val="00154E3F"/>
    <w:rsid w:val="00154E46"/>
    <w:rsid w:val="001552B0"/>
    <w:rsid w:val="00155A61"/>
    <w:rsid w:val="00156A05"/>
    <w:rsid w:val="00156A39"/>
    <w:rsid w:val="00156DB3"/>
    <w:rsid w:val="001572D5"/>
    <w:rsid w:val="0015796A"/>
    <w:rsid w:val="00160158"/>
    <w:rsid w:val="00160C57"/>
    <w:rsid w:val="00160C5D"/>
    <w:rsid w:val="001611EF"/>
    <w:rsid w:val="001614E2"/>
    <w:rsid w:val="00161C05"/>
    <w:rsid w:val="00161DD1"/>
    <w:rsid w:val="00161E15"/>
    <w:rsid w:val="00163D96"/>
    <w:rsid w:val="001646D5"/>
    <w:rsid w:val="00164950"/>
    <w:rsid w:val="00164A78"/>
    <w:rsid w:val="00165087"/>
    <w:rsid w:val="001651F5"/>
    <w:rsid w:val="0016546F"/>
    <w:rsid w:val="00165E36"/>
    <w:rsid w:val="00165F58"/>
    <w:rsid w:val="00166B06"/>
    <w:rsid w:val="00167407"/>
    <w:rsid w:val="00167BFD"/>
    <w:rsid w:val="00170D40"/>
    <w:rsid w:val="00171206"/>
    <w:rsid w:val="00171FBB"/>
    <w:rsid w:val="001722A0"/>
    <w:rsid w:val="00172EAF"/>
    <w:rsid w:val="00172F24"/>
    <w:rsid w:val="001735EF"/>
    <w:rsid w:val="00173640"/>
    <w:rsid w:val="001736E4"/>
    <w:rsid w:val="00173B36"/>
    <w:rsid w:val="00173EC9"/>
    <w:rsid w:val="00174313"/>
    <w:rsid w:val="00174AA1"/>
    <w:rsid w:val="00174CCF"/>
    <w:rsid w:val="00175390"/>
    <w:rsid w:val="0017674B"/>
    <w:rsid w:val="00177488"/>
    <w:rsid w:val="0017779E"/>
    <w:rsid w:val="00177BE3"/>
    <w:rsid w:val="00177D30"/>
    <w:rsid w:val="00177DAB"/>
    <w:rsid w:val="001804DC"/>
    <w:rsid w:val="00180C6D"/>
    <w:rsid w:val="00180E3F"/>
    <w:rsid w:val="0018156F"/>
    <w:rsid w:val="00181901"/>
    <w:rsid w:val="00181971"/>
    <w:rsid w:val="00181F6F"/>
    <w:rsid w:val="00182215"/>
    <w:rsid w:val="00182CEC"/>
    <w:rsid w:val="00183AA8"/>
    <w:rsid w:val="00183CA0"/>
    <w:rsid w:val="00184390"/>
    <w:rsid w:val="0018491B"/>
    <w:rsid w:val="001850B9"/>
    <w:rsid w:val="0018596A"/>
    <w:rsid w:val="00185B93"/>
    <w:rsid w:val="00187044"/>
    <w:rsid w:val="0018780A"/>
    <w:rsid w:val="001900E8"/>
    <w:rsid w:val="001906E5"/>
    <w:rsid w:val="00190C04"/>
    <w:rsid w:val="00191C02"/>
    <w:rsid w:val="001923AE"/>
    <w:rsid w:val="001926B7"/>
    <w:rsid w:val="00192E14"/>
    <w:rsid w:val="001930F1"/>
    <w:rsid w:val="001930F4"/>
    <w:rsid w:val="001932AB"/>
    <w:rsid w:val="0019377C"/>
    <w:rsid w:val="00193D17"/>
    <w:rsid w:val="001943A3"/>
    <w:rsid w:val="00194D78"/>
    <w:rsid w:val="00194D86"/>
    <w:rsid w:val="0019580C"/>
    <w:rsid w:val="001968EF"/>
    <w:rsid w:val="0019699A"/>
    <w:rsid w:val="00196F2F"/>
    <w:rsid w:val="00196F88"/>
    <w:rsid w:val="0019735A"/>
    <w:rsid w:val="00197401"/>
    <w:rsid w:val="0019748D"/>
    <w:rsid w:val="0019793D"/>
    <w:rsid w:val="00197FC5"/>
    <w:rsid w:val="001A08D3"/>
    <w:rsid w:val="001A09C8"/>
    <w:rsid w:val="001A13E9"/>
    <w:rsid w:val="001A1AC1"/>
    <w:rsid w:val="001A1C43"/>
    <w:rsid w:val="001A1C72"/>
    <w:rsid w:val="001A1E69"/>
    <w:rsid w:val="001A245E"/>
    <w:rsid w:val="001A28B4"/>
    <w:rsid w:val="001A2C2E"/>
    <w:rsid w:val="001A2CE8"/>
    <w:rsid w:val="001A383A"/>
    <w:rsid w:val="001A446A"/>
    <w:rsid w:val="001A5482"/>
    <w:rsid w:val="001A5976"/>
    <w:rsid w:val="001A6322"/>
    <w:rsid w:val="001A6ED6"/>
    <w:rsid w:val="001A72A3"/>
    <w:rsid w:val="001A7446"/>
    <w:rsid w:val="001A7BB4"/>
    <w:rsid w:val="001B047A"/>
    <w:rsid w:val="001B0FEC"/>
    <w:rsid w:val="001B12FE"/>
    <w:rsid w:val="001B1A5A"/>
    <w:rsid w:val="001B1B6E"/>
    <w:rsid w:val="001B28F1"/>
    <w:rsid w:val="001B3050"/>
    <w:rsid w:val="001B329B"/>
    <w:rsid w:val="001B349D"/>
    <w:rsid w:val="001B4951"/>
    <w:rsid w:val="001B499B"/>
    <w:rsid w:val="001B49DF"/>
    <w:rsid w:val="001B4F18"/>
    <w:rsid w:val="001B504B"/>
    <w:rsid w:val="001B649D"/>
    <w:rsid w:val="001B661C"/>
    <w:rsid w:val="001B6964"/>
    <w:rsid w:val="001B6E38"/>
    <w:rsid w:val="001B7554"/>
    <w:rsid w:val="001B7EA6"/>
    <w:rsid w:val="001C05BA"/>
    <w:rsid w:val="001C0630"/>
    <w:rsid w:val="001C0A6D"/>
    <w:rsid w:val="001C0B9C"/>
    <w:rsid w:val="001C12D6"/>
    <w:rsid w:val="001C1368"/>
    <w:rsid w:val="001C20D1"/>
    <w:rsid w:val="001C213E"/>
    <w:rsid w:val="001C28F7"/>
    <w:rsid w:val="001C2A34"/>
    <w:rsid w:val="001C2DAB"/>
    <w:rsid w:val="001C3437"/>
    <w:rsid w:val="001C348E"/>
    <w:rsid w:val="001C3491"/>
    <w:rsid w:val="001C423E"/>
    <w:rsid w:val="001C4F41"/>
    <w:rsid w:val="001C5228"/>
    <w:rsid w:val="001C5FEF"/>
    <w:rsid w:val="001C6277"/>
    <w:rsid w:val="001C6297"/>
    <w:rsid w:val="001C68C0"/>
    <w:rsid w:val="001C68FD"/>
    <w:rsid w:val="001C727E"/>
    <w:rsid w:val="001C7558"/>
    <w:rsid w:val="001C7622"/>
    <w:rsid w:val="001C77B4"/>
    <w:rsid w:val="001C79EA"/>
    <w:rsid w:val="001C7D6D"/>
    <w:rsid w:val="001D0819"/>
    <w:rsid w:val="001D0D3D"/>
    <w:rsid w:val="001D1122"/>
    <w:rsid w:val="001D1814"/>
    <w:rsid w:val="001D187A"/>
    <w:rsid w:val="001D1985"/>
    <w:rsid w:val="001D1B4F"/>
    <w:rsid w:val="001D1D4A"/>
    <w:rsid w:val="001D1F07"/>
    <w:rsid w:val="001D388F"/>
    <w:rsid w:val="001D4FD9"/>
    <w:rsid w:val="001D5753"/>
    <w:rsid w:val="001D5EAA"/>
    <w:rsid w:val="001D5F66"/>
    <w:rsid w:val="001D5F97"/>
    <w:rsid w:val="001D6D0D"/>
    <w:rsid w:val="001D76CB"/>
    <w:rsid w:val="001D77FF"/>
    <w:rsid w:val="001E07A1"/>
    <w:rsid w:val="001E08D2"/>
    <w:rsid w:val="001E09CE"/>
    <w:rsid w:val="001E1448"/>
    <w:rsid w:val="001E1729"/>
    <w:rsid w:val="001E1779"/>
    <w:rsid w:val="001E1BE9"/>
    <w:rsid w:val="001E1D5E"/>
    <w:rsid w:val="001E2D68"/>
    <w:rsid w:val="001E30F1"/>
    <w:rsid w:val="001E319E"/>
    <w:rsid w:val="001E32C9"/>
    <w:rsid w:val="001E3745"/>
    <w:rsid w:val="001E4419"/>
    <w:rsid w:val="001E4B23"/>
    <w:rsid w:val="001E4EE7"/>
    <w:rsid w:val="001E52D1"/>
    <w:rsid w:val="001E5404"/>
    <w:rsid w:val="001E5511"/>
    <w:rsid w:val="001E611F"/>
    <w:rsid w:val="001E64EB"/>
    <w:rsid w:val="001E67F5"/>
    <w:rsid w:val="001E6965"/>
    <w:rsid w:val="001E6E7D"/>
    <w:rsid w:val="001E70BE"/>
    <w:rsid w:val="001E711D"/>
    <w:rsid w:val="001E7C50"/>
    <w:rsid w:val="001F0064"/>
    <w:rsid w:val="001F0121"/>
    <w:rsid w:val="001F1532"/>
    <w:rsid w:val="001F1A77"/>
    <w:rsid w:val="001F1D92"/>
    <w:rsid w:val="001F263A"/>
    <w:rsid w:val="001F3514"/>
    <w:rsid w:val="001F3FC8"/>
    <w:rsid w:val="001F47EE"/>
    <w:rsid w:val="001F4CBF"/>
    <w:rsid w:val="001F4FFB"/>
    <w:rsid w:val="001F53D7"/>
    <w:rsid w:val="001F5CB1"/>
    <w:rsid w:val="001F5E92"/>
    <w:rsid w:val="001F65C2"/>
    <w:rsid w:val="0020077A"/>
    <w:rsid w:val="0020090B"/>
    <w:rsid w:val="00200DD6"/>
    <w:rsid w:val="0020153B"/>
    <w:rsid w:val="002015F7"/>
    <w:rsid w:val="0020162B"/>
    <w:rsid w:val="00201A35"/>
    <w:rsid w:val="002027A7"/>
    <w:rsid w:val="0020346C"/>
    <w:rsid w:val="00203A77"/>
    <w:rsid w:val="0020424D"/>
    <w:rsid w:val="00204325"/>
    <w:rsid w:val="0020439C"/>
    <w:rsid w:val="00205681"/>
    <w:rsid w:val="00205FD9"/>
    <w:rsid w:val="002061EB"/>
    <w:rsid w:val="0020630D"/>
    <w:rsid w:val="002069BF"/>
    <w:rsid w:val="002069C6"/>
    <w:rsid w:val="00206A35"/>
    <w:rsid w:val="00206B98"/>
    <w:rsid w:val="002072BB"/>
    <w:rsid w:val="00207D00"/>
    <w:rsid w:val="002103BC"/>
    <w:rsid w:val="002107BA"/>
    <w:rsid w:val="00210EC5"/>
    <w:rsid w:val="002115B8"/>
    <w:rsid w:val="00211AF7"/>
    <w:rsid w:val="00211B1A"/>
    <w:rsid w:val="00211EF9"/>
    <w:rsid w:val="002127C8"/>
    <w:rsid w:val="00212BEB"/>
    <w:rsid w:val="00212CD9"/>
    <w:rsid w:val="00212CDE"/>
    <w:rsid w:val="0021345D"/>
    <w:rsid w:val="002135AA"/>
    <w:rsid w:val="0021370B"/>
    <w:rsid w:val="00213C34"/>
    <w:rsid w:val="002158D1"/>
    <w:rsid w:val="00215999"/>
    <w:rsid w:val="00215CEA"/>
    <w:rsid w:val="00215EA9"/>
    <w:rsid w:val="002166BB"/>
    <w:rsid w:val="00216917"/>
    <w:rsid w:val="0021781B"/>
    <w:rsid w:val="00217F85"/>
    <w:rsid w:val="00220E10"/>
    <w:rsid w:val="002215D1"/>
    <w:rsid w:val="00222206"/>
    <w:rsid w:val="00222719"/>
    <w:rsid w:val="002229D2"/>
    <w:rsid w:val="002233A5"/>
    <w:rsid w:val="00224269"/>
    <w:rsid w:val="0022486F"/>
    <w:rsid w:val="0022502B"/>
    <w:rsid w:val="00225417"/>
    <w:rsid w:val="0022558B"/>
    <w:rsid w:val="0022599B"/>
    <w:rsid w:val="00225EF6"/>
    <w:rsid w:val="002265B1"/>
    <w:rsid w:val="002266D7"/>
    <w:rsid w:val="002272BA"/>
    <w:rsid w:val="00227496"/>
    <w:rsid w:val="00227581"/>
    <w:rsid w:val="00230044"/>
    <w:rsid w:val="00230242"/>
    <w:rsid w:val="00230759"/>
    <w:rsid w:val="002309A9"/>
    <w:rsid w:val="00231004"/>
    <w:rsid w:val="0023159C"/>
    <w:rsid w:val="0023161F"/>
    <w:rsid w:val="00231A45"/>
    <w:rsid w:val="00232037"/>
    <w:rsid w:val="002326F6"/>
    <w:rsid w:val="0023272C"/>
    <w:rsid w:val="0023316A"/>
    <w:rsid w:val="0023340A"/>
    <w:rsid w:val="002343E8"/>
    <w:rsid w:val="00234DA0"/>
    <w:rsid w:val="0023523D"/>
    <w:rsid w:val="0023542B"/>
    <w:rsid w:val="0023554E"/>
    <w:rsid w:val="002357EA"/>
    <w:rsid w:val="002358C1"/>
    <w:rsid w:val="00235A8B"/>
    <w:rsid w:val="00235E07"/>
    <w:rsid w:val="002361A7"/>
    <w:rsid w:val="0023662C"/>
    <w:rsid w:val="00236B74"/>
    <w:rsid w:val="002379A2"/>
    <w:rsid w:val="002400C8"/>
    <w:rsid w:val="002402D6"/>
    <w:rsid w:val="00240425"/>
    <w:rsid w:val="00240A6B"/>
    <w:rsid w:val="00240BDF"/>
    <w:rsid w:val="00240D21"/>
    <w:rsid w:val="0024211A"/>
    <w:rsid w:val="00242364"/>
    <w:rsid w:val="002426D7"/>
    <w:rsid w:val="0024373F"/>
    <w:rsid w:val="002441C9"/>
    <w:rsid w:val="00244538"/>
    <w:rsid w:val="00244C96"/>
    <w:rsid w:val="00244F6C"/>
    <w:rsid w:val="002452D1"/>
    <w:rsid w:val="00245635"/>
    <w:rsid w:val="00246AE5"/>
    <w:rsid w:val="0024700E"/>
    <w:rsid w:val="00250B94"/>
    <w:rsid w:val="00252883"/>
    <w:rsid w:val="00253013"/>
    <w:rsid w:val="002536A8"/>
    <w:rsid w:val="00254374"/>
    <w:rsid w:val="002543AB"/>
    <w:rsid w:val="00254E1E"/>
    <w:rsid w:val="00256045"/>
    <w:rsid w:val="00256311"/>
    <w:rsid w:val="00256406"/>
    <w:rsid w:val="0025647A"/>
    <w:rsid w:val="00256A65"/>
    <w:rsid w:val="00257117"/>
    <w:rsid w:val="00257C58"/>
    <w:rsid w:val="00260ED0"/>
    <w:rsid w:val="00261484"/>
    <w:rsid w:val="002616F8"/>
    <w:rsid w:val="002618C9"/>
    <w:rsid w:val="00261937"/>
    <w:rsid w:val="00261A53"/>
    <w:rsid w:val="00261B19"/>
    <w:rsid w:val="002627D6"/>
    <w:rsid w:val="00262C9C"/>
    <w:rsid w:val="00262CF5"/>
    <w:rsid w:val="00263108"/>
    <w:rsid w:val="002632DD"/>
    <w:rsid w:val="00263A33"/>
    <w:rsid w:val="00263B01"/>
    <w:rsid w:val="00264296"/>
    <w:rsid w:val="00264E08"/>
    <w:rsid w:val="00265583"/>
    <w:rsid w:val="002656BE"/>
    <w:rsid w:val="00265900"/>
    <w:rsid w:val="00265B0E"/>
    <w:rsid w:val="00265F27"/>
    <w:rsid w:val="00266120"/>
    <w:rsid w:val="0026755B"/>
    <w:rsid w:val="00270257"/>
    <w:rsid w:val="0027027D"/>
    <w:rsid w:val="00271F99"/>
    <w:rsid w:val="00272701"/>
    <w:rsid w:val="002727A2"/>
    <w:rsid w:val="00272890"/>
    <w:rsid w:val="002728F3"/>
    <w:rsid w:val="00273AB6"/>
    <w:rsid w:val="00273B7A"/>
    <w:rsid w:val="00273EE9"/>
    <w:rsid w:val="002741E7"/>
    <w:rsid w:val="00274430"/>
    <w:rsid w:val="0027490D"/>
    <w:rsid w:val="002760BB"/>
    <w:rsid w:val="002762B1"/>
    <w:rsid w:val="002762D4"/>
    <w:rsid w:val="00276CFE"/>
    <w:rsid w:val="002771D3"/>
    <w:rsid w:val="00277D83"/>
    <w:rsid w:val="00277E6F"/>
    <w:rsid w:val="00277F71"/>
    <w:rsid w:val="00280752"/>
    <w:rsid w:val="002818FF"/>
    <w:rsid w:val="002827CD"/>
    <w:rsid w:val="00282A96"/>
    <w:rsid w:val="0028337E"/>
    <w:rsid w:val="00284A3D"/>
    <w:rsid w:val="0028599C"/>
    <w:rsid w:val="00285CF9"/>
    <w:rsid w:val="00285FF2"/>
    <w:rsid w:val="002862C8"/>
    <w:rsid w:val="002868B6"/>
    <w:rsid w:val="00286AB1"/>
    <w:rsid w:val="00286F5A"/>
    <w:rsid w:val="00287C3E"/>
    <w:rsid w:val="00287EB2"/>
    <w:rsid w:val="00290BA7"/>
    <w:rsid w:val="00290FD0"/>
    <w:rsid w:val="00291436"/>
    <w:rsid w:val="00291CDE"/>
    <w:rsid w:val="00292FE6"/>
    <w:rsid w:val="0029324F"/>
    <w:rsid w:val="00293E2C"/>
    <w:rsid w:val="0029416C"/>
    <w:rsid w:val="00294512"/>
    <w:rsid w:val="00294665"/>
    <w:rsid w:val="00294CAC"/>
    <w:rsid w:val="00294E5F"/>
    <w:rsid w:val="00294F16"/>
    <w:rsid w:val="002950C8"/>
    <w:rsid w:val="00295296"/>
    <w:rsid w:val="0029579B"/>
    <w:rsid w:val="00295EC7"/>
    <w:rsid w:val="00295FD3"/>
    <w:rsid w:val="0029621B"/>
    <w:rsid w:val="0029663F"/>
    <w:rsid w:val="002966CF"/>
    <w:rsid w:val="002966E6"/>
    <w:rsid w:val="00296992"/>
    <w:rsid w:val="002969C2"/>
    <w:rsid w:val="00296FE4"/>
    <w:rsid w:val="0029727F"/>
    <w:rsid w:val="00297298"/>
    <w:rsid w:val="002973C3"/>
    <w:rsid w:val="00297A5D"/>
    <w:rsid w:val="00297D7E"/>
    <w:rsid w:val="00297EFB"/>
    <w:rsid w:val="00297F2D"/>
    <w:rsid w:val="002A08BB"/>
    <w:rsid w:val="002A09DF"/>
    <w:rsid w:val="002A0C22"/>
    <w:rsid w:val="002A0E0E"/>
    <w:rsid w:val="002A184A"/>
    <w:rsid w:val="002A23DE"/>
    <w:rsid w:val="002A3D5A"/>
    <w:rsid w:val="002A4079"/>
    <w:rsid w:val="002A4BEE"/>
    <w:rsid w:val="002A4CD7"/>
    <w:rsid w:val="002A4FA0"/>
    <w:rsid w:val="002A53F8"/>
    <w:rsid w:val="002A54D2"/>
    <w:rsid w:val="002A5954"/>
    <w:rsid w:val="002A5CB4"/>
    <w:rsid w:val="002A5F2E"/>
    <w:rsid w:val="002A621C"/>
    <w:rsid w:val="002A69F9"/>
    <w:rsid w:val="002A77F9"/>
    <w:rsid w:val="002A7D12"/>
    <w:rsid w:val="002B04EF"/>
    <w:rsid w:val="002B09A0"/>
    <w:rsid w:val="002B0FA1"/>
    <w:rsid w:val="002B183D"/>
    <w:rsid w:val="002B25D3"/>
    <w:rsid w:val="002B2993"/>
    <w:rsid w:val="002B2D43"/>
    <w:rsid w:val="002B346E"/>
    <w:rsid w:val="002B3826"/>
    <w:rsid w:val="002B38DA"/>
    <w:rsid w:val="002B3C15"/>
    <w:rsid w:val="002B41D1"/>
    <w:rsid w:val="002B45D5"/>
    <w:rsid w:val="002B49B6"/>
    <w:rsid w:val="002B49E9"/>
    <w:rsid w:val="002B4C03"/>
    <w:rsid w:val="002B4DCD"/>
    <w:rsid w:val="002B4EA1"/>
    <w:rsid w:val="002B55F7"/>
    <w:rsid w:val="002B5821"/>
    <w:rsid w:val="002B60E6"/>
    <w:rsid w:val="002B6AE2"/>
    <w:rsid w:val="002B6CDC"/>
    <w:rsid w:val="002B6F5E"/>
    <w:rsid w:val="002C0219"/>
    <w:rsid w:val="002C144C"/>
    <w:rsid w:val="002C15CA"/>
    <w:rsid w:val="002C1676"/>
    <w:rsid w:val="002C1E30"/>
    <w:rsid w:val="002C23C9"/>
    <w:rsid w:val="002C27AD"/>
    <w:rsid w:val="002C28A1"/>
    <w:rsid w:val="002C2915"/>
    <w:rsid w:val="002C2AFB"/>
    <w:rsid w:val="002C3090"/>
    <w:rsid w:val="002C39A2"/>
    <w:rsid w:val="002C3E2C"/>
    <w:rsid w:val="002C40E8"/>
    <w:rsid w:val="002C484D"/>
    <w:rsid w:val="002C4895"/>
    <w:rsid w:val="002C565F"/>
    <w:rsid w:val="002C5931"/>
    <w:rsid w:val="002C59B7"/>
    <w:rsid w:val="002C5C39"/>
    <w:rsid w:val="002C6216"/>
    <w:rsid w:val="002C6FBA"/>
    <w:rsid w:val="002C719C"/>
    <w:rsid w:val="002C7410"/>
    <w:rsid w:val="002C7648"/>
    <w:rsid w:val="002C7871"/>
    <w:rsid w:val="002C7A3A"/>
    <w:rsid w:val="002C7FC8"/>
    <w:rsid w:val="002D0071"/>
    <w:rsid w:val="002D06D6"/>
    <w:rsid w:val="002D09E0"/>
    <w:rsid w:val="002D09FA"/>
    <w:rsid w:val="002D1156"/>
    <w:rsid w:val="002D38CE"/>
    <w:rsid w:val="002D3C8F"/>
    <w:rsid w:val="002D421D"/>
    <w:rsid w:val="002D4742"/>
    <w:rsid w:val="002D4A58"/>
    <w:rsid w:val="002D5BAC"/>
    <w:rsid w:val="002D5BEF"/>
    <w:rsid w:val="002D6103"/>
    <w:rsid w:val="002D639F"/>
    <w:rsid w:val="002D667A"/>
    <w:rsid w:val="002D6944"/>
    <w:rsid w:val="002D6961"/>
    <w:rsid w:val="002D6F03"/>
    <w:rsid w:val="002D7166"/>
    <w:rsid w:val="002D7266"/>
    <w:rsid w:val="002D7EE8"/>
    <w:rsid w:val="002E0085"/>
    <w:rsid w:val="002E056A"/>
    <w:rsid w:val="002E0C27"/>
    <w:rsid w:val="002E10DA"/>
    <w:rsid w:val="002E2BF5"/>
    <w:rsid w:val="002E307B"/>
    <w:rsid w:val="002E34D0"/>
    <w:rsid w:val="002E36BF"/>
    <w:rsid w:val="002E40AC"/>
    <w:rsid w:val="002E418F"/>
    <w:rsid w:val="002E4C13"/>
    <w:rsid w:val="002E577F"/>
    <w:rsid w:val="002E5DE5"/>
    <w:rsid w:val="002E6EF3"/>
    <w:rsid w:val="002E72D0"/>
    <w:rsid w:val="002E74AD"/>
    <w:rsid w:val="002F0031"/>
    <w:rsid w:val="002F01B0"/>
    <w:rsid w:val="002F0B1C"/>
    <w:rsid w:val="002F1453"/>
    <w:rsid w:val="002F1AA3"/>
    <w:rsid w:val="002F1F88"/>
    <w:rsid w:val="002F2D63"/>
    <w:rsid w:val="002F30C9"/>
    <w:rsid w:val="002F3621"/>
    <w:rsid w:val="002F3EE4"/>
    <w:rsid w:val="002F4F24"/>
    <w:rsid w:val="002F55AA"/>
    <w:rsid w:val="002F5939"/>
    <w:rsid w:val="002F5FAF"/>
    <w:rsid w:val="002F62F0"/>
    <w:rsid w:val="002F67F7"/>
    <w:rsid w:val="002F6887"/>
    <w:rsid w:val="002F6D33"/>
    <w:rsid w:val="002F6D51"/>
    <w:rsid w:val="002F6E97"/>
    <w:rsid w:val="002F789F"/>
    <w:rsid w:val="003000F1"/>
    <w:rsid w:val="0030028B"/>
    <w:rsid w:val="00300522"/>
    <w:rsid w:val="00300532"/>
    <w:rsid w:val="00300675"/>
    <w:rsid w:val="00300A09"/>
    <w:rsid w:val="00300AF2"/>
    <w:rsid w:val="00300D76"/>
    <w:rsid w:val="00300DCB"/>
    <w:rsid w:val="00301088"/>
    <w:rsid w:val="0030128E"/>
    <w:rsid w:val="00301AE2"/>
    <w:rsid w:val="00301F8F"/>
    <w:rsid w:val="00302668"/>
    <w:rsid w:val="003026F4"/>
    <w:rsid w:val="00302860"/>
    <w:rsid w:val="00302AF0"/>
    <w:rsid w:val="00302FF5"/>
    <w:rsid w:val="00303385"/>
    <w:rsid w:val="0030388E"/>
    <w:rsid w:val="00303909"/>
    <w:rsid w:val="00304716"/>
    <w:rsid w:val="0030472C"/>
    <w:rsid w:val="00304767"/>
    <w:rsid w:val="00304C29"/>
    <w:rsid w:val="00304FA3"/>
    <w:rsid w:val="00305363"/>
    <w:rsid w:val="00305671"/>
    <w:rsid w:val="00306261"/>
    <w:rsid w:val="003071C9"/>
    <w:rsid w:val="0030797E"/>
    <w:rsid w:val="003103FC"/>
    <w:rsid w:val="003105DA"/>
    <w:rsid w:val="003108D8"/>
    <w:rsid w:val="003119B7"/>
    <w:rsid w:val="003126F1"/>
    <w:rsid w:val="00313569"/>
    <w:rsid w:val="00313782"/>
    <w:rsid w:val="003139CE"/>
    <w:rsid w:val="00313D01"/>
    <w:rsid w:val="003143B3"/>
    <w:rsid w:val="00314526"/>
    <w:rsid w:val="003145CF"/>
    <w:rsid w:val="00314B46"/>
    <w:rsid w:val="003150A8"/>
    <w:rsid w:val="0031520A"/>
    <w:rsid w:val="00315BA8"/>
    <w:rsid w:val="00315EB9"/>
    <w:rsid w:val="00316D50"/>
    <w:rsid w:val="00316E39"/>
    <w:rsid w:val="0031774E"/>
    <w:rsid w:val="00317966"/>
    <w:rsid w:val="00317971"/>
    <w:rsid w:val="00317F4F"/>
    <w:rsid w:val="00320253"/>
    <w:rsid w:val="00320365"/>
    <w:rsid w:val="003209CB"/>
    <w:rsid w:val="00321C77"/>
    <w:rsid w:val="0032280B"/>
    <w:rsid w:val="00323096"/>
    <w:rsid w:val="003230BD"/>
    <w:rsid w:val="00323C5B"/>
    <w:rsid w:val="0032508C"/>
    <w:rsid w:val="003251AD"/>
    <w:rsid w:val="00325793"/>
    <w:rsid w:val="0032591A"/>
    <w:rsid w:val="00325DE3"/>
    <w:rsid w:val="00325DE8"/>
    <w:rsid w:val="00325F82"/>
    <w:rsid w:val="0032654F"/>
    <w:rsid w:val="003267B7"/>
    <w:rsid w:val="00326AFF"/>
    <w:rsid w:val="00326C43"/>
    <w:rsid w:val="00326DC0"/>
    <w:rsid w:val="003272DD"/>
    <w:rsid w:val="00327301"/>
    <w:rsid w:val="00327F91"/>
    <w:rsid w:val="00327FD0"/>
    <w:rsid w:val="003308CF"/>
    <w:rsid w:val="0033098E"/>
    <w:rsid w:val="003309AE"/>
    <w:rsid w:val="003315F8"/>
    <w:rsid w:val="003320B2"/>
    <w:rsid w:val="003324B0"/>
    <w:rsid w:val="00332755"/>
    <w:rsid w:val="00332D87"/>
    <w:rsid w:val="003334CF"/>
    <w:rsid w:val="00333FB8"/>
    <w:rsid w:val="0033459B"/>
    <w:rsid w:val="00334A60"/>
    <w:rsid w:val="00335694"/>
    <w:rsid w:val="00335D92"/>
    <w:rsid w:val="00336226"/>
    <w:rsid w:val="003362E7"/>
    <w:rsid w:val="0033641C"/>
    <w:rsid w:val="00336805"/>
    <w:rsid w:val="00337227"/>
    <w:rsid w:val="003373E9"/>
    <w:rsid w:val="00337592"/>
    <w:rsid w:val="0034039C"/>
    <w:rsid w:val="003403F5"/>
    <w:rsid w:val="00340551"/>
    <w:rsid w:val="00340AD6"/>
    <w:rsid w:val="0034115D"/>
    <w:rsid w:val="0034129E"/>
    <w:rsid w:val="00341D1F"/>
    <w:rsid w:val="00342996"/>
    <w:rsid w:val="00342A0C"/>
    <w:rsid w:val="00342A25"/>
    <w:rsid w:val="003431ED"/>
    <w:rsid w:val="0034369F"/>
    <w:rsid w:val="0034406E"/>
    <w:rsid w:val="00344359"/>
    <w:rsid w:val="003444BA"/>
    <w:rsid w:val="003448A1"/>
    <w:rsid w:val="00345260"/>
    <w:rsid w:val="003452B1"/>
    <w:rsid w:val="0034565D"/>
    <w:rsid w:val="00345CC7"/>
    <w:rsid w:val="00345E14"/>
    <w:rsid w:val="003460E8"/>
    <w:rsid w:val="00346154"/>
    <w:rsid w:val="00346417"/>
    <w:rsid w:val="0034667F"/>
    <w:rsid w:val="0034692F"/>
    <w:rsid w:val="00346CF2"/>
    <w:rsid w:val="00347500"/>
    <w:rsid w:val="00347738"/>
    <w:rsid w:val="003477DF"/>
    <w:rsid w:val="003477F1"/>
    <w:rsid w:val="003504AD"/>
    <w:rsid w:val="00350FC1"/>
    <w:rsid w:val="00351660"/>
    <w:rsid w:val="00351B54"/>
    <w:rsid w:val="003524EE"/>
    <w:rsid w:val="00352A22"/>
    <w:rsid w:val="00353009"/>
    <w:rsid w:val="003535CC"/>
    <w:rsid w:val="00353674"/>
    <w:rsid w:val="0035379A"/>
    <w:rsid w:val="003545AB"/>
    <w:rsid w:val="00354C66"/>
    <w:rsid w:val="003554D5"/>
    <w:rsid w:val="00355B97"/>
    <w:rsid w:val="00355CBF"/>
    <w:rsid w:val="00356666"/>
    <w:rsid w:val="00357271"/>
    <w:rsid w:val="00357563"/>
    <w:rsid w:val="003575CE"/>
    <w:rsid w:val="00357C07"/>
    <w:rsid w:val="00357C47"/>
    <w:rsid w:val="00360456"/>
    <w:rsid w:val="00360788"/>
    <w:rsid w:val="0036080B"/>
    <w:rsid w:val="00360968"/>
    <w:rsid w:val="00360E9D"/>
    <w:rsid w:val="0036157B"/>
    <w:rsid w:val="0036178E"/>
    <w:rsid w:val="00362F18"/>
    <w:rsid w:val="003632B1"/>
    <w:rsid w:val="00364858"/>
    <w:rsid w:val="00364A42"/>
    <w:rsid w:val="00364B3E"/>
    <w:rsid w:val="00364F46"/>
    <w:rsid w:val="003651E8"/>
    <w:rsid w:val="003662E1"/>
    <w:rsid w:val="0036660E"/>
    <w:rsid w:val="003675A0"/>
    <w:rsid w:val="00367B8E"/>
    <w:rsid w:val="00371282"/>
    <w:rsid w:val="00372650"/>
    <w:rsid w:val="00372B43"/>
    <w:rsid w:val="00372D2C"/>
    <w:rsid w:val="00372E4B"/>
    <w:rsid w:val="00372FC9"/>
    <w:rsid w:val="003734B3"/>
    <w:rsid w:val="003742F3"/>
    <w:rsid w:val="003763D8"/>
    <w:rsid w:val="0037682F"/>
    <w:rsid w:val="0038087D"/>
    <w:rsid w:val="00380884"/>
    <w:rsid w:val="00380A8B"/>
    <w:rsid w:val="00381470"/>
    <w:rsid w:val="00381DE9"/>
    <w:rsid w:val="00381FB9"/>
    <w:rsid w:val="00382C1D"/>
    <w:rsid w:val="003837E2"/>
    <w:rsid w:val="00383F42"/>
    <w:rsid w:val="00384108"/>
    <w:rsid w:val="00384CFB"/>
    <w:rsid w:val="00385766"/>
    <w:rsid w:val="0038611E"/>
    <w:rsid w:val="0038631F"/>
    <w:rsid w:val="00386346"/>
    <w:rsid w:val="003863DC"/>
    <w:rsid w:val="00386B81"/>
    <w:rsid w:val="00390774"/>
    <w:rsid w:val="00390CA8"/>
    <w:rsid w:val="00391460"/>
    <w:rsid w:val="00391625"/>
    <w:rsid w:val="00392075"/>
    <w:rsid w:val="00392076"/>
    <w:rsid w:val="0039287F"/>
    <w:rsid w:val="003929BF"/>
    <w:rsid w:val="00393276"/>
    <w:rsid w:val="003936B0"/>
    <w:rsid w:val="0039399A"/>
    <w:rsid w:val="00393A03"/>
    <w:rsid w:val="00393A7E"/>
    <w:rsid w:val="00394131"/>
    <w:rsid w:val="00394956"/>
    <w:rsid w:val="00394982"/>
    <w:rsid w:val="00394EC8"/>
    <w:rsid w:val="00394FB4"/>
    <w:rsid w:val="0039521D"/>
    <w:rsid w:val="00396402"/>
    <w:rsid w:val="0039662B"/>
    <w:rsid w:val="00396655"/>
    <w:rsid w:val="00396DEB"/>
    <w:rsid w:val="00396E05"/>
    <w:rsid w:val="003970C5"/>
    <w:rsid w:val="00397C91"/>
    <w:rsid w:val="00397FE4"/>
    <w:rsid w:val="003A09AE"/>
    <w:rsid w:val="003A115D"/>
    <w:rsid w:val="003A1EB5"/>
    <w:rsid w:val="003A1EBC"/>
    <w:rsid w:val="003A2D2A"/>
    <w:rsid w:val="003A4895"/>
    <w:rsid w:val="003A4B65"/>
    <w:rsid w:val="003A4E3F"/>
    <w:rsid w:val="003A589C"/>
    <w:rsid w:val="003A59B0"/>
    <w:rsid w:val="003A5DE7"/>
    <w:rsid w:val="003A6A7B"/>
    <w:rsid w:val="003A7090"/>
    <w:rsid w:val="003A712F"/>
    <w:rsid w:val="003A7459"/>
    <w:rsid w:val="003B1513"/>
    <w:rsid w:val="003B1C05"/>
    <w:rsid w:val="003B2894"/>
    <w:rsid w:val="003B2A58"/>
    <w:rsid w:val="003B2B7F"/>
    <w:rsid w:val="003B356A"/>
    <w:rsid w:val="003B36FC"/>
    <w:rsid w:val="003B40C8"/>
    <w:rsid w:val="003B4C2E"/>
    <w:rsid w:val="003B5022"/>
    <w:rsid w:val="003B535E"/>
    <w:rsid w:val="003B59FC"/>
    <w:rsid w:val="003B5D01"/>
    <w:rsid w:val="003B5F98"/>
    <w:rsid w:val="003B620C"/>
    <w:rsid w:val="003B6336"/>
    <w:rsid w:val="003B66B1"/>
    <w:rsid w:val="003B6BEF"/>
    <w:rsid w:val="003C040C"/>
    <w:rsid w:val="003C078B"/>
    <w:rsid w:val="003C1F57"/>
    <w:rsid w:val="003C24A2"/>
    <w:rsid w:val="003C2A05"/>
    <w:rsid w:val="003C2AC1"/>
    <w:rsid w:val="003C2D82"/>
    <w:rsid w:val="003C2EA6"/>
    <w:rsid w:val="003C397C"/>
    <w:rsid w:val="003C3D52"/>
    <w:rsid w:val="003C4701"/>
    <w:rsid w:val="003C479C"/>
    <w:rsid w:val="003C4D7E"/>
    <w:rsid w:val="003C5234"/>
    <w:rsid w:val="003C529C"/>
    <w:rsid w:val="003C555B"/>
    <w:rsid w:val="003C5B2F"/>
    <w:rsid w:val="003C60F1"/>
    <w:rsid w:val="003C778A"/>
    <w:rsid w:val="003C781D"/>
    <w:rsid w:val="003C7AD2"/>
    <w:rsid w:val="003D076A"/>
    <w:rsid w:val="003D0F0A"/>
    <w:rsid w:val="003D19D2"/>
    <w:rsid w:val="003D1BCB"/>
    <w:rsid w:val="003D1C5C"/>
    <w:rsid w:val="003D1E12"/>
    <w:rsid w:val="003D1F4D"/>
    <w:rsid w:val="003D2105"/>
    <w:rsid w:val="003D25AF"/>
    <w:rsid w:val="003D25FC"/>
    <w:rsid w:val="003D26E8"/>
    <w:rsid w:val="003D3608"/>
    <w:rsid w:val="003D37DB"/>
    <w:rsid w:val="003D406A"/>
    <w:rsid w:val="003D4174"/>
    <w:rsid w:val="003D50CF"/>
    <w:rsid w:val="003D50DD"/>
    <w:rsid w:val="003D631E"/>
    <w:rsid w:val="003D7891"/>
    <w:rsid w:val="003D7B2D"/>
    <w:rsid w:val="003D7D35"/>
    <w:rsid w:val="003E0416"/>
    <w:rsid w:val="003E04E8"/>
    <w:rsid w:val="003E087B"/>
    <w:rsid w:val="003E0E45"/>
    <w:rsid w:val="003E158A"/>
    <w:rsid w:val="003E1E13"/>
    <w:rsid w:val="003E1FC0"/>
    <w:rsid w:val="003E23E0"/>
    <w:rsid w:val="003E30BB"/>
    <w:rsid w:val="003E36DD"/>
    <w:rsid w:val="003E3B55"/>
    <w:rsid w:val="003E3B5D"/>
    <w:rsid w:val="003E3EAA"/>
    <w:rsid w:val="003E4C5C"/>
    <w:rsid w:val="003E52E0"/>
    <w:rsid w:val="003E54F0"/>
    <w:rsid w:val="003E56C7"/>
    <w:rsid w:val="003E5E89"/>
    <w:rsid w:val="003E61E8"/>
    <w:rsid w:val="003E68B7"/>
    <w:rsid w:val="003E6993"/>
    <w:rsid w:val="003E6A6C"/>
    <w:rsid w:val="003E768F"/>
    <w:rsid w:val="003E7B85"/>
    <w:rsid w:val="003F0235"/>
    <w:rsid w:val="003F0FDA"/>
    <w:rsid w:val="003F1419"/>
    <w:rsid w:val="003F197A"/>
    <w:rsid w:val="003F1A44"/>
    <w:rsid w:val="003F1BF2"/>
    <w:rsid w:val="003F2037"/>
    <w:rsid w:val="003F3046"/>
    <w:rsid w:val="003F3410"/>
    <w:rsid w:val="003F3550"/>
    <w:rsid w:val="003F3B5E"/>
    <w:rsid w:val="003F3E0C"/>
    <w:rsid w:val="003F4B35"/>
    <w:rsid w:val="003F4CA2"/>
    <w:rsid w:val="003F5667"/>
    <w:rsid w:val="003F5CEC"/>
    <w:rsid w:val="003F5D21"/>
    <w:rsid w:val="003F62BB"/>
    <w:rsid w:val="003F742B"/>
    <w:rsid w:val="003F77FF"/>
    <w:rsid w:val="003F78CE"/>
    <w:rsid w:val="003F7C84"/>
    <w:rsid w:val="003F7CFB"/>
    <w:rsid w:val="003F7EF9"/>
    <w:rsid w:val="00400956"/>
    <w:rsid w:val="00400A7A"/>
    <w:rsid w:val="00400C4C"/>
    <w:rsid w:val="00400D97"/>
    <w:rsid w:val="0040178A"/>
    <w:rsid w:val="00401C1C"/>
    <w:rsid w:val="00401DDC"/>
    <w:rsid w:val="00401DDF"/>
    <w:rsid w:val="0040210F"/>
    <w:rsid w:val="00402414"/>
    <w:rsid w:val="00402FE0"/>
    <w:rsid w:val="00403877"/>
    <w:rsid w:val="00403F13"/>
    <w:rsid w:val="00404120"/>
    <w:rsid w:val="00404AA0"/>
    <w:rsid w:val="0040636A"/>
    <w:rsid w:val="00406587"/>
    <w:rsid w:val="00406977"/>
    <w:rsid w:val="00407445"/>
    <w:rsid w:val="004074AD"/>
    <w:rsid w:val="00407DC5"/>
    <w:rsid w:val="00411037"/>
    <w:rsid w:val="004123DC"/>
    <w:rsid w:val="00413346"/>
    <w:rsid w:val="004135BE"/>
    <w:rsid w:val="00413779"/>
    <w:rsid w:val="00413E05"/>
    <w:rsid w:val="00414473"/>
    <w:rsid w:val="004144C6"/>
    <w:rsid w:val="0041465C"/>
    <w:rsid w:val="00414AA1"/>
    <w:rsid w:val="00414DFA"/>
    <w:rsid w:val="0041640E"/>
    <w:rsid w:val="00416B9C"/>
    <w:rsid w:val="0041775D"/>
    <w:rsid w:val="0041790F"/>
    <w:rsid w:val="00417ACD"/>
    <w:rsid w:val="004207BC"/>
    <w:rsid w:val="00421412"/>
    <w:rsid w:val="00422625"/>
    <w:rsid w:val="00423CC8"/>
    <w:rsid w:val="004250BB"/>
    <w:rsid w:val="004255A7"/>
    <w:rsid w:val="0042750A"/>
    <w:rsid w:val="00427589"/>
    <w:rsid w:val="004275C7"/>
    <w:rsid w:val="00430008"/>
    <w:rsid w:val="0043035E"/>
    <w:rsid w:val="004307B4"/>
    <w:rsid w:val="004309A5"/>
    <w:rsid w:val="00431DD9"/>
    <w:rsid w:val="0043257D"/>
    <w:rsid w:val="00432ABD"/>
    <w:rsid w:val="0043361F"/>
    <w:rsid w:val="0043391E"/>
    <w:rsid w:val="00433A39"/>
    <w:rsid w:val="00433A77"/>
    <w:rsid w:val="00434C98"/>
    <w:rsid w:val="00434D20"/>
    <w:rsid w:val="00435B1B"/>
    <w:rsid w:val="00435E86"/>
    <w:rsid w:val="00435F69"/>
    <w:rsid w:val="004369DE"/>
    <w:rsid w:val="00436EB3"/>
    <w:rsid w:val="0043796A"/>
    <w:rsid w:val="00437D43"/>
    <w:rsid w:val="004412A2"/>
    <w:rsid w:val="00441F64"/>
    <w:rsid w:val="004426DC"/>
    <w:rsid w:val="00442A1B"/>
    <w:rsid w:val="00442A2F"/>
    <w:rsid w:val="00442C21"/>
    <w:rsid w:val="00444359"/>
    <w:rsid w:val="00444C22"/>
    <w:rsid w:val="00444CCD"/>
    <w:rsid w:val="004450A5"/>
    <w:rsid w:val="004455EB"/>
    <w:rsid w:val="0044635C"/>
    <w:rsid w:val="00446783"/>
    <w:rsid w:val="004468FA"/>
    <w:rsid w:val="00446C10"/>
    <w:rsid w:val="00446D23"/>
    <w:rsid w:val="0044772D"/>
    <w:rsid w:val="00447E80"/>
    <w:rsid w:val="00447F52"/>
    <w:rsid w:val="00450E5A"/>
    <w:rsid w:val="00451459"/>
    <w:rsid w:val="004515EB"/>
    <w:rsid w:val="004516B4"/>
    <w:rsid w:val="00451ECE"/>
    <w:rsid w:val="00451FB1"/>
    <w:rsid w:val="0045210C"/>
    <w:rsid w:val="00452520"/>
    <w:rsid w:val="00452615"/>
    <w:rsid w:val="00453D92"/>
    <w:rsid w:val="0045426F"/>
    <w:rsid w:val="004545CE"/>
    <w:rsid w:val="004548DD"/>
    <w:rsid w:val="00455291"/>
    <w:rsid w:val="00457FFD"/>
    <w:rsid w:val="00461065"/>
    <w:rsid w:val="004612AB"/>
    <w:rsid w:val="00461809"/>
    <w:rsid w:val="00461A49"/>
    <w:rsid w:val="00461D3E"/>
    <w:rsid w:val="004625C5"/>
    <w:rsid w:val="00462876"/>
    <w:rsid w:val="00462B1B"/>
    <w:rsid w:val="004633C8"/>
    <w:rsid w:val="00463584"/>
    <w:rsid w:val="00463F00"/>
    <w:rsid w:val="00464286"/>
    <w:rsid w:val="00464608"/>
    <w:rsid w:val="0046542E"/>
    <w:rsid w:val="004656F0"/>
    <w:rsid w:val="00466699"/>
    <w:rsid w:val="00466ACC"/>
    <w:rsid w:val="00466F22"/>
    <w:rsid w:val="004671A7"/>
    <w:rsid w:val="00467224"/>
    <w:rsid w:val="00467B64"/>
    <w:rsid w:val="0047033B"/>
    <w:rsid w:val="00470889"/>
    <w:rsid w:val="0047128C"/>
    <w:rsid w:val="00471477"/>
    <w:rsid w:val="00471DA1"/>
    <w:rsid w:val="00471E9B"/>
    <w:rsid w:val="00471F96"/>
    <w:rsid w:val="00472163"/>
    <w:rsid w:val="0047229E"/>
    <w:rsid w:val="004726DC"/>
    <w:rsid w:val="00472D51"/>
    <w:rsid w:val="0047301F"/>
    <w:rsid w:val="00473430"/>
    <w:rsid w:val="00473BAD"/>
    <w:rsid w:val="00473BCF"/>
    <w:rsid w:val="004744AC"/>
    <w:rsid w:val="00474636"/>
    <w:rsid w:val="00474654"/>
    <w:rsid w:val="00474E08"/>
    <w:rsid w:val="00475173"/>
    <w:rsid w:val="00475A17"/>
    <w:rsid w:val="00476827"/>
    <w:rsid w:val="00477678"/>
    <w:rsid w:val="00477A46"/>
    <w:rsid w:val="00477C26"/>
    <w:rsid w:val="00477E92"/>
    <w:rsid w:val="0048046A"/>
    <w:rsid w:val="00480547"/>
    <w:rsid w:val="00481457"/>
    <w:rsid w:val="004820A2"/>
    <w:rsid w:val="0048230E"/>
    <w:rsid w:val="00482AD8"/>
    <w:rsid w:val="00483480"/>
    <w:rsid w:val="00483A66"/>
    <w:rsid w:val="00483C2F"/>
    <w:rsid w:val="004841C0"/>
    <w:rsid w:val="004842F1"/>
    <w:rsid w:val="00484923"/>
    <w:rsid w:val="00484F3B"/>
    <w:rsid w:val="00484F7C"/>
    <w:rsid w:val="0048551B"/>
    <w:rsid w:val="00485794"/>
    <w:rsid w:val="00485FD3"/>
    <w:rsid w:val="00486111"/>
    <w:rsid w:val="004864B5"/>
    <w:rsid w:val="00486719"/>
    <w:rsid w:val="0048696A"/>
    <w:rsid w:val="00486A5C"/>
    <w:rsid w:val="00486A7B"/>
    <w:rsid w:val="004875DC"/>
    <w:rsid w:val="004877AB"/>
    <w:rsid w:val="00487A19"/>
    <w:rsid w:val="00487CD9"/>
    <w:rsid w:val="0049005F"/>
    <w:rsid w:val="004901EA"/>
    <w:rsid w:val="0049053A"/>
    <w:rsid w:val="00490A76"/>
    <w:rsid w:val="00490E89"/>
    <w:rsid w:val="0049103B"/>
    <w:rsid w:val="00491581"/>
    <w:rsid w:val="00491948"/>
    <w:rsid w:val="004920A8"/>
    <w:rsid w:val="0049293F"/>
    <w:rsid w:val="00493511"/>
    <w:rsid w:val="004935D8"/>
    <w:rsid w:val="00493A1D"/>
    <w:rsid w:val="00493B39"/>
    <w:rsid w:val="00494E88"/>
    <w:rsid w:val="00494F42"/>
    <w:rsid w:val="00495788"/>
    <w:rsid w:val="00495AC2"/>
    <w:rsid w:val="00495BA8"/>
    <w:rsid w:val="0049631A"/>
    <w:rsid w:val="00496CEF"/>
    <w:rsid w:val="00496D80"/>
    <w:rsid w:val="00497A83"/>
    <w:rsid w:val="00497DC0"/>
    <w:rsid w:val="004A01CE"/>
    <w:rsid w:val="004A0355"/>
    <w:rsid w:val="004A0447"/>
    <w:rsid w:val="004A0547"/>
    <w:rsid w:val="004A05B2"/>
    <w:rsid w:val="004A0E9B"/>
    <w:rsid w:val="004A0F80"/>
    <w:rsid w:val="004A18AC"/>
    <w:rsid w:val="004A1AB2"/>
    <w:rsid w:val="004A1BBE"/>
    <w:rsid w:val="004A21B9"/>
    <w:rsid w:val="004A2A99"/>
    <w:rsid w:val="004A2BD6"/>
    <w:rsid w:val="004A314D"/>
    <w:rsid w:val="004A379D"/>
    <w:rsid w:val="004A408E"/>
    <w:rsid w:val="004A4613"/>
    <w:rsid w:val="004A49B7"/>
    <w:rsid w:val="004A4D79"/>
    <w:rsid w:val="004A5708"/>
    <w:rsid w:val="004A6339"/>
    <w:rsid w:val="004A658B"/>
    <w:rsid w:val="004A66FC"/>
    <w:rsid w:val="004A6C17"/>
    <w:rsid w:val="004A73F5"/>
    <w:rsid w:val="004A7864"/>
    <w:rsid w:val="004B02B6"/>
    <w:rsid w:val="004B0EAA"/>
    <w:rsid w:val="004B11DD"/>
    <w:rsid w:val="004B2409"/>
    <w:rsid w:val="004B2887"/>
    <w:rsid w:val="004B303A"/>
    <w:rsid w:val="004B3BF3"/>
    <w:rsid w:val="004B3C52"/>
    <w:rsid w:val="004B41E1"/>
    <w:rsid w:val="004B4521"/>
    <w:rsid w:val="004B50C7"/>
    <w:rsid w:val="004B52A4"/>
    <w:rsid w:val="004B6848"/>
    <w:rsid w:val="004B778F"/>
    <w:rsid w:val="004B7E73"/>
    <w:rsid w:val="004C089E"/>
    <w:rsid w:val="004C0F03"/>
    <w:rsid w:val="004C198D"/>
    <w:rsid w:val="004C1DCB"/>
    <w:rsid w:val="004C29BF"/>
    <w:rsid w:val="004C2F01"/>
    <w:rsid w:val="004C3B04"/>
    <w:rsid w:val="004C3EE8"/>
    <w:rsid w:val="004C4E88"/>
    <w:rsid w:val="004C4FEF"/>
    <w:rsid w:val="004C5336"/>
    <w:rsid w:val="004C5F86"/>
    <w:rsid w:val="004C60A7"/>
    <w:rsid w:val="004C636C"/>
    <w:rsid w:val="004C68DE"/>
    <w:rsid w:val="004C6D14"/>
    <w:rsid w:val="004C73C2"/>
    <w:rsid w:val="004D01C0"/>
    <w:rsid w:val="004D01E3"/>
    <w:rsid w:val="004D02BE"/>
    <w:rsid w:val="004D0EC0"/>
    <w:rsid w:val="004D100D"/>
    <w:rsid w:val="004D12E0"/>
    <w:rsid w:val="004D1627"/>
    <w:rsid w:val="004D1CE1"/>
    <w:rsid w:val="004D24B0"/>
    <w:rsid w:val="004D27BD"/>
    <w:rsid w:val="004D2CE8"/>
    <w:rsid w:val="004D35AE"/>
    <w:rsid w:val="004D367E"/>
    <w:rsid w:val="004D4920"/>
    <w:rsid w:val="004D4BE8"/>
    <w:rsid w:val="004D589E"/>
    <w:rsid w:val="004D600E"/>
    <w:rsid w:val="004D6227"/>
    <w:rsid w:val="004D62A8"/>
    <w:rsid w:val="004D6ED7"/>
    <w:rsid w:val="004D7ADE"/>
    <w:rsid w:val="004D7BC8"/>
    <w:rsid w:val="004E03AE"/>
    <w:rsid w:val="004E0904"/>
    <w:rsid w:val="004E18CF"/>
    <w:rsid w:val="004E1CB0"/>
    <w:rsid w:val="004E261B"/>
    <w:rsid w:val="004E289B"/>
    <w:rsid w:val="004E3380"/>
    <w:rsid w:val="004E3D8D"/>
    <w:rsid w:val="004E3E3E"/>
    <w:rsid w:val="004E4058"/>
    <w:rsid w:val="004E4998"/>
    <w:rsid w:val="004E556A"/>
    <w:rsid w:val="004E5837"/>
    <w:rsid w:val="004E5CEB"/>
    <w:rsid w:val="004E640D"/>
    <w:rsid w:val="004E65BC"/>
    <w:rsid w:val="004E6AB5"/>
    <w:rsid w:val="004E7A28"/>
    <w:rsid w:val="004F0403"/>
    <w:rsid w:val="004F0F56"/>
    <w:rsid w:val="004F11CD"/>
    <w:rsid w:val="004F130F"/>
    <w:rsid w:val="004F1361"/>
    <w:rsid w:val="004F1D58"/>
    <w:rsid w:val="004F25CD"/>
    <w:rsid w:val="004F265E"/>
    <w:rsid w:val="004F294C"/>
    <w:rsid w:val="004F2B56"/>
    <w:rsid w:val="004F2DDB"/>
    <w:rsid w:val="004F2E2B"/>
    <w:rsid w:val="004F2EC9"/>
    <w:rsid w:val="004F2EFB"/>
    <w:rsid w:val="004F34FA"/>
    <w:rsid w:val="004F3BFB"/>
    <w:rsid w:val="004F4050"/>
    <w:rsid w:val="004F4552"/>
    <w:rsid w:val="004F4C18"/>
    <w:rsid w:val="004F5EA1"/>
    <w:rsid w:val="004F62A0"/>
    <w:rsid w:val="004F69A6"/>
    <w:rsid w:val="004F6A99"/>
    <w:rsid w:val="004F6CB7"/>
    <w:rsid w:val="004F6E8E"/>
    <w:rsid w:val="004F721D"/>
    <w:rsid w:val="004F74FE"/>
    <w:rsid w:val="004F7726"/>
    <w:rsid w:val="0050007C"/>
    <w:rsid w:val="005002D1"/>
    <w:rsid w:val="0050065C"/>
    <w:rsid w:val="00500EF2"/>
    <w:rsid w:val="00501228"/>
    <w:rsid w:val="005014F5"/>
    <w:rsid w:val="005027CB"/>
    <w:rsid w:val="005028F6"/>
    <w:rsid w:val="005030B5"/>
    <w:rsid w:val="00503B41"/>
    <w:rsid w:val="005042C5"/>
    <w:rsid w:val="0050455D"/>
    <w:rsid w:val="00504648"/>
    <w:rsid w:val="00504734"/>
    <w:rsid w:val="00504F1E"/>
    <w:rsid w:val="00504FAA"/>
    <w:rsid w:val="00505126"/>
    <w:rsid w:val="00505154"/>
    <w:rsid w:val="00505CF0"/>
    <w:rsid w:val="00506222"/>
    <w:rsid w:val="0050650B"/>
    <w:rsid w:val="005065E3"/>
    <w:rsid w:val="0050744D"/>
    <w:rsid w:val="00507B3F"/>
    <w:rsid w:val="00510AE3"/>
    <w:rsid w:val="00510FD6"/>
    <w:rsid w:val="005115DC"/>
    <w:rsid w:val="00511662"/>
    <w:rsid w:val="0051189A"/>
    <w:rsid w:val="00511CC7"/>
    <w:rsid w:val="005121F4"/>
    <w:rsid w:val="00513148"/>
    <w:rsid w:val="005135DC"/>
    <w:rsid w:val="005137C3"/>
    <w:rsid w:val="005141B2"/>
    <w:rsid w:val="0051454C"/>
    <w:rsid w:val="00514B5D"/>
    <w:rsid w:val="00514F00"/>
    <w:rsid w:val="0051516C"/>
    <w:rsid w:val="005153D3"/>
    <w:rsid w:val="00515407"/>
    <w:rsid w:val="00515BD5"/>
    <w:rsid w:val="00515DF8"/>
    <w:rsid w:val="005167BE"/>
    <w:rsid w:val="005169B5"/>
    <w:rsid w:val="0051721F"/>
    <w:rsid w:val="005173AC"/>
    <w:rsid w:val="00517A0D"/>
    <w:rsid w:val="00517D06"/>
    <w:rsid w:val="0052015F"/>
    <w:rsid w:val="005202D3"/>
    <w:rsid w:val="00521EA5"/>
    <w:rsid w:val="00522187"/>
    <w:rsid w:val="00522360"/>
    <w:rsid w:val="0052253F"/>
    <w:rsid w:val="00523107"/>
    <w:rsid w:val="005233B0"/>
    <w:rsid w:val="0052386E"/>
    <w:rsid w:val="005238DB"/>
    <w:rsid w:val="00523E1E"/>
    <w:rsid w:val="00524094"/>
    <w:rsid w:val="005248AD"/>
    <w:rsid w:val="00524E3A"/>
    <w:rsid w:val="00524EA3"/>
    <w:rsid w:val="00525254"/>
    <w:rsid w:val="005253AD"/>
    <w:rsid w:val="00525795"/>
    <w:rsid w:val="00525CA1"/>
    <w:rsid w:val="00525EDA"/>
    <w:rsid w:val="00526B9D"/>
    <w:rsid w:val="005270D4"/>
    <w:rsid w:val="005272E6"/>
    <w:rsid w:val="0052762B"/>
    <w:rsid w:val="00527776"/>
    <w:rsid w:val="00527C2A"/>
    <w:rsid w:val="00527D39"/>
    <w:rsid w:val="005302F7"/>
    <w:rsid w:val="00530477"/>
    <w:rsid w:val="005306D5"/>
    <w:rsid w:val="00530C7B"/>
    <w:rsid w:val="005310CC"/>
    <w:rsid w:val="00531134"/>
    <w:rsid w:val="005315D2"/>
    <w:rsid w:val="005321C5"/>
    <w:rsid w:val="00532369"/>
    <w:rsid w:val="005325C9"/>
    <w:rsid w:val="0053274A"/>
    <w:rsid w:val="00532762"/>
    <w:rsid w:val="00533101"/>
    <w:rsid w:val="005336CF"/>
    <w:rsid w:val="00533BC1"/>
    <w:rsid w:val="00533BF6"/>
    <w:rsid w:val="00533EF9"/>
    <w:rsid w:val="005340D4"/>
    <w:rsid w:val="00534A13"/>
    <w:rsid w:val="00534CF9"/>
    <w:rsid w:val="00534D74"/>
    <w:rsid w:val="005355E8"/>
    <w:rsid w:val="00535B20"/>
    <w:rsid w:val="0053633D"/>
    <w:rsid w:val="0053687B"/>
    <w:rsid w:val="00537100"/>
    <w:rsid w:val="005375D1"/>
    <w:rsid w:val="0053799F"/>
    <w:rsid w:val="00537CA7"/>
    <w:rsid w:val="00537FB6"/>
    <w:rsid w:val="0054004A"/>
    <w:rsid w:val="00540709"/>
    <w:rsid w:val="00540B38"/>
    <w:rsid w:val="00541275"/>
    <w:rsid w:val="00541791"/>
    <w:rsid w:val="005421E6"/>
    <w:rsid w:val="00542751"/>
    <w:rsid w:val="00542D0C"/>
    <w:rsid w:val="00542EB3"/>
    <w:rsid w:val="00542F1A"/>
    <w:rsid w:val="0054300B"/>
    <w:rsid w:val="005433D9"/>
    <w:rsid w:val="005439F7"/>
    <w:rsid w:val="00543DAE"/>
    <w:rsid w:val="00543DD3"/>
    <w:rsid w:val="00544858"/>
    <w:rsid w:val="00544BF5"/>
    <w:rsid w:val="00544D56"/>
    <w:rsid w:val="00545039"/>
    <w:rsid w:val="005450DA"/>
    <w:rsid w:val="00545A42"/>
    <w:rsid w:val="00546804"/>
    <w:rsid w:val="00546909"/>
    <w:rsid w:val="0054694D"/>
    <w:rsid w:val="0054753B"/>
    <w:rsid w:val="00547DC3"/>
    <w:rsid w:val="005506A7"/>
    <w:rsid w:val="00550C42"/>
    <w:rsid w:val="005514E6"/>
    <w:rsid w:val="005517D1"/>
    <w:rsid w:val="0055181C"/>
    <w:rsid w:val="0055240D"/>
    <w:rsid w:val="0055272B"/>
    <w:rsid w:val="0055365E"/>
    <w:rsid w:val="00553D19"/>
    <w:rsid w:val="00553ED8"/>
    <w:rsid w:val="00554AF6"/>
    <w:rsid w:val="00554EE4"/>
    <w:rsid w:val="00555145"/>
    <w:rsid w:val="0055542B"/>
    <w:rsid w:val="00555639"/>
    <w:rsid w:val="00555824"/>
    <w:rsid w:val="00555C27"/>
    <w:rsid w:val="00555CB4"/>
    <w:rsid w:val="00555D6A"/>
    <w:rsid w:val="005564BA"/>
    <w:rsid w:val="00556B62"/>
    <w:rsid w:val="005571C2"/>
    <w:rsid w:val="00557892"/>
    <w:rsid w:val="00557AAE"/>
    <w:rsid w:val="00557B32"/>
    <w:rsid w:val="005600EB"/>
    <w:rsid w:val="00560662"/>
    <w:rsid w:val="0056066E"/>
    <w:rsid w:val="0056143C"/>
    <w:rsid w:val="00561AA4"/>
    <w:rsid w:val="00561C9D"/>
    <w:rsid w:val="00562024"/>
    <w:rsid w:val="00562D86"/>
    <w:rsid w:val="00562F55"/>
    <w:rsid w:val="005630E5"/>
    <w:rsid w:val="0056334B"/>
    <w:rsid w:val="0056357E"/>
    <w:rsid w:val="005638C5"/>
    <w:rsid w:val="00563DD6"/>
    <w:rsid w:val="005646A8"/>
    <w:rsid w:val="005652DC"/>
    <w:rsid w:val="0056580C"/>
    <w:rsid w:val="005659F9"/>
    <w:rsid w:val="005660B7"/>
    <w:rsid w:val="00566954"/>
    <w:rsid w:val="00566C94"/>
    <w:rsid w:val="0056709D"/>
    <w:rsid w:val="00567775"/>
    <w:rsid w:val="00570056"/>
    <w:rsid w:val="00570743"/>
    <w:rsid w:val="00571732"/>
    <w:rsid w:val="00571B9B"/>
    <w:rsid w:val="00571D20"/>
    <w:rsid w:val="00572313"/>
    <w:rsid w:val="005727F3"/>
    <w:rsid w:val="00572F45"/>
    <w:rsid w:val="005733DF"/>
    <w:rsid w:val="00573426"/>
    <w:rsid w:val="00573B79"/>
    <w:rsid w:val="00573F8C"/>
    <w:rsid w:val="005740D0"/>
    <w:rsid w:val="00574119"/>
    <w:rsid w:val="005746DA"/>
    <w:rsid w:val="00575D90"/>
    <w:rsid w:val="0057691B"/>
    <w:rsid w:val="0057732B"/>
    <w:rsid w:val="0057758E"/>
    <w:rsid w:val="00577C5B"/>
    <w:rsid w:val="00580C66"/>
    <w:rsid w:val="005817E4"/>
    <w:rsid w:val="0058180F"/>
    <w:rsid w:val="0058191C"/>
    <w:rsid w:val="00581A8D"/>
    <w:rsid w:val="005826EF"/>
    <w:rsid w:val="00582E88"/>
    <w:rsid w:val="00582EFF"/>
    <w:rsid w:val="005838EA"/>
    <w:rsid w:val="00583E24"/>
    <w:rsid w:val="00583EB8"/>
    <w:rsid w:val="005846CE"/>
    <w:rsid w:val="00584B90"/>
    <w:rsid w:val="0058548F"/>
    <w:rsid w:val="00585B8D"/>
    <w:rsid w:val="00586033"/>
    <w:rsid w:val="005862D1"/>
    <w:rsid w:val="00586A62"/>
    <w:rsid w:val="005870B0"/>
    <w:rsid w:val="005870D2"/>
    <w:rsid w:val="0058710E"/>
    <w:rsid w:val="005872E9"/>
    <w:rsid w:val="00587817"/>
    <w:rsid w:val="00587B27"/>
    <w:rsid w:val="00587CC0"/>
    <w:rsid w:val="00590583"/>
    <w:rsid w:val="005907D3"/>
    <w:rsid w:val="005909D1"/>
    <w:rsid w:val="00590CEB"/>
    <w:rsid w:val="00591A26"/>
    <w:rsid w:val="00591BBC"/>
    <w:rsid w:val="00591EE0"/>
    <w:rsid w:val="005921D7"/>
    <w:rsid w:val="005928BE"/>
    <w:rsid w:val="00592932"/>
    <w:rsid w:val="00592A45"/>
    <w:rsid w:val="00592F41"/>
    <w:rsid w:val="005930DD"/>
    <w:rsid w:val="00593680"/>
    <w:rsid w:val="00593C77"/>
    <w:rsid w:val="00593D57"/>
    <w:rsid w:val="00594275"/>
    <w:rsid w:val="00594F23"/>
    <w:rsid w:val="0059530A"/>
    <w:rsid w:val="00595683"/>
    <w:rsid w:val="00596801"/>
    <w:rsid w:val="00596CD4"/>
    <w:rsid w:val="00597804"/>
    <w:rsid w:val="00597A51"/>
    <w:rsid w:val="005A00F1"/>
    <w:rsid w:val="005A097F"/>
    <w:rsid w:val="005A1551"/>
    <w:rsid w:val="005A1B82"/>
    <w:rsid w:val="005A215C"/>
    <w:rsid w:val="005A2335"/>
    <w:rsid w:val="005A244B"/>
    <w:rsid w:val="005A250E"/>
    <w:rsid w:val="005A2A05"/>
    <w:rsid w:val="005A2EF3"/>
    <w:rsid w:val="005A2FA7"/>
    <w:rsid w:val="005A40FD"/>
    <w:rsid w:val="005A5C61"/>
    <w:rsid w:val="005A6418"/>
    <w:rsid w:val="005A6466"/>
    <w:rsid w:val="005A6953"/>
    <w:rsid w:val="005A6B25"/>
    <w:rsid w:val="005A6DDE"/>
    <w:rsid w:val="005A6F5F"/>
    <w:rsid w:val="005A739A"/>
    <w:rsid w:val="005A7501"/>
    <w:rsid w:val="005A7603"/>
    <w:rsid w:val="005A7BC6"/>
    <w:rsid w:val="005A7BF4"/>
    <w:rsid w:val="005A7D4C"/>
    <w:rsid w:val="005B0271"/>
    <w:rsid w:val="005B08A8"/>
    <w:rsid w:val="005B0A76"/>
    <w:rsid w:val="005B0C68"/>
    <w:rsid w:val="005B0C82"/>
    <w:rsid w:val="005B1E6B"/>
    <w:rsid w:val="005B206E"/>
    <w:rsid w:val="005B2873"/>
    <w:rsid w:val="005B3B70"/>
    <w:rsid w:val="005B3C91"/>
    <w:rsid w:val="005B4ADA"/>
    <w:rsid w:val="005B4B28"/>
    <w:rsid w:val="005B5F18"/>
    <w:rsid w:val="005B63A8"/>
    <w:rsid w:val="005B6B95"/>
    <w:rsid w:val="005B6BF2"/>
    <w:rsid w:val="005B737B"/>
    <w:rsid w:val="005C002B"/>
    <w:rsid w:val="005C0321"/>
    <w:rsid w:val="005C06FB"/>
    <w:rsid w:val="005C0EF6"/>
    <w:rsid w:val="005C1656"/>
    <w:rsid w:val="005C1955"/>
    <w:rsid w:val="005C1BC3"/>
    <w:rsid w:val="005C24F1"/>
    <w:rsid w:val="005C2732"/>
    <w:rsid w:val="005C29CA"/>
    <w:rsid w:val="005C2AE5"/>
    <w:rsid w:val="005C2DAA"/>
    <w:rsid w:val="005C3124"/>
    <w:rsid w:val="005C3523"/>
    <w:rsid w:val="005C3A91"/>
    <w:rsid w:val="005C6676"/>
    <w:rsid w:val="005C7DD3"/>
    <w:rsid w:val="005D21CF"/>
    <w:rsid w:val="005D2214"/>
    <w:rsid w:val="005D2960"/>
    <w:rsid w:val="005D29AB"/>
    <w:rsid w:val="005D2B36"/>
    <w:rsid w:val="005D3342"/>
    <w:rsid w:val="005D33D4"/>
    <w:rsid w:val="005D3697"/>
    <w:rsid w:val="005D3D29"/>
    <w:rsid w:val="005D3F14"/>
    <w:rsid w:val="005D484A"/>
    <w:rsid w:val="005D48DD"/>
    <w:rsid w:val="005D499D"/>
    <w:rsid w:val="005D4AE9"/>
    <w:rsid w:val="005D5333"/>
    <w:rsid w:val="005D590E"/>
    <w:rsid w:val="005D59C4"/>
    <w:rsid w:val="005D7021"/>
    <w:rsid w:val="005D74EC"/>
    <w:rsid w:val="005D7D79"/>
    <w:rsid w:val="005E09AF"/>
    <w:rsid w:val="005E14DC"/>
    <w:rsid w:val="005E1535"/>
    <w:rsid w:val="005E1957"/>
    <w:rsid w:val="005E2D7A"/>
    <w:rsid w:val="005E347E"/>
    <w:rsid w:val="005E34B9"/>
    <w:rsid w:val="005E352E"/>
    <w:rsid w:val="005E3AD1"/>
    <w:rsid w:val="005E3BD1"/>
    <w:rsid w:val="005E3F99"/>
    <w:rsid w:val="005E3FA0"/>
    <w:rsid w:val="005E4208"/>
    <w:rsid w:val="005E446E"/>
    <w:rsid w:val="005E4830"/>
    <w:rsid w:val="005E4966"/>
    <w:rsid w:val="005E4B78"/>
    <w:rsid w:val="005E4C36"/>
    <w:rsid w:val="005E4F30"/>
    <w:rsid w:val="005E5226"/>
    <w:rsid w:val="005E5430"/>
    <w:rsid w:val="005E54FD"/>
    <w:rsid w:val="005E5780"/>
    <w:rsid w:val="005E59E8"/>
    <w:rsid w:val="005E5AA4"/>
    <w:rsid w:val="005E66D8"/>
    <w:rsid w:val="005E6F0D"/>
    <w:rsid w:val="005E739E"/>
    <w:rsid w:val="005E7907"/>
    <w:rsid w:val="005E7C83"/>
    <w:rsid w:val="005E7EC3"/>
    <w:rsid w:val="005E7F6B"/>
    <w:rsid w:val="005F00CD"/>
    <w:rsid w:val="005F0748"/>
    <w:rsid w:val="005F0AEF"/>
    <w:rsid w:val="005F2452"/>
    <w:rsid w:val="005F326B"/>
    <w:rsid w:val="005F32C2"/>
    <w:rsid w:val="005F3C6C"/>
    <w:rsid w:val="005F3F0F"/>
    <w:rsid w:val="005F44B4"/>
    <w:rsid w:val="005F5257"/>
    <w:rsid w:val="005F60B5"/>
    <w:rsid w:val="005F63E0"/>
    <w:rsid w:val="005F6813"/>
    <w:rsid w:val="005F68B5"/>
    <w:rsid w:val="005F6A2C"/>
    <w:rsid w:val="005F6CD5"/>
    <w:rsid w:val="005F6D40"/>
    <w:rsid w:val="005F757F"/>
    <w:rsid w:val="005F7DE2"/>
    <w:rsid w:val="006009B7"/>
    <w:rsid w:val="006009C6"/>
    <w:rsid w:val="00600F26"/>
    <w:rsid w:val="006014DC"/>
    <w:rsid w:val="0060192D"/>
    <w:rsid w:val="006026A6"/>
    <w:rsid w:val="00603058"/>
    <w:rsid w:val="00603194"/>
    <w:rsid w:val="00603362"/>
    <w:rsid w:val="0060345D"/>
    <w:rsid w:val="006036B5"/>
    <w:rsid w:val="00603A2E"/>
    <w:rsid w:val="0060409D"/>
    <w:rsid w:val="00604391"/>
    <w:rsid w:val="0060440A"/>
    <w:rsid w:val="00605558"/>
    <w:rsid w:val="0060558B"/>
    <w:rsid w:val="00605765"/>
    <w:rsid w:val="00605BEF"/>
    <w:rsid w:val="00606925"/>
    <w:rsid w:val="00606A08"/>
    <w:rsid w:val="00606DF3"/>
    <w:rsid w:val="006072EB"/>
    <w:rsid w:val="0060733C"/>
    <w:rsid w:val="00607442"/>
    <w:rsid w:val="00607482"/>
    <w:rsid w:val="00607960"/>
    <w:rsid w:val="00607A25"/>
    <w:rsid w:val="00607BFB"/>
    <w:rsid w:val="00610158"/>
    <w:rsid w:val="0061058C"/>
    <w:rsid w:val="0061085F"/>
    <w:rsid w:val="00610919"/>
    <w:rsid w:val="006109E7"/>
    <w:rsid w:val="00610AB3"/>
    <w:rsid w:val="006114A5"/>
    <w:rsid w:val="0061178B"/>
    <w:rsid w:val="00611AE0"/>
    <w:rsid w:val="00611BFB"/>
    <w:rsid w:val="00611E62"/>
    <w:rsid w:val="006126DF"/>
    <w:rsid w:val="00612D0B"/>
    <w:rsid w:val="00613134"/>
    <w:rsid w:val="00613365"/>
    <w:rsid w:val="006136DA"/>
    <w:rsid w:val="00613F1D"/>
    <w:rsid w:val="00614083"/>
    <w:rsid w:val="00614103"/>
    <w:rsid w:val="006149EE"/>
    <w:rsid w:val="00614DD9"/>
    <w:rsid w:val="00615405"/>
    <w:rsid w:val="00616A68"/>
    <w:rsid w:val="00616B02"/>
    <w:rsid w:val="00617564"/>
    <w:rsid w:val="00617E4F"/>
    <w:rsid w:val="00620339"/>
    <w:rsid w:val="0062042B"/>
    <w:rsid w:val="00620D11"/>
    <w:rsid w:val="00620F17"/>
    <w:rsid w:val="006210B7"/>
    <w:rsid w:val="00622B88"/>
    <w:rsid w:val="00622F70"/>
    <w:rsid w:val="00623692"/>
    <w:rsid w:val="0062379D"/>
    <w:rsid w:val="00623B26"/>
    <w:rsid w:val="00623D04"/>
    <w:rsid w:val="00624799"/>
    <w:rsid w:val="00624A4B"/>
    <w:rsid w:val="00624BB2"/>
    <w:rsid w:val="00625C93"/>
    <w:rsid w:val="006261B9"/>
    <w:rsid w:val="00626576"/>
    <w:rsid w:val="00626C05"/>
    <w:rsid w:val="00627B49"/>
    <w:rsid w:val="00627F77"/>
    <w:rsid w:val="006304FE"/>
    <w:rsid w:val="0063070A"/>
    <w:rsid w:val="0063097D"/>
    <w:rsid w:val="00630C55"/>
    <w:rsid w:val="006314FF"/>
    <w:rsid w:val="00632252"/>
    <w:rsid w:val="0063241F"/>
    <w:rsid w:val="006328B8"/>
    <w:rsid w:val="00633249"/>
    <w:rsid w:val="00633B53"/>
    <w:rsid w:val="006348E9"/>
    <w:rsid w:val="00634AD3"/>
    <w:rsid w:val="00634B1D"/>
    <w:rsid w:val="00634C70"/>
    <w:rsid w:val="00634E2D"/>
    <w:rsid w:val="006358A8"/>
    <w:rsid w:val="006359D4"/>
    <w:rsid w:val="00635C14"/>
    <w:rsid w:val="00635D4A"/>
    <w:rsid w:val="00636199"/>
    <w:rsid w:val="0063634F"/>
    <w:rsid w:val="00637099"/>
    <w:rsid w:val="006379EE"/>
    <w:rsid w:val="006401BA"/>
    <w:rsid w:val="00640279"/>
    <w:rsid w:val="0064034E"/>
    <w:rsid w:val="00640C62"/>
    <w:rsid w:val="00640EBE"/>
    <w:rsid w:val="00642199"/>
    <w:rsid w:val="006425CD"/>
    <w:rsid w:val="0064292C"/>
    <w:rsid w:val="00642DE8"/>
    <w:rsid w:val="006432FD"/>
    <w:rsid w:val="00643A68"/>
    <w:rsid w:val="00643FEE"/>
    <w:rsid w:val="00644263"/>
    <w:rsid w:val="006443B2"/>
    <w:rsid w:val="006446F4"/>
    <w:rsid w:val="006455FA"/>
    <w:rsid w:val="00645BF5"/>
    <w:rsid w:val="0064614E"/>
    <w:rsid w:val="0064648A"/>
    <w:rsid w:val="0064768C"/>
    <w:rsid w:val="00647CB1"/>
    <w:rsid w:val="00647FCE"/>
    <w:rsid w:val="006500DA"/>
    <w:rsid w:val="00650491"/>
    <w:rsid w:val="006516DC"/>
    <w:rsid w:val="006518B1"/>
    <w:rsid w:val="006520B3"/>
    <w:rsid w:val="00652180"/>
    <w:rsid w:val="006528DA"/>
    <w:rsid w:val="00652E5A"/>
    <w:rsid w:val="00652EC1"/>
    <w:rsid w:val="00652EC8"/>
    <w:rsid w:val="006536DE"/>
    <w:rsid w:val="006543E7"/>
    <w:rsid w:val="00654577"/>
    <w:rsid w:val="00654598"/>
    <w:rsid w:val="006552C9"/>
    <w:rsid w:val="00655529"/>
    <w:rsid w:val="006569D0"/>
    <w:rsid w:val="00656CA6"/>
    <w:rsid w:val="00656DE0"/>
    <w:rsid w:val="0065711D"/>
    <w:rsid w:val="00657221"/>
    <w:rsid w:val="00657C65"/>
    <w:rsid w:val="00657E95"/>
    <w:rsid w:val="006602E6"/>
    <w:rsid w:val="006608F4"/>
    <w:rsid w:val="00660BE1"/>
    <w:rsid w:val="00660CD5"/>
    <w:rsid w:val="00661167"/>
    <w:rsid w:val="0066124B"/>
    <w:rsid w:val="006613C6"/>
    <w:rsid w:val="00661559"/>
    <w:rsid w:val="006616B3"/>
    <w:rsid w:val="00661B96"/>
    <w:rsid w:val="00662AAB"/>
    <w:rsid w:val="00663405"/>
    <w:rsid w:val="006642AC"/>
    <w:rsid w:val="00664C6F"/>
    <w:rsid w:val="00664D70"/>
    <w:rsid w:val="00665433"/>
    <w:rsid w:val="00665F76"/>
    <w:rsid w:val="00666B58"/>
    <w:rsid w:val="00666C98"/>
    <w:rsid w:val="00667420"/>
    <w:rsid w:val="0066764E"/>
    <w:rsid w:val="00667E6E"/>
    <w:rsid w:val="00670480"/>
    <w:rsid w:val="0067054A"/>
    <w:rsid w:val="00670E50"/>
    <w:rsid w:val="006711E8"/>
    <w:rsid w:val="0067121E"/>
    <w:rsid w:val="0067164C"/>
    <w:rsid w:val="00671A49"/>
    <w:rsid w:val="006730A8"/>
    <w:rsid w:val="00673503"/>
    <w:rsid w:val="0067353A"/>
    <w:rsid w:val="00673673"/>
    <w:rsid w:val="0067384D"/>
    <w:rsid w:val="00673C43"/>
    <w:rsid w:val="00674065"/>
    <w:rsid w:val="0067429A"/>
    <w:rsid w:val="00674548"/>
    <w:rsid w:val="006749B7"/>
    <w:rsid w:val="00674CD6"/>
    <w:rsid w:val="0067541C"/>
    <w:rsid w:val="0067567E"/>
    <w:rsid w:val="00675729"/>
    <w:rsid w:val="006758E1"/>
    <w:rsid w:val="00676486"/>
    <w:rsid w:val="00676EF7"/>
    <w:rsid w:val="006771BC"/>
    <w:rsid w:val="006775D8"/>
    <w:rsid w:val="00677C5F"/>
    <w:rsid w:val="006807B9"/>
    <w:rsid w:val="00680C70"/>
    <w:rsid w:val="00681025"/>
    <w:rsid w:val="0068137B"/>
    <w:rsid w:val="006813BE"/>
    <w:rsid w:val="00681C42"/>
    <w:rsid w:val="00682716"/>
    <w:rsid w:val="00682962"/>
    <w:rsid w:val="00682BC5"/>
    <w:rsid w:val="00683053"/>
    <w:rsid w:val="00683199"/>
    <w:rsid w:val="00683AF8"/>
    <w:rsid w:val="00683C76"/>
    <w:rsid w:val="00683D35"/>
    <w:rsid w:val="00683D99"/>
    <w:rsid w:val="00684031"/>
    <w:rsid w:val="006846A6"/>
    <w:rsid w:val="00684A3B"/>
    <w:rsid w:val="00684CE2"/>
    <w:rsid w:val="006859A0"/>
    <w:rsid w:val="00685E0E"/>
    <w:rsid w:val="00685F4C"/>
    <w:rsid w:val="00686681"/>
    <w:rsid w:val="0068673B"/>
    <w:rsid w:val="00687DE0"/>
    <w:rsid w:val="006901D7"/>
    <w:rsid w:val="006907BE"/>
    <w:rsid w:val="006908F7"/>
    <w:rsid w:val="00690DBA"/>
    <w:rsid w:val="00690EC4"/>
    <w:rsid w:val="00691835"/>
    <w:rsid w:val="006923ED"/>
    <w:rsid w:val="006927F1"/>
    <w:rsid w:val="00692C77"/>
    <w:rsid w:val="00692E97"/>
    <w:rsid w:val="006935BA"/>
    <w:rsid w:val="00693A3C"/>
    <w:rsid w:val="00693CE5"/>
    <w:rsid w:val="00694464"/>
    <w:rsid w:val="0069480C"/>
    <w:rsid w:val="00694A43"/>
    <w:rsid w:val="00695032"/>
    <w:rsid w:val="006958D9"/>
    <w:rsid w:val="00695A4C"/>
    <w:rsid w:val="00696016"/>
    <w:rsid w:val="0069614E"/>
    <w:rsid w:val="00696150"/>
    <w:rsid w:val="00696388"/>
    <w:rsid w:val="00696707"/>
    <w:rsid w:val="00696850"/>
    <w:rsid w:val="00696BD0"/>
    <w:rsid w:val="006978B8"/>
    <w:rsid w:val="006A0268"/>
    <w:rsid w:val="006A072D"/>
    <w:rsid w:val="006A075C"/>
    <w:rsid w:val="006A08D3"/>
    <w:rsid w:val="006A0FF4"/>
    <w:rsid w:val="006A114C"/>
    <w:rsid w:val="006A147F"/>
    <w:rsid w:val="006A14F8"/>
    <w:rsid w:val="006A179E"/>
    <w:rsid w:val="006A1D60"/>
    <w:rsid w:val="006A21B4"/>
    <w:rsid w:val="006A33D6"/>
    <w:rsid w:val="006A3715"/>
    <w:rsid w:val="006A3E10"/>
    <w:rsid w:val="006A3FD2"/>
    <w:rsid w:val="006A4298"/>
    <w:rsid w:val="006A5056"/>
    <w:rsid w:val="006A58AE"/>
    <w:rsid w:val="006A665F"/>
    <w:rsid w:val="006A66F3"/>
    <w:rsid w:val="006A6D0D"/>
    <w:rsid w:val="006A7F3D"/>
    <w:rsid w:val="006B0F8B"/>
    <w:rsid w:val="006B1BA9"/>
    <w:rsid w:val="006B2020"/>
    <w:rsid w:val="006B25FC"/>
    <w:rsid w:val="006B2D63"/>
    <w:rsid w:val="006B30A2"/>
    <w:rsid w:val="006B32E3"/>
    <w:rsid w:val="006B33F6"/>
    <w:rsid w:val="006B3762"/>
    <w:rsid w:val="006B3876"/>
    <w:rsid w:val="006B38D8"/>
    <w:rsid w:val="006B3D79"/>
    <w:rsid w:val="006B3FFF"/>
    <w:rsid w:val="006B4472"/>
    <w:rsid w:val="006B4B80"/>
    <w:rsid w:val="006B4E5A"/>
    <w:rsid w:val="006B4EBF"/>
    <w:rsid w:val="006B4F94"/>
    <w:rsid w:val="006B79F8"/>
    <w:rsid w:val="006C04F0"/>
    <w:rsid w:val="006C070E"/>
    <w:rsid w:val="006C1256"/>
    <w:rsid w:val="006C143E"/>
    <w:rsid w:val="006C1CAC"/>
    <w:rsid w:val="006C1FB0"/>
    <w:rsid w:val="006C20CC"/>
    <w:rsid w:val="006C21A2"/>
    <w:rsid w:val="006C2E76"/>
    <w:rsid w:val="006C3145"/>
    <w:rsid w:val="006C581D"/>
    <w:rsid w:val="006C5C25"/>
    <w:rsid w:val="006C5CB6"/>
    <w:rsid w:val="006C5EE8"/>
    <w:rsid w:val="006C6234"/>
    <w:rsid w:val="006C6266"/>
    <w:rsid w:val="006C641A"/>
    <w:rsid w:val="006C6471"/>
    <w:rsid w:val="006C7038"/>
    <w:rsid w:val="006C7C8F"/>
    <w:rsid w:val="006D03F9"/>
    <w:rsid w:val="006D040C"/>
    <w:rsid w:val="006D1523"/>
    <w:rsid w:val="006D1656"/>
    <w:rsid w:val="006D16AD"/>
    <w:rsid w:val="006D24FB"/>
    <w:rsid w:val="006D3159"/>
    <w:rsid w:val="006D5584"/>
    <w:rsid w:val="006D564E"/>
    <w:rsid w:val="006D62BE"/>
    <w:rsid w:val="006D6E0E"/>
    <w:rsid w:val="006D7E25"/>
    <w:rsid w:val="006E04EF"/>
    <w:rsid w:val="006E0794"/>
    <w:rsid w:val="006E0C0E"/>
    <w:rsid w:val="006E0DDB"/>
    <w:rsid w:val="006E0F5E"/>
    <w:rsid w:val="006E129B"/>
    <w:rsid w:val="006E15C9"/>
    <w:rsid w:val="006E16C2"/>
    <w:rsid w:val="006E222B"/>
    <w:rsid w:val="006E3993"/>
    <w:rsid w:val="006E412A"/>
    <w:rsid w:val="006E42DC"/>
    <w:rsid w:val="006E5466"/>
    <w:rsid w:val="006E5DA5"/>
    <w:rsid w:val="006E643D"/>
    <w:rsid w:val="006E74B7"/>
    <w:rsid w:val="006E7935"/>
    <w:rsid w:val="006E7B0F"/>
    <w:rsid w:val="006F10D8"/>
    <w:rsid w:val="006F1709"/>
    <w:rsid w:val="006F1AE7"/>
    <w:rsid w:val="006F1BDF"/>
    <w:rsid w:val="006F1BE1"/>
    <w:rsid w:val="006F1EA2"/>
    <w:rsid w:val="006F2DBA"/>
    <w:rsid w:val="006F2F48"/>
    <w:rsid w:val="006F3535"/>
    <w:rsid w:val="006F36DA"/>
    <w:rsid w:val="006F49BE"/>
    <w:rsid w:val="006F5086"/>
    <w:rsid w:val="006F52C2"/>
    <w:rsid w:val="006F6502"/>
    <w:rsid w:val="006F6CF2"/>
    <w:rsid w:val="006F6D8B"/>
    <w:rsid w:val="006F7C4B"/>
    <w:rsid w:val="00700356"/>
    <w:rsid w:val="00700414"/>
    <w:rsid w:val="007008B5"/>
    <w:rsid w:val="00700A63"/>
    <w:rsid w:val="00700DB3"/>
    <w:rsid w:val="0070115A"/>
    <w:rsid w:val="00701379"/>
    <w:rsid w:val="007013C0"/>
    <w:rsid w:val="00702C5F"/>
    <w:rsid w:val="007030B2"/>
    <w:rsid w:val="007033A8"/>
    <w:rsid w:val="00703AE5"/>
    <w:rsid w:val="00703D20"/>
    <w:rsid w:val="00704426"/>
    <w:rsid w:val="00704869"/>
    <w:rsid w:val="00704B25"/>
    <w:rsid w:val="00704EB2"/>
    <w:rsid w:val="00705E6E"/>
    <w:rsid w:val="00706568"/>
    <w:rsid w:val="00706701"/>
    <w:rsid w:val="00706AB0"/>
    <w:rsid w:val="00707074"/>
    <w:rsid w:val="00707C13"/>
    <w:rsid w:val="00707CE9"/>
    <w:rsid w:val="00710224"/>
    <w:rsid w:val="00710676"/>
    <w:rsid w:val="00710A6F"/>
    <w:rsid w:val="00710F5C"/>
    <w:rsid w:val="0071157B"/>
    <w:rsid w:val="007122CF"/>
    <w:rsid w:val="00712525"/>
    <w:rsid w:val="00713D05"/>
    <w:rsid w:val="00713D3C"/>
    <w:rsid w:val="00713DC7"/>
    <w:rsid w:val="00714398"/>
    <w:rsid w:val="007156C7"/>
    <w:rsid w:val="00715B80"/>
    <w:rsid w:val="00715CDA"/>
    <w:rsid w:val="00715EFF"/>
    <w:rsid w:val="00716007"/>
    <w:rsid w:val="00716626"/>
    <w:rsid w:val="00716820"/>
    <w:rsid w:val="00716933"/>
    <w:rsid w:val="007176AB"/>
    <w:rsid w:val="00717ABC"/>
    <w:rsid w:val="00720639"/>
    <w:rsid w:val="00720A46"/>
    <w:rsid w:val="00721CD5"/>
    <w:rsid w:val="007222AB"/>
    <w:rsid w:val="0072260E"/>
    <w:rsid w:val="00722730"/>
    <w:rsid w:val="00722828"/>
    <w:rsid w:val="00722CD5"/>
    <w:rsid w:val="00722CDC"/>
    <w:rsid w:val="0072312D"/>
    <w:rsid w:val="0072327D"/>
    <w:rsid w:val="00723401"/>
    <w:rsid w:val="00723790"/>
    <w:rsid w:val="00723BA5"/>
    <w:rsid w:val="00723EC7"/>
    <w:rsid w:val="00724691"/>
    <w:rsid w:val="00724982"/>
    <w:rsid w:val="00726057"/>
    <w:rsid w:val="00726239"/>
    <w:rsid w:val="00726D75"/>
    <w:rsid w:val="00726EC1"/>
    <w:rsid w:val="007278DF"/>
    <w:rsid w:val="00727AB6"/>
    <w:rsid w:val="00727F99"/>
    <w:rsid w:val="0073026C"/>
    <w:rsid w:val="00730315"/>
    <w:rsid w:val="007305EA"/>
    <w:rsid w:val="00730C9E"/>
    <w:rsid w:val="00730D32"/>
    <w:rsid w:val="0073124F"/>
    <w:rsid w:val="007317EF"/>
    <w:rsid w:val="00731838"/>
    <w:rsid w:val="00731BCF"/>
    <w:rsid w:val="00731D39"/>
    <w:rsid w:val="00731D6D"/>
    <w:rsid w:val="00731E27"/>
    <w:rsid w:val="00732C96"/>
    <w:rsid w:val="0073348C"/>
    <w:rsid w:val="00733626"/>
    <w:rsid w:val="007336BA"/>
    <w:rsid w:val="00733C4A"/>
    <w:rsid w:val="00734073"/>
    <w:rsid w:val="00734F86"/>
    <w:rsid w:val="00735784"/>
    <w:rsid w:val="00735E96"/>
    <w:rsid w:val="007364A5"/>
    <w:rsid w:val="007369FD"/>
    <w:rsid w:val="007379B7"/>
    <w:rsid w:val="00737B41"/>
    <w:rsid w:val="00737F7B"/>
    <w:rsid w:val="00737FC2"/>
    <w:rsid w:val="00740501"/>
    <w:rsid w:val="007405D4"/>
    <w:rsid w:val="00741766"/>
    <w:rsid w:val="00741E72"/>
    <w:rsid w:val="00742282"/>
    <w:rsid w:val="00742568"/>
    <w:rsid w:val="00742C4A"/>
    <w:rsid w:val="00742E82"/>
    <w:rsid w:val="00743614"/>
    <w:rsid w:val="0074380A"/>
    <w:rsid w:val="00744199"/>
    <w:rsid w:val="00744DA3"/>
    <w:rsid w:val="00745091"/>
    <w:rsid w:val="0074545D"/>
    <w:rsid w:val="00745592"/>
    <w:rsid w:val="00746828"/>
    <w:rsid w:val="007476F9"/>
    <w:rsid w:val="00747C85"/>
    <w:rsid w:val="00747F5F"/>
    <w:rsid w:val="0075029A"/>
    <w:rsid w:val="007510F5"/>
    <w:rsid w:val="00751150"/>
    <w:rsid w:val="0075141A"/>
    <w:rsid w:val="00752740"/>
    <w:rsid w:val="00752C38"/>
    <w:rsid w:val="0075352B"/>
    <w:rsid w:val="00753AE4"/>
    <w:rsid w:val="00753C94"/>
    <w:rsid w:val="00753D99"/>
    <w:rsid w:val="00753DB7"/>
    <w:rsid w:val="00754BDA"/>
    <w:rsid w:val="00754FCA"/>
    <w:rsid w:val="007553B4"/>
    <w:rsid w:val="00755854"/>
    <w:rsid w:val="00756372"/>
    <w:rsid w:val="0075708F"/>
    <w:rsid w:val="00757F4B"/>
    <w:rsid w:val="00760F14"/>
    <w:rsid w:val="007619FA"/>
    <w:rsid w:val="00761AB2"/>
    <w:rsid w:val="00761AC0"/>
    <w:rsid w:val="007629D8"/>
    <w:rsid w:val="00763368"/>
    <w:rsid w:val="007635F8"/>
    <w:rsid w:val="007636AE"/>
    <w:rsid w:val="007639BE"/>
    <w:rsid w:val="00763F41"/>
    <w:rsid w:val="00764F15"/>
    <w:rsid w:val="007654EB"/>
    <w:rsid w:val="00765540"/>
    <w:rsid w:val="007655FB"/>
    <w:rsid w:val="00765F45"/>
    <w:rsid w:val="00766D7A"/>
    <w:rsid w:val="00766D97"/>
    <w:rsid w:val="00766E43"/>
    <w:rsid w:val="00767638"/>
    <w:rsid w:val="00767A4D"/>
    <w:rsid w:val="0077103C"/>
    <w:rsid w:val="00771CBF"/>
    <w:rsid w:val="00771F80"/>
    <w:rsid w:val="00772770"/>
    <w:rsid w:val="00772D36"/>
    <w:rsid w:val="007740D6"/>
    <w:rsid w:val="0077450A"/>
    <w:rsid w:val="0077478B"/>
    <w:rsid w:val="00774E02"/>
    <w:rsid w:val="00774FFF"/>
    <w:rsid w:val="0077554A"/>
    <w:rsid w:val="00775722"/>
    <w:rsid w:val="00775777"/>
    <w:rsid w:val="007759D4"/>
    <w:rsid w:val="00775D54"/>
    <w:rsid w:val="00775FB2"/>
    <w:rsid w:val="0077634D"/>
    <w:rsid w:val="00776458"/>
    <w:rsid w:val="0077673C"/>
    <w:rsid w:val="00776984"/>
    <w:rsid w:val="0077736E"/>
    <w:rsid w:val="00777C77"/>
    <w:rsid w:val="00780086"/>
    <w:rsid w:val="00780670"/>
    <w:rsid w:val="007809E8"/>
    <w:rsid w:val="0078138A"/>
    <w:rsid w:val="007813D2"/>
    <w:rsid w:val="00781E40"/>
    <w:rsid w:val="00781FFF"/>
    <w:rsid w:val="0078207A"/>
    <w:rsid w:val="0078228F"/>
    <w:rsid w:val="00782FA6"/>
    <w:rsid w:val="00782FF7"/>
    <w:rsid w:val="00783272"/>
    <w:rsid w:val="007833B5"/>
    <w:rsid w:val="0078346A"/>
    <w:rsid w:val="007840A4"/>
    <w:rsid w:val="0078489A"/>
    <w:rsid w:val="00784D86"/>
    <w:rsid w:val="00785016"/>
    <w:rsid w:val="0078527E"/>
    <w:rsid w:val="0078571C"/>
    <w:rsid w:val="007857BD"/>
    <w:rsid w:val="007858EB"/>
    <w:rsid w:val="00785A25"/>
    <w:rsid w:val="00785E1E"/>
    <w:rsid w:val="007862A0"/>
    <w:rsid w:val="00786302"/>
    <w:rsid w:val="00786A31"/>
    <w:rsid w:val="00786EDC"/>
    <w:rsid w:val="0078733D"/>
    <w:rsid w:val="00790286"/>
    <w:rsid w:val="007904D3"/>
    <w:rsid w:val="00790640"/>
    <w:rsid w:val="00790679"/>
    <w:rsid w:val="00791158"/>
    <w:rsid w:val="007911FE"/>
    <w:rsid w:val="007914F6"/>
    <w:rsid w:val="007925D4"/>
    <w:rsid w:val="00792903"/>
    <w:rsid w:val="007932DD"/>
    <w:rsid w:val="0079331E"/>
    <w:rsid w:val="007933C3"/>
    <w:rsid w:val="0079408B"/>
    <w:rsid w:val="00794439"/>
    <w:rsid w:val="00794973"/>
    <w:rsid w:val="00794B62"/>
    <w:rsid w:val="00795111"/>
    <w:rsid w:val="007955A2"/>
    <w:rsid w:val="00795802"/>
    <w:rsid w:val="00795A3A"/>
    <w:rsid w:val="00795C0E"/>
    <w:rsid w:val="00795C17"/>
    <w:rsid w:val="00795C29"/>
    <w:rsid w:val="007963AD"/>
    <w:rsid w:val="0079657D"/>
    <w:rsid w:val="007967EB"/>
    <w:rsid w:val="00797A48"/>
    <w:rsid w:val="00797E52"/>
    <w:rsid w:val="007A0018"/>
    <w:rsid w:val="007A0248"/>
    <w:rsid w:val="007A0709"/>
    <w:rsid w:val="007A0B73"/>
    <w:rsid w:val="007A1A26"/>
    <w:rsid w:val="007A1B05"/>
    <w:rsid w:val="007A2245"/>
    <w:rsid w:val="007A32B9"/>
    <w:rsid w:val="007A3D4C"/>
    <w:rsid w:val="007A3DB0"/>
    <w:rsid w:val="007A3E75"/>
    <w:rsid w:val="007A4311"/>
    <w:rsid w:val="007A468C"/>
    <w:rsid w:val="007A4ACC"/>
    <w:rsid w:val="007A4BE6"/>
    <w:rsid w:val="007A4FFD"/>
    <w:rsid w:val="007A6815"/>
    <w:rsid w:val="007A6FA0"/>
    <w:rsid w:val="007A7E30"/>
    <w:rsid w:val="007A7EF5"/>
    <w:rsid w:val="007A7F1A"/>
    <w:rsid w:val="007A7F3A"/>
    <w:rsid w:val="007B08FF"/>
    <w:rsid w:val="007B0B82"/>
    <w:rsid w:val="007B0CA8"/>
    <w:rsid w:val="007B10E9"/>
    <w:rsid w:val="007B13FA"/>
    <w:rsid w:val="007B1564"/>
    <w:rsid w:val="007B1946"/>
    <w:rsid w:val="007B2B69"/>
    <w:rsid w:val="007B356E"/>
    <w:rsid w:val="007B3974"/>
    <w:rsid w:val="007B3C03"/>
    <w:rsid w:val="007B4411"/>
    <w:rsid w:val="007B4B2F"/>
    <w:rsid w:val="007B55B7"/>
    <w:rsid w:val="007B580B"/>
    <w:rsid w:val="007B5A5B"/>
    <w:rsid w:val="007B61AA"/>
    <w:rsid w:val="007B68A6"/>
    <w:rsid w:val="007B697A"/>
    <w:rsid w:val="007B765C"/>
    <w:rsid w:val="007B76E4"/>
    <w:rsid w:val="007B7CF9"/>
    <w:rsid w:val="007B7F64"/>
    <w:rsid w:val="007C04D0"/>
    <w:rsid w:val="007C0CBD"/>
    <w:rsid w:val="007C13E0"/>
    <w:rsid w:val="007C1979"/>
    <w:rsid w:val="007C1F76"/>
    <w:rsid w:val="007C28AA"/>
    <w:rsid w:val="007C2A0A"/>
    <w:rsid w:val="007C3224"/>
    <w:rsid w:val="007C4063"/>
    <w:rsid w:val="007C411E"/>
    <w:rsid w:val="007C44C4"/>
    <w:rsid w:val="007C4517"/>
    <w:rsid w:val="007C4A3F"/>
    <w:rsid w:val="007C4F6A"/>
    <w:rsid w:val="007C51A9"/>
    <w:rsid w:val="007C51F2"/>
    <w:rsid w:val="007C55CF"/>
    <w:rsid w:val="007C571A"/>
    <w:rsid w:val="007C5947"/>
    <w:rsid w:val="007C5E29"/>
    <w:rsid w:val="007C5F2C"/>
    <w:rsid w:val="007C699E"/>
    <w:rsid w:val="007C69D1"/>
    <w:rsid w:val="007C6AD9"/>
    <w:rsid w:val="007C6C4E"/>
    <w:rsid w:val="007C7356"/>
    <w:rsid w:val="007C7B67"/>
    <w:rsid w:val="007C7BE3"/>
    <w:rsid w:val="007D036F"/>
    <w:rsid w:val="007D0A5D"/>
    <w:rsid w:val="007D0A9E"/>
    <w:rsid w:val="007D18C7"/>
    <w:rsid w:val="007D1A38"/>
    <w:rsid w:val="007D2264"/>
    <w:rsid w:val="007D25FE"/>
    <w:rsid w:val="007D2AEE"/>
    <w:rsid w:val="007D2D51"/>
    <w:rsid w:val="007D2FE7"/>
    <w:rsid w:val="007D30E5"/>
    <w:rsid w:val="007D3265"/>
    <w:rsid w:val="007D39BC"/>
    <w:rsid w:val="007D3C60"/>
    <w:rsid w:val="007D4048"/>
    <w:rsid w:val="007D50BF"/>
    <w:rsid w:val="007D5106"/>
    <w:rsid w:val="007D5403"/>
    <w:rsid w:val="007D5974"/>
    <w:rsid w:val="007D61B9"/>
    <w:rsid w:val="007D6B31"/>
    <w:rsid w:val="007D6C5A"/>
    <w:rsid w:val="007D74A7"/>
    <w:rsid w:val="007D76EB"/>
    <w:rsid w:val="007D7727"/>
    <w:rsid w:val="007D7D1B"/>
    <w:rsid w:val="007E002C"/>
    <w:rsid w:val="007E00B4"/>
    <w:rsid w:val="007E015B"/>
    <w:rsid w:val="007E03F9"/>
    <w:rsid w:val="007E0DB7"/>
    <w:rsid w:val="007E0FAE"/>
    <w:rsid w:val="007E12D4"/>
    <w:rsid w:val="007E12E1"/>
    <w:rsid w:val="007E1455"/>
    <w:rsid w:val="007E1529"/>
    <w:rsid w:val="007E1F39"/>
    <w:rsid w:val="007E2DE8"/>
    <w:rsid w:val="007E2EE4"/>
    <w:rsid w:val="007E3080"/>
    <w:rsid w:val="007E4078"/>
    <w:rsid w:val="007E44ED"/>
    <w:rsid w:val="007E467F"/>
    <w:rsid w:val="007E5799"/>
    <w:rsid w:val="007E5BA8"/>
    <w:rsid w:val="007E5D92"/>
    <w:rsid w:val="007E604B"/>
    <w:rsid w:val="007E6515"/>
    <w:rsid w:val="007E7276"/>
    <w:rsid w:val="007E73BF"/>
    <w:rsid w:val="007E7BCE"/>
    <w:rsid w:val="007E7C3A"/>
    <w:rsid w:val="007E7E96"/>
    <w:rsid w:val="007F055C"/>
    <w:rsid w:val="007F05C8"/>
    <w:rsid w:val="007F0990"/>
    <w:rsid w:val="007F0AEC"/>
    <w:rsid w:val="007F0E7D"/>
    <w:rsid w:val="007F1DFD"/>
    <w:rsid w:val="007F24D2"/>
    <w:rsid w:val="007F260B"/>
    <w:rsid w:val="007F2793"/>
    <w:rsid w:val="007F2C24"/>
    <w:rsid w:val="007F384E"/>
    <w:rsid w:val="007F3E72"/>
    <w:rsid w:val="007F4AA3"/>
    <w:rsid w:val="007F55A0"/>
    <w:rsid w:val="007F5613"/>
    <w:rsid w:val="007F5808"/>
    <w:rsid w:val="007F5851"/>
    <w:rsid w:val="007F6FD0"/>
    <w:rsid w:val="008001BC"/>
    <w:rsid w:val="0080052B"/>
    <w:rsid w:val="00800750"/>
    <w:rsid w:val="00800936"/>
    <w:rsid w:val="00800B1C"/>
    <w:rsid w:val="00800BE0"/>
    <w:rsid w:val="00801DE6"/>
    <w:rsid w:val="00802009"/>
    <w:rsid w:val="00802E5B"/>
    <w:rsid w:val="00803750"/>
    <w:rsid w:val="00803942"/>
    <w:rsid w:val="00804159"/>
    <w:rsid w:val="00804EAF"/>
    <w:rsid w:val="00804EF8"/>
    <w:rsid w:val="00804F09"/>
    <w:rsid w:val="00805A56"/>
    <w:rsid w:val="00805E03"/>
    <w:rsid w:val="00806B8F"/>
    <w:rsid w:val="00806BB4"/>
    <w:rsid w:val="00806D6A"/>
    <w:rsid w:val="0081045A"/>
    <w:rsid w:val="00810C68"/>
    <w:rsid w:val="00811000"/>
    <w:rsid w:val="008111D5"/>
    <w:rsid w:val="0081149D"/>
    <w:rsid w:val="00811C99"/>
    <w:rsid w:val="0081254D"/>
    <w:rsid w:val="00812BF7"/>
    <w:rsid w:val="00812C9A"/>
    <w:rsid w:val="00813D44"/>
    <w:rsid w:val="0081497A"/>
    <w:rsid w:val="0081526E"/>
    <w:rsid w:val="00815A1C"/>
    <w:rsid w:val="00815F22"/>
    <w:rsid w:val="008160E4"/>
    <w:rsid w:val="008173AF"/>
    <w:rsid w:val="00817622"/>
    <w:rsid w:val="008202E9"/>
    <w:rsid w:val="0082048A"/>
    <w:rsid w:val="008206E4"/>
    <w:rsid w:val="008209ED"/>
    <w:rsid w:val="0082122D"/>
    <w:rsid w:val="0082126C"/>
    <w:rsid w:val="0082134C"/>
    <w:rsid w:val="008214C0"/>
    <w:rsid w:val="00821593"/>
    <w:rsid w:val="008218AA"/>
    <w:rsid w:val="00821A12"/>
    <w:rsid w:val="0082206D"/>
    <w:rsid w:val="00822BAA"/>
    <w:rsid w:val="00822D25"/>
    <w:rsid w:val="00823373"/>
    <w:rsid w:val="008237B8"/>
    <w:rsid w:val="00823E73"/>
    <w:rsid w:val="00824078"/>
    <w:rsid w:val="00824F1F"/>
    <w:rsid w:val="00824F7C"/>
    <w:rsid w:val="008251F0"/>
    <w:rsid w:val="00825418"/>
    <w:rsid w:val="0082585F"/>
    <w:rsid w:val="00825CC5"/>
    <w:rsid w:val="008265D7"/>
    <w:rsid w:val="008270A9"/>
    <w:rsid w:val="00827F82"/>
    <w:rsid w:val="0083016C"/>
    <w:rsid w:val="008303CF"/>
    <w:rsid w:val="00830460"/>
    <w:rsid w:val="008306C5"/>
    <w:rsid w:val="00830DD7"/>
    <w:rsid w:val="0083107C"/>
    <w:rsid w:val="008319F3"/>
    <w:rsid w:val="00831AF2"/>
    <w:rsid w:val="00831D7D"/>
    <w:rsid w:val="00832A36"/>
    <w:rsid w:val="008336F2"/>
    <w:rsid w:val="00834196"/>
    <w:rsid w:val="0083419F"/>
    <w:rsid w:val="008343BA"/>
    <w:rsid w:val="00834C45"/>
    <w:rsid w:val="00835052"/>
    <w:rsid w:val="00836B8D"/>
    <w:rsid w:val="00836C66"/>
    <w:rsid w:val="00836DA7"/>
    <w:rsid w:val="008373DC"/>
    <w:rsid w:val="008375EB"/>
    <w:rsid w:val="00837AF4"/>
    <w:rsid w:val="00837FC8"/>
    <w:rsid w:val="00841060"/>
    <w:rsid w:val="008414CD"/>
    <w:rsid w:val="008418FB"/>
    <w:rsid w:val="00841BAF"/>
    <w:rsid w:val="00841EA4"/>
    <w:rsid w:val="00842140"/>
    <w:rsid w:val="00842B38"/>
    <w:rsid w:val="00845204"/>
    <w:rsid w:val="008456B5"/>
    <w:rsid w:val="008456DD"/>
    <w:rsid w:val="008456EA"/>
    <w:rsid w:val="00845BB3"/>
    <w:rsid w:val="008460A2"/>
    <w:rsid w:val="00846506"/>
    <w:rsid w:val="0084650A"/>
    <w:rsid w:val="00846AC3"/>
    <w:rsid w:val="00846B5D"/>
    <w:rsid w:val="0084706C"/>
    <w:rsid w:val="008470FD"/>
    <w:rsid w:val="00847343"/>
    <w:rsid w:val="0084798E"/>
    <w:rsid w:val="00847A73"/>
    <w:rsid w:val="00850960"/>
    <w:rsid w:val="00850B9A"/>
    <w:rsid w:val="00850EC1"/>
    <w:rsid w:val="00851653"/>
    <w:rsid w:val="0085182F"/>
    <w:rsid w:val="00851DD3"/>
    <w:rsid w:val="00852143"/>
    <w:rsid w:val="00852780"/>
    <w:rsid w:val="00852E63"/>
    <w:rsid w:val="00854979"/>
    <w:rsid w:val="00854CF3"/>
    <w:rsid w:val="00855539"/>
    <w:rsid w:val="00855601"/>
    <w:rsid w:val="00855CAD"/>
    <w:rsid w:val="008560A2"/>
    <w:rsid w:val="0085670F"/>
    <w:rsid w:val="00856880"/>
    <w:rsid w:val="008568FD"/>
    <w:rsid w:val="0085691F"/>
    <w:rsid w:val="00856FC5"/>
    <w:rsid w:val="008571DE"/>
    <w:rsid w:val="00857533"/>
    <w:rsid w:val="00857CDA"/>
    <w:rsid w:val="00860283"/>
    <w:rsid w:val="00860665"/>
    <w:rsid w:val="00860D20"/>
    <w:rsid w:val="00861187"/>
    <w:rsid w:val="0086126B"/>
    <w:rsid w:val="008613F0"/>
    <w:rsid w:val="00861EE5"/>
    <w:rsid w:val="0086295C"/>
    <w:rsid w:val="008634AE"/>
    <w:rsid w:val="00863798"/>
    <w:rsid w:val="00863901"/>
    <w:rsid w:val="00863A5E"/>
    <w:rsid w:val="00863A66"/>
    <w:rsid w:val="00863C2C"/>
    <w:rsid w:val="00863ED9"/>
    <w:rsid w:val="008644BE"/>
    <w:rsid w:val="00864CDD"/>
    <w:rsid w:val="00864F15"/>
    <w:rsid w:val="00865998"/>
    <w:rsid w:val="00866466"/>
    <w:rsid w:val="00866591"/>
    <w:rsid w:val="008667AB"/>
    <w:rsid w:val="00866D09"/>
    <w:rsid w:val="00866ED7"/>
    <w:rsid w:val="00867097"/>
    <w:rsid w:val="008670D0"/>
    <w:rsid w:val="00867C4F"/>
    <w:rsid w:val="00870B44"/>
    <w:rsid w:val="008713CA"/>
    <w:rsid w:val="008714B0"/>
    <w:rsid w:val="00871894"/>
    <w:rsid w:val="008722F8"/>
    <w:rsid w:val="008732AA"/>
    <w:rsid w:val="00873993"/>
    <w:rsid w:val="00873BBF"/>
    <w:rsid w:val="00874488"/>
    <w:rsid w:val="00874920"/>
    <w:rsid w:val="00874EF9"/>
    <w:rsid w:val="00875522"/>
    <w:rsid w:val="00875ABE"/>
    <w:rsid w:val="00875C4B"/>
    <w:rsid w:val="00876F62"/>
    <w:rsid w:val="008774DB"/>
    <w:rsid w:val="0088141F"/>
    <w:rsid w:val="00881754"/>
    <w:rsid w:val="00881FC5"/>
    <w:rsid w:val="00881FE0"/>
    <w:rsid w:val="00882509"/>
    <w:rsid w:val="00884568"/>
    <w:rsid w:val="008847F7"/>
    <w:rsid w:val="00884BAF"/>
    <w:rsid w:val="00884C16"/>
    <w:rsid w:val="00884E4F"/>
    <w:rsid w:val="00884F92"/>
    <w:rsid w:val="008852AF"/>
    <w:rsid w:val="00885A87"/>
    <w:rsid w:val="00885B5C"/>
    <w:rsid w:val="008865C3"/>
    <w:rsid w:val="00886673"/>
    <w:rsid w:val="00886EA3"/>
    <w:rsid w:val="0089086D"/>
    <w:rsid w:val="00890D1E"/>
    <w:rsid w:val="00891641"/>
    <w:rsid w:val="00892004"/>
    <w:rsid w:val="008920AE"/>
    <w:rsid w:val="00892819"/>
    <w:rsid w:val="008929A8"/>
    <w:rsid w:val="0089389A"/>
    <w:rsid w:val="008941AD"/>
    <w:rsid w:val="0089477C"/>
    <w:rsid w:val="00895286"/>
    <w:rsid w:val="00895616"/>
    <w:rsid w:val="00895653"/>
    <w:rsid w:val="008959A4"/>
    <w:rsid w:val="00896224"/>
    <w:rsid w:val="008966B3"/>
    <w:rsid w:val="00896704"/>
    <w:rsid w:val="00896C85"/>
    <w:rsid w:val="008977FE"/>
    <w:rsid w:val="0089793B"/>
    <w:rsid w:val="008979F5"/>
    <w:rsid w:val="008A07A3"/>
    <w:rsid w:val="008A0CAD"/>
    <w:rsid w:val="008A120F"/>
    <w:rsid w:val="008A1444"/>
    <w:rsid w:val="008A1A6A"/>
    <w:rsid w:val="008A2678"/>
    <w:rsid w:val="008A2A29"/>
    <w:rsid w:val="008A2D2F"/>
    <w:rsid w:val="008A3806"/>
    <w:rsid w:val="008A4468"/>
    <w:rsid w:val="008A4A3C"/>
    <w:rsid w:val="008A4BCD"/>
    <w:rsid w:val="008A4D7C"/>
    <w:rsid w:val="008A57F9"/>
    <w:rsid w:val="008A5AC3"/>
    <w:rsid w:val="008A7241"/>
    <w:rsid w:val="008A787C"/>
    <w:rsid w:val="008B0247"/>
    <w:rsid w:val="008B0FB8"/>
    <w:rsid w:val="008B1C1F"/>
    <w:rsid w:val="008B23B0"/>
    <w:rsid w:val="008B355B"/>
    <w:rsid w:val="008B3777"/>
    <w:rsid w:val="008B3E88"/>
    <w:rsid w:val="008B403D"/>
    <w:rsid w:val="008B430D"/>
    <w:rsid w:val="008B45B5"/>
    <w:rsid w:val="008B45B6"/>
    <w:rsid w:val="008B46CA"/>
    <w:rsid w:val="008B50E5"/>
    <w:rsid w:val="008B5190"/>
    <w:rsid w:val="008B5861"/>
    <w:rsid w:val="008B66E1"/>
    <w:rsid w:val="008B67E3"/>
    <w:rsid w:val="008B6945"/>
    <w:rsid w:val="008B6BD7"/>
    <w:rsid w:val="008B6D8A"/>
    <w:rsid w:val="008B700D"/>
    <w:rsid w:val="008B759C"/>
    <w:rsid w:val="008B78EE"/>
    <w:rsid w:val="008B7ABD"/>
    <w:rsid w:val="008B7EF0"/>
    <w:rsid w:val="008C0370"/>
    <w:rsid w:val="008C039D"/>
    <w:rsid w:val="008C056A"/>
    <w:rsid w:val="008C09F0"/>
    <w:rsid w:val="008C1003"/>
    <w:rsid w:val="008C1018"/>
    <w:rsid w:val="008C1311"/>
    <w:rsid w:val="008C170B"/>
    <w:rsid w:val="008C1A2A"/>
    <w:rsid w:val="008C2086"/>
    <w:rsid w:val="008C24AF"/>
    <w:rsid w:val="008C2591"/>
    <w:rsid w:val="008C2A1A"/>
    <w:rsid w:val="008C2CE9"/>
    <w:rsid w:val="008C3E3B"/>
    <w:rsid w:val="008C4006"/>
    <w:rsid w:val="008C41A5"/>
    <w:rsid w:val="008C41EF"/>
    <w:rsid w:val="008C477D"/>
    <w:rsid w:val="008C491E"/>
    <w:rsid w:val="008C5653"/>
    <w:rsid w:val="008C5B70"/>
    <w:rsid w:val="008C5DA4"/>
    <w:rsid w:val="008C5DFA"/>
    <w:rsid w:val="008C6426"/>
    <w:rsid w:val="008C6528"/>
    <w:rsid w:val="008C660B"/>
    <w:rsid w:val="008C684D"/>
    <w:rsid w:val="008C6974"/>
    <w:rsid w:val="008C6C86"/>
    <w:rsid w:val="008C6DAC"/>
    <w:rsid w:val="008C7378"/>
    <w:rsid w:val="008C7816"/>
    <w:rsid w:val="008C79D1"/>
    <w:rsid w:val="008C7B13"/>
    <w:rsid w:val="008D0102"/>
    <w:rsid w:val="008D05CB"/>
    <w:rsid w:val="008D06A2"/>
    <w:rsid w:val="008D0C69"/>
    <w:rsid w:val="008D0CCB"/>
    <w:rsid w:val="008D0DC3"/>
    <w:rsid w:val="008D15B8"/>
    <w:rsid w:val="008D16C8"/>
    <w:rsid w:val="008D2E29"/>
    <w:rsid w:val="008D32B9"/>
    <w:rsid w:val="008D3B44"/>
    <w:rsid w:val="008D446F"/>
    <w:rsid w:val="008D501C"/>
    <w:rsid w:val="008D570D"/>
    <w:rsid w:val="008D6411"/>
    <w:rsid w:val="008D67A9"/>
    <w:rsid w:val="008D68E8"/>
    <w:rsid w:val="008D6C3F"/>
    <w:rsid w:val="008D70EC"/>
    <w:rsid w:val="008E0334"/>
    <w:rsid w:val="008E03ED"/>
    <w:rsid w:val="008E1125"/>
    <w:rsid w:val="008E1B58"/>
    <w:rsid w:val="008E1BAB"/>
    <w:rsid w:val="008E1C3D"/>
    <w:rsid w:val="008E3364"/>
    <w:rsid w:val="008E3424"/>
    <w:rsid w:val="008E3993"/>
    <w:rsid w:val="008E3F3D"/>
    <w:rsid w:val="008E4AF9"/>
    <w:rsid w:val="008E50E0"/>
    <w:rsid w:val="008E5873"/>
    <w:rsid w:val="008E5959"/>
    <w:rsid w:val="008E766A"/>
    <w:rsid w:val="008E7C2B"/>
    <w:rsid w:val="008F0373"/>
    <w:rsid w:val="008F0790"/>
    <w:rsid w:val="008F07DA"/>
    <w:rsid w:val="008F1DC1"/>
    <w:rsid w:val="008F2BF7"/>
    <w:rsid w:val="008F3533"/>
    <w:rsid w:val="008F35FD"/>
    <w:rsid w:val="008F3A7F"/>
    <w:rsid w:val="008F48AD"/>
    <w:rsid w:val="008F4D5E"/>
    <w:rsid w:val="008F5BA0"/>
    <w:rsid w:val="008F62E4"/>
    <w:rsid w:val="008F6807"/>
    <w:rsid w:val="008F6A88"/>
    <w:rsid w:val="008F734F"/>
    <w:rsid w:val="008F7966"/>
    <w:rsid w:val="00900115"/>
    <w:rsid w:val="009004A6"/>
    <w:rsid w:val="0090066B"/>
    <w:rsid w:val="00900788"/>
    <w:rsid w:val="00900DD8"/>
    <w:rsid w:val="0090160E"/>
    <w:rsid w:val="00901C8C"/>
    <w:rsid w:val="00903024"/>
    <w:rsid w:val="009032AE"/>
    <w:rsid w:val="0090345F"/>
    <w:rsid w:val="00903905"/>
    <w:rsid w:val="00903CB5"/>
    <w:rsid w:val="00903CCB"/>
    <w:rsid w:val="00904AA8"/>
    <w:rsid w:val="009052D7"/>
    <w:rsid w:val="009052DB"/>
    <w:rsid w:val="0090569B"/>
    <w:rsid w:val="00905880"/>
    <w:rsid w:val="009058CA"/>
    <w:rsid w:val="0090597E"/>
    <w:rsid w:val="00905BF5"/>
    <w:rsid w:val="00905C7E"/>
    <w:rsid w:val="00906484"/>
    <w:rsid w:val="009064FA"/>
    <w:rsid w:val="00906989"/>
    <w:rsid w:val="00906B33"/>
    <w:rsid w:val="00906B5B"/>
    <w:rsid w:val="00906BFE"/>
    <w:rsid w:val="00906F1E"/>
    <w:rsid w:val="009075AE"/>
    <w:rsid w:val="00907B55"/>
    <w:rsid w:val="00907E6E"/>
    <w:rsid w:val="009107DA"/>
    <w:rsid w:val="009110F8"/>
    <w:rsid w:val="00911276"/>
    <w:rsid w:val="009117A4"/>
    <w:rsid w:val="00912D7A"/>
    <w:rsid w:val="0091346B"/>
    <w:rsid w:val="0091542A"/>
    <w:rsid w:val="0091553F"/>
    <w:rsid w:val="0091557B"/>
    <w:rsid w:val="00915BD5"/>
    <w:rsid w:val="0091637E"/>
    <w:rsid w:val="0091651C"/>
    <w:rsid w:val="009165F6"/>
    <w:rsid w:val="0091698F"/>
    <w:rsid w:val="009169E4"/>
    <w:rsid w:val="00916D00"/>
    <w:rsid w:val="0092046D"/>
    <w:rsid w:val="009206BD"/>
    <w:rsid w:val="00920830"/>
    <w:rsid w:val="00920A79"/>
    <w:rsid w:val="00920AD1"/>
    <w:rsid w:val="00920DFC"/>
    <w:rsid w:val="00920F8D"/>
    <w:rsid w:val="009211D3"/>
    <w:rsid w:val="00921592"/>
    <w:rsid w:val="009217F8"/>
    <w:rsid w:val="00921930"/>
    <w:rsid w:val="0092198C"/>
    <w:rsid w:val="009234BA"/>
    <w:rsid w:val="00923555"/>
    <w:rsid w:val="00923572"/>
    <w:rsid w:val="00924203"/>
    <w:rsid w:val="00924A57"/>
    <w:rsid w:val="00925A81"/>
    <w:rsid w:val="00926158"/>
    <w:rsid w:val="009272E9"/>
    <w:rsid w:val="009274BE"/>
    <w:rsid w:val="009277CA"/>
    <w:rsid w:val="00927D83"/>
    <w:rsid w:val="00927EBA"/>
    <w:rsid w:val="0093000F"/>
    <w:rsid w:val="009300CA"/>
    <w:rsid w:val="009301EC"/>
    <w:rsid w:val="00930269"/>
    <w:rsid w:val="00930951"/>
    <w:rsid w:val="00930FD1"/>
    <w:rsid w:val="00931A4A"/>
    <w:rsid w:val="00931DD5"/>
    <w:rsid w:val="009320FB"/>
    <w:rsid w:val="00932C7F"/>
    <w:rsid w:val="0093305F"/>
    <w:rsid w:val="00933260"/>
    <w:rsid w:val="009336D6"/>
    <w:rsid w:val="009339E2"/>
    <w:rsid w:val="00933A02"/>
    <w:rsid w:val="00933ED4"/>
    <w:rsid w:val="009343FC"/>
    <w:rsid w:val="00934973"/>
    <w:rsid w:val="00934E03"/>
    <w:rsid w:val="00934EA4"/>
    <w:rsid w:val="009363D2"/>
    <w:rsid w:val="00936410"/>
    <w:rsid w:val="00936586"/>
    <w:rsid w:val="00936733"/>
    <w:rsid w:val="00936F05"/>
    <w:rsid w:val="0093709C"/>
    <w:rsid w:val="009371B6"/>
    <w:rsid w:val="00937979"/>
    <w:rsid w:val="00937ACC"/>
    <w:rsid w:val="009400C2"/>
    <w:rsid w:val="009412D2"/>
    <w:rsid w:val="0094171C"/>
    <w:rsid w:val="00941E1D"/>
    <w:rsid w:val="00942563"/>
    <w:rsid w:val="0094276B"/>
    <w:rsid w:val="00942A31"/>
    <w:rsid w:val="00942D48"/>
    <w:rsid w:val="0094344B"/>
    <w:rsid w:val="009438C2"/>
    <w:rsid w:val="00944132"/>
    <w:rsid w:val="009458CD"/>
    <w:rsid w:val="00945FB5"/>
    <w:rsid w:val="00946934"/>
    <w:rsid w:val="0094715B"/>
    <w:rsid w:val="00947664"/>
    <w:rsid w:val="009477A1"/>
    <w:rsid w:val="00950532"/>
    <w:rsid w:val="00951179"/>
    <w:rsid w:val="00952310"/>
    <w:rsid w:val="009527D9"/>
    <w:rsid w:val="00952935"/>
    <w:rsid w:val="0095297B"/>
    <w:rsid w:val="00952ED7"/>
    <w:rsid w:val="009531D9"/>
    <w:rsid w:val="00953307"/>
    <w:rsid w:val="00953351"/>
    <w:rsid w:val="00954167"/>
    <w:rsid w:val="009541A8"/>
    <w:rsid w:val="009552CC"/>
    <w:rsid w:val="00955821"/>
    <w:rsid w:val="00955AD7"/>
    <w:rsid w:val="009562FB"/>
    <w:rsid w:val="00956348"/>
    <w:rsid w:val="00956ADC"/>
    <w:rsid w:val="00956B67"/>
    <w:rsid w:val="00957193"/>
    <w:rsid w:val="0095745B"/>
    <w:rsid w:val="0095799C"/>
    <w:rsid w:val="00960183"/>
    <w:rsid w:val="0096053E"/>
    <w:rsid w:val="009605A3"/>
    <w:rsid w:val="00960DEB"/>
    <w:rsid w:val="00960FC1"/>
    <w:rsid w:val="00961051"/>
    <w:rsid w:val="0096121A"/>
    <w:rsid w:val="0096200B"/>
    <w:rsid w:val="009623A9"/>
    <w:rsid w:val="009626DE"/>
    <w:rsid w:val="00962753"/>
    <w:rsid w:val="00962DAD"/>
    <w:rsid w:val="0096306F"/>
    <w:rsid w:val="009633A7"/>
    <w:rsid w:val="0096341E"/>
    <w:rsid w:val="00963D68"/>
    <w:rsid w:val="00963E79"/>
    <w:rsid w:val="00964067"/>
    <w:rsid w:val="00964666"/>
    <w:rsid w:val="00965086"/>
    <w:rsid w:val="0096536D"/>
    <w:rsid w:val="00965E5F"/>
    <w:rsid w:val="009667C2"/>
    <w:rsid w:val="00966A85"/>
    <w:rsid w:val="00967797"/>
    <w:rsid w:val="00967EF2"/>
    <w:rsid w:val="00970346"/>
    <w:rsid w:val="009709BA"/>
    <w:rsid w:val="00971206"/>
    <w:rsid w:val="009716F2"/>
    <w:rsid w:val="0097288C"/>
    <w:rsid w:val="00972E20"/>
    <w:rsid w:val="00973298"/>
    <w:rsid w:val="0097364E"/>
    <w:rsid w:val="00974222"/>
    <w:rsid w:val="00975151"/>
    <w:rsid w:val="00975C1C"/>
    <w:rsid w:val="00975D33"/>
    <w:rsid w:val="0097726B"/>
    <w:rsid w:val="009779A2"/>
    <w:rsid w:val="00977C12"/>
    <w:rsid w:val="009817E3"/>
    <w:rsid w:val="009822CF"/>
    <w:rsid w:val="00982B9F"/>
    <w:rsid w:val="009839F8"/>
    <w:rsid w:val="00983AF2"/>
    <w:rsid w:val="00983C0E"/>
    <w:rsid w:val="00983C89"/>
    <w:rsid w:val="00983CC9"/>
    <w:rsid w:val="00984263"/>
    <w:rsid w:val="00984CFB"/>
    <w:rsid w:val="0098568D"/>
    <w:rsid w:val="00985946"/>
    <w:rsid w:val="00985D4F"/>
    <w:rsid w:val="00986437"/>
    <w:rsid w:val="00986549"/>
    <w:rsid w:val="009868DF"/>
    <w:rsid w:val="00986F5E"/>
    <w:rsid w:val="009871D6"/>
    <w:rsid w:val="009875D8"/>
    <w:rsid w:val="00987C68"/>
    <w:rsid w:val="009902C6"/>
    <w:rsid w:val="009905F6"/>
    <w:rsid w:val="009919EE"/>
    <w:rsid w:val="00992B9D"/>
    <w:rsid w:val="00992E19"/>
    <w:rsid w:val="00993692"/>
    <w:rsid w:val="0099393F"/>
    <w:rsid w:val="0099435D"/>
    <w:rsid w:val="0099476A"/>
    <w:rsid w:val="00995A51"/>
    <w:rsid w:val="009962B4"/>
    <w:rsid w:val="0099699A"/>
    <w:rsid w:val="009969BD"/>
    <w:rsid w:val="009974EA"/>
    <w:rsid w:val="00997704"/>
    <w:rsid w:val="009979EC"/>
    <w:rsid w:val="00997C7C"/>
    <w:rsid w:val="009A05AB"/>
    <w:rsid w:val="009A07F8"/>
    <w:rsid w:val="009A16B8"/>
    <w:rsid w:val="009A26A7"/>
    <w:rsid w:val="009A2734"/>
    <w:rsid w:val="009A2CCA"/>
    <w:rsid w:val="009A2E44"/>
    <w:rsid w:val="009A2E5C"/>
    <w:rsid w:val="009A3211"/>
    <w:rsid w:val="009A38C0"/>
    <w:rsid w:val="009A3FD1"/>
    <w:rsid w:val="009A4312"/>
    <w:rsid w:val="009A4D2E"/>
    <w:rsid w:val="009A5C9B"/>
    <w:rsid w:val="009A632F"/>
    <w:rsid w:val="009A6B73"/>
    <w:rsid w:val="009A72AB"/>
    <w:rsid w:val="009A76E9"/>
    <w:rsid w:val="009A7EF7"/>
    <w:rsid w:val="009B029A"/>
    <w:rsid w:val="009B05BE"/>
    <w:rsid w:val="009B0689"/>
    <w:rsid w:val="009B1087"/>
    <w:rsid w:val="009B1A65"/>
    <w:rsid w:val="009B2A31"/>
    <w:rsid w:val="009B2AC3"/>
    <w:rsid w:val="009B3093"/>
    <w:rsid w:val="009B37AA"/>
    <w:rsid w:val="009B3C31"/>
    <w:rsid w:val="009B3F9D"/>
    <w:rsid w:val="009B4DD7"/>
    <w:rsid w:val="009B62E1"/>
    <w:rsid w:val="009B6665"/>
    <w:rsid w:val="009B6F90"/>
    <w:rsid w:val="009B71EC"/>
    <w:rsid w:val="009B75E0"/>
    <w:rsid w:val="009B76FC"/>
    <w:rsid w:val="009B7FDE"/>
    <w:rsid w:val="009C053E"/>
    <w:rsid w:val="009C0C9C"/>
    <w:rsid w:val="009C0CF1"/>
    <w:rsid w:val="009C0F0B"/>
    <w:rsid w:val="009C110A"/>
    <w:rsid w:val="009C11F7"/>
    <w:rsid w:val="009C1940"/>
    <w:rsid w:val="009C19AE"/>
    <w:rsid w:val="009C1AEC"/>
    <w:rsid w:val="009C1DB5"/>
    <w:rsid w:val="009C1E7D"/>
    <w:rsid w:val="009C259C"/>
    <w:rsid w:val="009C2C07"/>
    <w:rsid w:val="009C2EC0"/>
    <w:rsid w:val="009C3453"/>
    <w:rsid w:val="009C43CB"/>
    <w:rsid w:val="009C45DA"/>
    <w:rsid w:val="009C509E"/>
    <w:rsid w:val="009C6A55"/>
    <w:rsid w:val="009C70E5"/>
    <w:rsid w:val="009C7D47"/>
    <w:rsid w:val="009C7D48"/>
    <w:rsid w:val="009D0C1D"/>
    <w:rsid w:val="009D1091"/>
    <w:rsid w:val="009D1492"/>
    <w:rsid w:val="009D1A1D"/>
    <w:rsid w:val="009D1A51"/>
    <w:rsid w:val="009D1C0A"/>
    <w:rsid w:val="009D1CE8"/>
    <w:rsid w:val="009D245E"/>
    <w:rsid w:val="009D3483"/>
    <w:rsid w:val="009D38BA"/>
    <w:rsid w:val="009D3E27"/>
    <w:rsid w:val="009D3ED3"/>
    <w:rsid w:val="009D463E"/>
    <w:rsid w:val="009D49D9"/>
    <w:rsid w:val="009D530D"/>
    <w:rsid w:val="009D5A94"/>
    <w:rsid w:val="009D721B"/>
    <w:rsid w:val="009D77EC"/>
    <w:rsid w:val="009E0571"/>
    <w:rsid w:val="009E05AD"/>
    <w:rsid w:val="009E08AD"/>
    <w:rsid w:val="009E0CC4"/>
    <w:rsid w:val="009E138A"/>
    <w:rsid w:val="009E1F50"/>
    <w:rsid w:val="009E2925"/>
    <w:rsid w:val="009E2D22"/>
    <w:rsid w:val="009E3080"/>
    <w:rsid w:val="009E31F5"/>
    <w:rsid w:val="009E3383"/>
    <w:rsid w:val="009E370A"/>
    <w:rsid w:val="009E41C4"/>
    <w:rsid w:val="009E4AAB"/>
    <w:rsid w:val="009E4B24"/>
    <w:rsid w:val="009E5331"/>
    <w:rsid w:val="009E5709"/>
    <w:rsid w:val="009E5A9E"/>
    <w:rsid w:val="009E5B2D"/>
    <w:rsid w:val="009E5CA9"/>
    <w:rsid w:val="009E6B5E"/>
    <w:rsid w:val="009E74E0"/>
    <w:rsid w:val="009F0365"/>
    <w:rsid w:val="009F06DF"/>
    <w:rsid w:val="009F135D"/>
    <w:rsid w:val="009F1385"/>
    <w:rsid w:val="009F1FBD"/>
    <w:rsid w:val="009F2A95"/>
    <w:rsid w:val="009F2B2A"/>
    <w:rsid w:val="009F322F"/>
    <w:rsid w:val="009F3565"/>
    <w:rsid w:val="009F379F"/>
    <w:rsid w:val="009F3B9A"/>
    <w:rsid w:val="009F3D50"/>
    <w:rsid w:val="009F4DF8"/>
    <w:rsid w:val="009F4F4E"/>
    <w:rsid w:val="009F5194"/>
    <w:rsid w:val="009F586B"/>
    <w:rsid w:val="009F5B6F"/>
    <w:rsid w:val="009F6205"/>
    <w:rsid w:val="009F666E"/>
    <w:rsid w:val="009F69A3"/>
    <w:rsid w:val="009F6D19"/>
    <w:rsid w:val="009F76A5"/>
    <w:rsid w:val="00A0077D"/>
    <w:rsid w:val="00A00B3E"/>
    <w:rsid w:val="00A00EBD"/>
    <w:rsid w:val="00A010AA"/>
    <w:rsid w:val="00A01355"/>
    <w:rsid w:val="00A01A33"/>
    <w:rsid w:val="00A01D8F"/>
    <w:rsid w:val="00A01E0A"/>
    <w:rsid w:val="00A01EB4"/>
    <w:rsid w:val="00A02019"/>
    <w:rsid w:val="00A020F2"/>
    <w:rsid w:val="00A024BE"/>
    <w:rsid w:val="00A02E0C"/>
    <w:rsid w:val="00A0311B"/>
    <w:rsid w:val="00A0357C"/>
    <w:rsid w:val="00A03616"/>
    <w:rsid w:val="00A03BE2"/>
    <w:rsid w:val="00A04358"/>
    <w:rsid w:val="00A04582"/>
    <w:rsid w:val="00A045A2"/>
    <w:rsid w:val="00A049E4"/>
    <w:rsid w:val="00A04A73"/>
    <w:rsid w:val="00A04E32"/>
    <w:rsid w:val="00A04E4A"/>
    <w:rsid w:val="00A04ED4"/>
    <w:rsid w:val="00A05818"/>
    <w:rsid w:val="00A05B2C"/>
    <w:rsid w:val="00A063E8"/>
    <w:rsid w:val="00A067D3"/>
    <w:rsid w:val="00A06DB7"/>
    <w:rsid w:val="00A071D9"/>
    <w:rsid w:val="00A07497"/>
    <w:rsid w:val="00A074FE"/>
    <w:rsid w:val="00A07A11"/>
    <w:rsid w:val="00A07C41"/>
    <w:rsid w:val="00A07EFC"/>
    <w:rsid w:val="00A102EB"/>
    <w:rsid w:val="00A1064A"/>
    <w:rsid w:val="00A107F9"/>
    <w:rsid w:val="00A10E20"/>
    <w:rsid w:val="00A10E96"/>
    <w:rsid w:val="00A117BF"/>
    <w:rsid w:val="00A11919"/>
    <w:rsid w:val="00A11A8A"/>
    <w:rsid w:val="00A11CEB"/>
    <w:rsid w:val="00A12434"/>
    <w:rsid w:val="00A12B5F"/>
    <w:rsid w:val="00A12DDD"/>
    <w:rsid w:val="00A13031"/>
    <w:rsid w:val="00A137E4"/>
    <w:rsid w:val="00A13F67"/>
    <w:rsid w:val="00A14626"/>
    <w:rsid w:val="00A1512E"/>
    <w:rsid w:val="00A15A77"/>
    <w:rsid w:val="00A15B3D"/>
    <w:rsid w:val="00A16490"/>
    <w:rsid w:val="00A16773"/>
    <w:rsid w:val="00A17087"/>
    <w:rsid w:val="00A17983"/>
    <w:rsid w:val="00A20002"/>
    <w:rsid w:val="00A20008"/>
    <w:rsid w:val="00A21738"/>
    <w:rsid w:val="00A21821"/>
    <w:rsid w:val="00A21AFE"/>
    <w:rsid w:val="00A21ECC"/>
    <w:rsid w:val="00A2223B"/>
    <w:rsid w:val="00A22351"/>
    <w:rsid w:val="00A228A2"/>
    <w:rsid w:val="00A239B1"/>
    <w:rsid w:val="00A23BFC"/>
    <w:rsid w:val="00A23F7B"/>
    <w:rsid w:val="00A2557D"/>
    <w:rsid w:val="00A259DE"/>
    <w:rsid w:val="00A25B42"/>
    <w:rsid w:val="00A26423"/>
    <w:rsid w:val="00A26581"/>
    <w:rsid w:val="00A26657"/>
    <w:rsid w:val="00A26D59"/>
    <w:rsid w:val="00A26E35"/>
    <w:rsid w:val="00A26F58"/>
    <w:rsid w:val="00A26FD1"/>
    <w:rsid w:val="00A30BE2"/>
    <w:rsid w:val="00A30CB9"/>
    <w:rsid w:val="00A30F29"/>
    <w:rsid w:val="00A315C1"/>
    <w:rsid w:val="00A3167E"/>
    <w:rsid w:val="00A31EBF"/>
    <w:rsid w:val="00A31FB8"/>
    <w:rsid w:val="00A32262"/>
    <w:rsid w:val="00A3304F"/>
    <w:rsid w:val="00A33184"/>
    <w:rsid w:val="00A3539C"/>
    <w:rsid w:val="00A35952"/>
    <w:rsid w:val="00A3662F"/>
    <w:rsid w:val="00A368C9"/>
    <w:rsid w:val="00A36B55"/>
    <w:rsid w:val="00A36CD0"/>
    <w:rsid w:val="00A36CEB"/>
    <w:rsid w:val="00A372EA"/>
    <w:rsid w:val="00A374C7"/>
    <w:rsid w:val="00A37ED3"/>
    <w:rsid w:val="00A37F5D"/>
    <w:rsid w:val="00A403D4"/>
    <w:rsid w:val="00A4108D"/>
    <w:rsid w:val="00A42437"/>
    <w:rsid w:val="00A4281D"/>
    <w:rsid w:val="00A42EA1"/>
    <w:rsid w:val="00A4329F"/>
    <w:rsid w:val="00A43422"/>
    <w:rsid w:val="00A4363C"/>
    <w:rsid w:val="00A4370D"/>
    <w:rsid w:val="00A44AF3"/>
    <w:rsid w:val="00A45321"/>
    <w:rsid w:val="00A45FE3"/>
    <w:rsid w:val="00A4657D"/>
    <w:rsid w:val="00A4657F"/>
    <w:rsid w:val="00A466C6"/>
    <w:rsid w:val="00A5011C"/>
    <w:rsid w:val="00A5054F"/>
    <w:rsid w:val="00A50568"/>
    <w:rsid w:val="00A50D28"/>
    <w:rsid w:val="00A51823"/>
    <w:rsid w:val="00A51B15"/>
    <w:rsid w:val="00A51CEE"/>
    <w:rsid w:val="00A51DB5"/>
    <w:rsid w:val="00A52592"/>
    <w:rsid w:val="00A5285E"/>
    <w:rsid w:val="00A52DDC"/>
    <w:rsid w:val="00A52EA4"/>
    <w:rsid w:val="00A5347C"/>
    <w:rsid w:val="00A535C3"/>
    <w:rsid w:val="00A546B8"/>
    <w:rsid w:val="00A54A6F"/>
    <w:rsid w:val="00A554E8"/>
    <w:rsid w:val="00A55844"/>
    <w:rsid w:val="00A5586E"/>
    <w:rsid w:val="00A56107"/>
    <w:rsid w:val="00A56311"/>
    <w:rsid w:val="00A563E6"/>
    <w:rsid w:val="00A567FF"/>
    <w:rsid w:val="00A5703D"/>
    <w:rsid w:val="00A5712B"/>
    <w:rsid w:val="00A57623"/>
    <w:rsid w:val="00A5787D"/>
    <w:rsid w:val="00A57D9F"/>
    <w:rsid w:val="00A6029C"/>
    <w:rsid w:val="00A602BF"/>
    <w:rsid w:val="00A604F9"/>
    <w:rsid w:val="00A606F9"/>
    <w:rsid w:val="00A60AEC"/>
    <w:rsid w:val="00A61010"/>
    <w:rsid w:val="00A61892"/>
    <w:rsid w:val="00A6229E"/>
    <w:rsid w:val="00A62347"/>
    <w:rsid w:val="00A62F56"/>
    <w:rsid w:val="00A63407"/>
    <w:rsid w:val="00A63444"/>
    <w:rsid w:val="00A6389E"/>
    <w:rsid w:val="00A63C8E"/>
    <w:rsid w:val="00A64D17"/>
    <w:rsid w:val="00A6517F"/>
    <w:rsid w:val="00A65568"/>
    <w:rsid w:val="00A65BD6"/>
    <w:rsid w:val="00A66BEE"/>
    <w:rsid w:val="00A6734D"/>
    <w:rsid w:val="00A676BF"/>
    <w:rsid w:val="00A67BE5"/>
    <w:rsid w:val="00A67E4F"/>
    <w:rsid w:val="00A707C1"/>
    <w:rsid w:val="00A71334"/>
    <w:rsid w:val="00A71595"/>
    <w:rsid w:val="00A71BCD"/>
    <w:rsid w:val="00A72067"/>
    <w:rsid w:val="00A7231B"/>
    <w:rsid w:val="00A72458"/>
    <w:rsid w:val="00A726D1"/>
    <w:rsid w:val="00A729FB"/>
    <w:rsid w:val="00A72ABB"/>
    <w:rsid w:val="00A730DB"/>
    <w:rsid w:val="00A73BD1"/>
    <w:rsid w:val="00A73E0B"/>
    <w:rsid w:val="00A74336"/>
    <w:rsid w:val="00A75277"/>
    <w:rsid w:val="00A756E4"/>
    <w:rsid w:val="00A7761B"/>
    <w:rsid w:val="00A7774F"/>
    <w:rsid w:val="00A77E6B"/>
    <w:rsid w:val="00A800FA"/>
    <w:rsid w:val="00A8090D"/>
    <w:rsid w:val="00A81101"/>
    <w:rsid w:val="00A81277"/>
    <w:rsid w:val="00A81338"/>
    <w:rsid w:val="00A815CB"/>
    <w:rsid w:val="00A81DD5"/>
    <w:rsid w:val="00A8296E"/>
    <w:rsid w:val="00A82A3D"/>
    <w:rsid w:val="00A82A72"/>
    <w:rsid w:val="00A82DF6"/>
    <w:rsid w:val="00A8319E"/>
    <w:rsid w:val="00A83A69"/>
    <w:rsid w:val="00A84133"/>
    <w:rsid w:val="00A8480F"/>
    <w:rsid w:val="00A8511E"/>
    <w:rsid w:val="00A851C4"/>
    <w:rsid w:val="00A8544F"/>
    <w:rsid w:val="00A85901"/>
    <w:rsid w:val="00A85A73"/>
    <w:rsid w:val="00A85EB3"/>
    <w:rsid w:val="00A8675C"/>
    <w:rsid w:val="00A86988"/>
    <w:rsid w:val="00A87409"/>
    <w:rsid w:val="00A87673"/>
    <w:rsid w:val="00A8787F"/>
    <w:rsid w:val="00A9048A"/>
    <w:rsid w:val="00A9093A"/>
    <w:rsid w:val="00A9109D"/>
    <w:rsid w:val="00A912AE"/>
    <w:rsid w:val="00A913F9"/>
    <w:rsid w:val="00A913FB"/>
    <w:rsid w:val="00A91617"/>
    <w:rsid w:val="00A91CDF"/>
    <w:rsid w:val="00A92243"/>
    <w:rsid w:val="00A924E4"/>
    <w:rsid w:val="00A9279A"/>
    <w:rsid w:val="00A93CD4"/>
    <w:rsid w:val="00A94323"/>
    <w:rsid w:val="00A944C4"/>
    <w:rsid w:val="00A94D6A"/>
    <w:rsid w:val="00A94DE7"/>
    <w:rsid w:val="00A9535B"/>
    <w:rsid w:val="00A953F0"/>
    <w:rsid w:val="00A957B2"/>
    <w:rsid w:val="00A961C5"/>
    <w:rsid w:val="00A9663F"/>
    <w:rsid w:val="00A96BC8"/>
    <w:rsid w:val="00A9701D"/>
    <w:rsid w:val="00A9756A"/>
    <w:rsid w:val="00A97E77"/>
    <w:rsid w:val="00AA097E"/>
    <w:rsid w:val="00AA09CD"/>
    <w:rsid w:val="00AA0BD7"/>
    <w:rsid w:val="00AA14F1"/>
    <w:rsid w:val="00AA20E6"/>
    <w:rsid w:val="00AA225D"/>
    <w:rsid w:val="00AA228E"/>
    <w:rsid w:val="00AA2D59"/>
    <w:rsid w:val="00AA3053"/>
    <w:rsid w:val="00AA3396"/>
    <w:rsid w:val="00AA3559"/>
    <w:rsid w:val="00AA39D9"/>
    <w:rsid w:val="00AA401C"/>
    <w:rsid w:val="00AA414D"/>
    <w:rsid w:val="00AA4850"/>
    <w:rsid w:val="00AA4EE3"/>
    <w:rsid w:val="00AA5273"/>
    <w:rsid w:val="00AA5567"/>
    <w:rsid w:val="00AA5CB5"/>
    <w:rsid w:val="00AA6093"/>
    <w:rsid w:val="00AA6097"/>
    <w:rsid w:val="00AA60E3"/>
    <w:rsid w:val="00AA688E"/>
    <w:rsid w:val="00AA6AE5"/>
    <w:rsid w:val="00AA749C"/>
    <w:rsid w:val="00AA7B0D"/>
    <w:rsid w:val="00AA7B60"/>
    <w:rsid w:val="00AA7C11"/>
    <w:rsid w:val="00AA7F92"/>
    <w:rsid w:val="00AB0562"/>
    <w:rsid w:val="00AB1145"/>
    <w:rsid w:val="00AB15B4"/>
    <w:rsid w:val="00AB1B25"/>
    <w:rsid w:val="00AB2A7A"/>
    <w:rsid w:val="00AB30DD"/>
    <w:rsid w:val="00AB32E7"/>
    <w:rsid w:val="00AB3475"/>
    <w:rsid w:val="00AB366D"/>
    <w:rsid w:val="00AB3D06"/>
    <w:rsid w:val="00AB49FC"/>
    <w:rsid w:val="00AB4C20"/>
    <w:rsid w:val="00AB5640"/>
    <w:rsid w:val="00AB5822"/>
    <w:rsid w:val="00AB5D40"/>
    <w:rsid w:val="00AB5E27"/>
    <w:rsid w:val="00AB6045"/>
    <w:rsid w:val="00AB644B"/>
    <w:rsid w:val="00AB66E0"/>
    <w:rsid w:val="00AB6CF4"/>
    <w:rsid w:val="00AB6F5E"/>
    <w:rsid w:val="00AB71F5"/>
    <w:rsid w:val="00AB7247"/>
    <w:rsid w:val="00AB7C3B"/>
    <w:rsid w:val="00AC08A1"/>
    <w:rsid w:val="00AC0FA5"/>
    <w:rsid w:val="00AC1BCB"/>
    <w:rsid w:val="00AC1BE1"/>
    <w:rsid w:val="00AC1D44"/>
    <w:rsid w:val="00AC2124"/>
    <w:rsid w:val="00AC212F"/>
    <w:rsid w:val="00AC229C"/>
    <w:rsid w:val="00AC22A8"/>
    <w:rsid w:val="00AC273E"/>
    <w:rsid w:val="00AC298E"/>
    <w:rsid w:val="00AC3355"/>
    <w:rsid w:val="00AC3797"/>
    <w:rsid w:val="00AC471A"/>
    <w:rsid w:val="00AC4BE2"/>
    <w:rsid w:val="00AC4C6B"/>
    <w:rsid w:val="00AC5244"/>
    <w:rsid w:val="00AC577C"/>
    <w:rsid w:val="00AC5BD0"/>
    <w:rsid w:val="00AC6193"/>
    <w:rsid w:val="00AC6683"/>
    <w:rsid w:val="00AC69E5"/>
    <w:rsid w:val="00AC6CE3"/>
    <w:rsid w:val="00AC7B90"/>
    <w:rsid w:val="00AD033E"/>
    <w:rsid w:val="00AD11D2"/>
    <w:rsid w:val="00AD1D41"/>
    <w:rsid w:val="00AD1F0C"/>
    <w:rsid w:val="00AD21F3"/>
    <w:rsid w:val="00AD2310"/>
    <w:rsid w:val="00AD27CA"/>
    <w:rsid w:val="00AD2B6A"/>
    <w:rsid w:val="00AD30FB"/>
    <w:rsid w:val="00AD3968"/>
    <w:rsid w:val="00AD426B"/>
    <w:rsid w:val="00AD530A"/>
    <w:rsid w:val="00AD5367"/>
    <w:rsid w:val="00AD5732"/>
    <w:rsid w:val="00AD6A51"/>
    <w:rsid w:val="00AD7603"/>
    <w:rsid w:val="00AD77CA"/>
    <w:rsid w:val="00AD78AE"/>
    <w:rsid w:val="00AD7E91"/>
    <w:rsid w:val="00AD7ED1"/>
    <w:rsid w:val="00AE01BD"/>
    <w:rsid w:val="00AE0A06"/>
    <w:rsid w:val="00AE0D1C"/>
    <w:rsid w:val="00AE2375"/>
    <w:rsid w:val="00AE29D4"/>
    <w:rsid w:val="00AE2D0D"/>
    <w:rsid w:val="00AE2F91"/>
    <w:rsid w:val="00AE3084"/>
    <w:rsid w:val="00AE43B7"/>
    <w:rsid w:val="00AE46AE"/>
    <w:rsid w:val="00AE5155"/>
    <w:rsid w:val="00AE5F7A"/>
    <w:rsid w:val="00AE646A"/>
    <w:rsid w:val="00AE6536"/>
    <w:rsid w:val="00AE6C5D"/>
    <w:rsid w:val="00AE6E04"/>
    <w:rsid w:val="00AE701D"/>
    <w:rsid w:val="00AE71EB"/>
    <w:rsid w:val="00AE72AF"/>
    <w:rsid w:val="00AE752B"/>
    <w:rsid w:val="00AE78A5"/>
    <w:rsid w:val="00AF0485"/>
    <w:rsid w:val="00AF098F"/>
    <w:rsid w:val="00AF0A07"/>
    <w:rsid w:val="00AF1CD8"/>
    <w:rsid w:val="00AF2847"/>
    <w:rsid w:val="00AF2921"/>
    <w:rsid w:val="00AF2E58"/>
    <w:rsid w:val="00AF36EA"/>
    <w:rsid w:val="00AF394D"/>
    <w:rsid w:val="00AF4823"/>
    <w:rsid w:val="00AF4914"/>
    <w:rsid w:val="00AF4AB1"/>
    <w:rsid w:val="00AF59BC"/>
    <w:rsid w:val="00AF6641"/>
    <w:rsid w:val="00AF689F"/>
    <w:rsid w:val="00AF746B"/>
    <w:rsid w:val="00AF7FE5"/>
    <w:rsid w:val="00B002AC"/>
    <w:rsid w:val="00B01319"/>
    <w:rsid w:val="00B01461"/>
    <w:rsid w:val="00B01E2B"/>
    <w:rsid w:val="00B01F9F"/>
    <w:rsid w:val="00B021E7"/>
    <w:rsid w:val="00B02E19"/>
    <w:rsid w:val="00B036FF"/>
    <w:rsid w:val="00B03731"/>
    <w:rsid w:val="00B03837"/>
    <w:rsid w:val="00B03CA5"/>
    <w:rsid w:val="00B045FD"/>
    <w:rsid w:val="00B04985"/>
    <w:rsid w:val="00B0525E"/>
    <w:rsid w:val="00B0536B"/>
    <w:rsid w:val="00B05612"/>
    <w:rsid w:val="00B0574A"/>
    <w:rsid w:val="00B057E5"/>
    <w:rsid w:val="00B059D5"/>
    <w:rsid w:val="00B067C8"/>
    <w:rsid w:val="00B06838"/>
    <w:rsid w:val="00B06F6D"/>
    <w:rsid w:val="00B073F6"/>
    <w:rsid w:val="00B07CA4"/>
    <w:rsid w:val="00B109FC"/>
    <w:rsid w:val="00B110D0"/>
    <w:rsid w:val="00B11953"/>
    <w:rsid w:val="00B12036"/>
    <w:rsid w:val="00B12753"/>
    <w:rsid w:val="00B12D7E"/>
    <w:rsid w:val="00B13E16"/>
    <w:rsid w:val="00B1527C"/>
    <w:rsid w:val="00B15290"/>
    <w:rsid w:val="00B154C0"/>
    <w:rsid w:val="00B16CB6"/>
    <w:rsid w:val="00B16E0A"/>
    <w:rsid w:val="00B16FCA"/>
    <w:rsid w:val="00B17666"/>
    <w:rsid w:val="00B20058"/>
    <w:rsid w:val="00B20956"/>
    <w:rsid w:val="00B20EDC"/>
    <w:rsid w:val="00B20FB2"/>
    <w:rsid w:val="00B21359"/>
    <w:rsid w:val="00B2193A"/>
    <w:rsid w:val="00B21A68"/>
    <w:rsid w:val="00B21F8F"/>
    <w:rsid w:val="00B22B5C"/>
    <w:rsid w:val="00B22DA2"/>
    <w:rsid w:val="00B23139"/>
    <w:rsid w:val="00B2320B"/>
    <w:rsid w:val="00B238AA"/>
    <w:rsid w:val="00B23F6B"/>
    <w:rsid w:val="00B24242"/>
    <w:rsid w:val="00B248B2"/>
    <w:rsid w:val="00B24A57"/>
    <w:rsid w:val="00B24B3D"/>
    <w:rsid w:val="00B25595"/>
    <w:rsid w:val="00B256D1"/>
    <w:rsid w:val="00B2579B"/>
    <w:rsid w:val="00B25894"/>
    <w:rsid w:val="00B26DDB"/>
    <w:rsid w:val="00B27951"/>
    <w:rsid w:val="00B279D0"/>
    <w:rsid w:val="00B279DB"/>
    <w:rsid w:val="00B3147A"/>
    <w:rsid w:val="00B324EA"/>
    <w:rsid w:val="00B32A93"/>
    <w:rsid w:val="00B3369D"/>
    <w:rsid w:val="00B350C1"/>
    <w:rsid w:val="00B3511A"/>
    <w:rsid w:val="00B35358"/>
    <w:rsid w:val="00B35BD8"/>
    <w:rsid w:val="00B35C2E"/>
    <w:rsid w:val="00B3607A"/>
    <w:rsid w:val="00B363D6"/>
    <w:rsid w:val="00B36917"/>
    <w:rsid w:val="00B36C35"/>
    <w:rsid w:val="00B36E19"/>
    <w:rsid w:val="00B36E68"/>
    <w:rsid w:val="00B37C83"/>
    <w:rsid w:val="00B37D59"/>
    <w:rsid w:val="00B417EB"/>
    <w:rsid w:val="00B41A1A"/>
    <w:rsid w:val="00B41F64"/>
    <w:rsid w:val="00B422D6"/>
    <w:rsid w:val="00B42CEF"/>
    <w:rsid w:val="00B42F03"/>
    <w:rsid w:val="00B438A3"/>
    <w:rsid w:val="00B43A26"/>
    <w:rsid w:val="00B44438"/>
    <w:rsid w:val="00B4458E"/>
    <w:rsid w:val="00B449D2"/>
    <w:rsid w:val="00B44C3F"/>
    <w:rsid w:val="00B44D52"/>
    <w:rsid w:val="00B44F0A"/>
    <w:rsid w:val="00B44F86"/>
    <w:rsid w:val="00B450C3"/>
    <w:rsid w:val="00B4519C"/>
    <w:rsid w:val="00B45209"/>
    <w:rsid w:val="00B45ABA"/>
    <w:rsid w:val="00B45B05"/>
    <w:rsid w:val="00B4605C"/>
    <w:rsid w:val="00B461C1"/>
    <w:rsid w:val="00B46256"/>
    <w:rsid w:val="00B46426"/>
    <w:rsid w:val="00B46A5E"/>
    <w:rsid w:val="00B47119"/>
    <w:rsid w:val="00B4731F"/>
    <w:rsid w:val="00B47A1E"/>
    <w:rsid w:val="00B47F8C"/>
    <w:rsid w:val="00B5075F"/>
    <w:rsid w:val="00B50812"/>
    <w:rsid w:val="00B50B51"/>
    <w:rsid w:val="00B514B9"/>
    <w:rsid w:val="00B5187A"/>
    <w:rsid w:val="00B51D1F"/>
    <w:rsid w:val="00B5215D"/>
    <w:rsid w:val="00B523BC"/>
    <w:rsid w:val="00B5266C"/>
    <w:rsid w:val="00B5294D"/>
    <w:rsid w:val="00B52982"/>
    <w:rsid w:val="00B52E62"/>
    <w:rsid w:val="00B530D1"/>
    <w:rsid w:val="00B5334D"/>
    <w:rsid w:val="00B535F9"/>
    <w:rsid w:val="00B538B3"/>
    <w:rsid w:val="00B5453C"/>
    <w:rsid w:val="00B5489C"/>
    <w:rsid w:val="00B553E0"/>
    <w:rsid w:val="00B55A85"/>
    <w:rsid w:val="00B563A2"/>
    <w:rsid w:val="00B56820"/>
    <w:rsid w:val="00B56EF5"/>
    <w:rsid w:val="00B5703E"/>
    <w:rsid w:val="00B5742B"/>
    <w:rsid w:val="00B5785B"/>
    <w:rsid w:val="00B578EC"/>
    <w:rsid w:val="00B60142"/>
    <w:rsid w:val="00B606CC"/>
    <w:rsid w:val="00B61BB7"/>
    <w:rsid w:val="00B61F22"/>
    <w:rsid w:val="00B61F40"/>
    <w:rsid w:val="00B627E9"/>
    <w:rsid w:val="00B62BBB"/>
    <w:rsid w:val="00B62D06"/>
    <w:rsid w:val="00B63714"/>
    <w:rsid w:val="00B644BA"/>
    <w:rsid w:val="00B6473A"/>
    <w:rsid w:val="00B6487D"/>
    <w:rsid w:val="00B6557C"/>
    <w:rsid w:val="00B658B6"/>
    <w:rsid w:val="00B65C81"/>
    <w:rsid w:val="00B65CE1"/>
    <w:rsid w:val="00B65D3B"/>
    <w:rsid w:val="00B66584"/>
    <w:rsid w:val="00B6671C"/>
    <w:rsid w:val="00B66F66"/>
    <w:rsid w:val="00B67512"/>
    <w:rsid w:val="00B70535"/>
    <w:rsid w:val="00B70FF2"/>
    <w:rsid w:val="00B71208"/>
    <w:rsid w:val="00B71E41"/>
    <w:rsid w:val="00B721C9"/>
    <w:rsid w:val="00B72461"/>
    <w:rsid w:val="00B7250B"/>
    <w:rsid w:val="00B72832"/>
    <w:rsid w:val="00B72EAF"/>
    <w:rsid w:val="00B7392B"/>
    <w:rsid w:val="00B73CB5"/>
    <w:rsid w:val="00B73E17"/>
    <w:rsid w:val="00B757ED"/>
    <w:rsid w:val="00B759FA"/>
    <w:rsid w:val="00B76A45"/>
    <w:rsid w:val="00B77199"/>
    <w:rsid w:val="00B77319"/>
    <w:rsid w:val="00B77C61"/>
    <w:rsid w:val="00B77D87"/>
    <w:rsid w:val="00B80E52"/>
    <w:rsid w:val="00B81098"/>
    <w:rsid w:val="00B812BA"/>
    <w:rsid w:val="00B812D9"/>
    <w:rsid w:val="00B81699"/>
    <w:rsid w:val="00B8181D"/>
    <w:rsid w:val="00B82182"/>
    <w:rsid w:val="00B82807"/>
    <w:rsid w:val="00B82E9A"/>
    <w:rsid w:val="00B82F60"/>
    <w:rsid w:val="00B83133"/>
    <w:rsid w:val="00B83E22"/>
    <w:rsid w:val="00B84186"/>
    <w:rsid w:val="00B842CF"/>
    <w:rsid w:val="00B8433D"/>
    <w:rsid w:val="00B843DC"/>
    <w:rsid w:val="00B84DF4"/>
    <w:rsid w:val="00B851BE"/>
    <w:rsid w:val="00B855A1"/>
    <w:rsid w:val="00B85E68"/>
    <w:rsid w:val="00B871C8"/>
    <w:rsid w:val="00B87884"/>
    <w:rsid w:val="00B90384"/>
    <w:rsid w:val="00B9113B"/>
    <w:rsid w:val="00B9149E"/>
    <w:rsid w:val="00B91509"/>
    <w:rsid w:val="00B91B15"/>
    <w:rsid w:val="00B91BB1"/>
    <w:rsid w:val="00B92110"/>
    <w:rsid w:val="00B92B4A"/>
    <w:rsid w:val="00B92ED1"/>
    <w:rsid w:val="00B9326E"/>
    <w:rsid w:val="00B932C6"/>
    <w:rsid w:val="00B93FCD"/>
    <w:rsid w:val="00B9416C"/>
    <w:rsid w:val="00B94299"/>
    <w:rsid w:val="00B94C02"/>
    <w:rsid w:val="00B95171"/>
    <w:rsid w:val="00B95289"/>
    <w:rsid w:val="00B96877"/>
    <w:rsid w:val="00B96E92"/>
    <w:rsid w:val="00B96FC1"/>
    <w:rsid w:val="00B97B37"/>
    <w:rsid w:val="00B97F2A"/>
    <w:rsid w:val="00B97FDC"/>
    <w:rsid w:val="00BA018A"/>
    <w:rsid w:val="00BA0271"/>
    <w:rsid w:val="00BA08CC"/>
    <w:rsid w:val="00BA0FCF"/>
    <w:rsid w:val="00BA1256"/>
    <w:rsid w:val="00BA171D"/>
    <w:rsid w:val="00BA19B1"/>
    <w:rsid w:val="00BA1C56"/>
    <w:rsid w:val="00BA2707"/>
    <w:rsid w:val="00BA2F07"/>
    <w:rsid w:val="00BA39FF"/>
    <w:rsid w:val="00BA3A33"/>
    <w:rsid w:val="00BA3BAB"/>
    <w:rsid w:val="00BA3F3F"/>
    <w:rsid w:val="00BA4A29"/>
    <w:rsid w:val="00BA4C2F"/>
    <w:rsid w:val="00BA4D9F"/>
    <w:rsid w:val="00BA4FC1"/>
    <w:rsid w:val="00BA56B4"/>
    <w:rsid w:val="00BA631D"/>
    <w:rsid w:val="00BA6C0D"/>
    <w:rsid w:val="00BA721C"/>
    <w:rsid w:val="00BA7B38"/>
    <w:rsid w:val="00BA7C2B"/>
    <w:rsid w:val="00BB0171"/>
    <w:rsid w:val="00BB08EA"/>
    <w:rsid w:val="00BB1324"/>
    <w:rsid w:val="00BB21B8"/>
    <w:rsid w:val="00BB3621"/>
    <w:rsid w:val="00BB37ED"/>
    <w:rsid w:val="00BB386F"/>
    <w:rsid w:val="00BB46FD"/>
    <w:rsid w:val="00BB4AF0"/>
    <w:rsid w:val="00BB4CD6"/>
    <w:rsid w:val="00BB4F52"/>
    <w:rsid w:val="00BB6843"/>
    <w:rsid w:val="00BB6B8C"/>
    <w:rsid w:val="00BB6C88"/>
    <w:rsid w:val="00BB6E26"/>
    <w:rsid w:val="00BB6F92"/>
    <w:rsid w:val="00BB7247"/>
    <w:rsid w:val="00BB7854"/>
    <w:rsid w:val="00BB7D7A"/>
    <w:rsid w:val="00BC032F"/>
    <w:rsid w:val="00BC0788"/>
    <w:rsid w:val="00BC0889"/>
    <w:rsid w:val="00BC09F9"/>
    <w:rsid w:val="00BC0AB0"/>
    <w:rsid w:val="00BC0C55"/>
    <w:rsid w:val="00BC0D06"/>
    <w:rsid w:val="00BC13FE"/>
    <w:rsid w:val="00BC1C2E"/>
    <w:rsid w:val="00BC398E"/>
    <w:rsid w:val="00BC39E5"/>
    <w:rsid w:val="00BC3AFA"/>
    <w:rsid w:val="00BC3CA9"/>
    <w:rsid w:val="00BC547E"/>
    <w:rsid w:val="00BC56B1"/>
    <w:rsid w:val="00BC5F81"/>
    <w:rsid w:val="00BC64DD"/>
    <w:rsid w:val="00BC66C9"/>
    <w:rsid w:val="00BC7C6B"/>
    <w:rsid w:val="00BC7FEB"/>
    <w:rsid w:val="00BC7FF0"/>
    <w:rsid w:val="00BD133D"/>
    <w:rsid w:val="00BD16CB"/>
    <w:rsid w:val="00BD2069"/>
    <w:rsid w:val="00BD2631"/>
    <w:rsid w:val="00BD2B53"/>
    <w:rsid w:val="00BD2D50"/>
    <w:rsid w:val="00BD353A"/>
    <w:rsid w:val="00BD379B"/>
    <w:rsid w:val="00BD3AE4"/>
    <w:rsid w:val="00BD3B90"/>
    <w:rsid w:val="00BD471F"/>
    <w:rsid w:val="00BD47D5"/>
    <w:rsid w:val="00BD5420"/>
    <w:rsid w:val="00BD5522"/>
    <w:rsid w:val="00BD5935"/>
    <w:rsid w:val="00BD5C8F"/>
    <w:rsid w:val="00BD6479"/>
    <w:rsid w:val="00BD675F"/>
    <w:rsid w:val="00BD6D63"/>
    <w:rsid w:val="00BD75E0"/>
    <w:rsid w:val="00BE01C2"/>
    <w:rsid w:val="00BE04AC"/>
    <w:rsid w:val="00BE0544"/>
    <w:rsid w:val="00BE0971"/>
    <w:rsid w:val="00BE12B8"/>
    <w:rsid w:val="00BE18BF"/>
    <w:rsid w:val="00BE1A47"/>
    <w:rsid w:val="00BE2110"/>
    <w:rsid w:val="00BE2126"/>
    <w:rsid w:val="00BE29C8"/>
    <w:rsid w:val="00BE2A44"/>
    <w:rsid w:val="00BE2B9A"/>
    <w:rsid w:val="00BE38D5"/>
    <w:rsid w:val="00BE4526"/>
    <w:rsid w:val="00BE4703"/>
    <w:rsid w:val="00BE49BE"/>
    <w:rsid w:val="00BE4F45"/>
    <w:rsid w:val="00BE5C3D"/>
    <w:rsid w:val="00BE6042"/>
    <w:rsid w:val="00BE649F"/>
    <w:rsid w:val="00BE6D5B"/>
    <w:rsid w:val="00BE70CD"/>
    <w:rsid w:val="00BE7365"/>
    <w:rsid w:val="00BE7D5C"/>
    <w:rsid w:val="00BE7D80"/>
    <w:rsid w:val="00BF0A73"/>
    <w:rsid w:val="00BF0C98"/>
    <w:rsid w:val="00BF0E8A"/>
    <w:rsid w:val="00BF1317"/>
    <w:rsid w:val="00BF154B"/>
    <w:rsid w:val="00BF161A"/>
    <w:rsid w:val="00BF1BB4"/>
    <w:rsid w:val="00BF2066"/>
    <w:rsid w:val="00BF272D"/>
    <w:rsid w:val="00BF2B1B"/>
    <w:rsid w:val="00BF3CB7"/>
    <w:rsid w:val="00BF3CED"/>
    <w:rsid w:val="00BF3EDD"/>
    <w:rsid w:val="00BF476F"/>
    <w:rsid w:val="00BF48CB"/>
    <w:rsid w:val="00BF4DDC"/>
    <w:rsid w:val="00BF546D"/>
    <w:rsid w:val="00BF56E0"/>
    <w:rsid w:val="00BF5C62"/>
    <w:rsid w:val="00BF614A"/>
    <w:rsid w:val="00BF63D2"/>
    <w:rsid w:val="00BF6994"/>
    <w:rsid w:val="00BF69F6"/>
    <w:rsid w:val="00BF6A52"/>
    <w:rsid w:val="00BF7104"/>
    <w:rsid w:val="00BF74B9"/>
    <w:rsid w:val="00BF7A47"/>
    <w:rsid w:val="00BF7D69"/>
    <w:rsid w:val="00C00473"/>
    <w:rsid w:val="00C00B5E"/>
    <w:rsid w:val="00C00F47"/>
    <w:rsid w:val="00C01010"/>
    <w:rsid w:val="00C0155D"/>
    <w:rsid w:val="00C02316"/>
    <w:rsid w:val="00C024D5"/>
    <w:rsid w:val="00C029F8"/>
    <w:rsid w:val="00C031FE"/>
    <w:rsid w:val="00C03D21"/>
    <w:rsid w:val="00C03E54"/>
    <w:rsid w:val="00C04CE1"/>
    <w:rsid w:val="00C05E95"/>
    <w:rsid w:val="00C06C9C"/>
    <w:rsid w:val="00C07B56"/>
    <w:rsid w:val="00C07EDB"/>
    <w:rsid w:val="00C10859"/>
    <w:rsid w:val="00C1099A"/>
    <w:rsid w:val="00C10A80"/>
    <w:rsid w:val="00C10E1C"/>
    <w:rsid w:val="00C122BD"/>
    <w:rsid w:val="00C131D3"/>
    <w:rsid w:val="00C1378D"/>
    <w:rsid w:val="00C13F40"/>
    <w:rsid w:val="00C14A7B"/>
    <w:rsid w:val="00C151D5"/>
    <w:rsid w:val="00C15389"/>
    <w:rsid w:val="00C1575C"/>
    <w:rsid w:val="00C15B14"/>
    <w:rsid w:val="00C1609C"/>
    <w:rsid w:val="00C16101"/>
    <w:rsid w:val="00C16ADB"/>
    <w:rsid w:val="00C1762E"/>
    <w:rsid w:val="00C20568"/>
    <w:rsid w:val="00C20C36"/>
    <w:rsid w:val="00C2147E"/>
    <w:rsid w:val="00C21B1B"/>
    <w:rsid w:val="00C21E77"/>
    <w:rsid w:val="00C2208C"/>
    <w:rsid w:val="00C22291"/>
    <w:rsid w:val="00C22A6E"/>
    <w:rsid w:val="00C22B11"/>
    <w:rsid w:val="00C2321F"/>
    <w:rsid w:val="00C23A3A"/>
    <w:rsid w:val="00C23AF0"/>
    <w:rsid w:val="00C23CF4"/>
    <w:rsid w:val="00C24836"/>
    <w:rsid w:val="00C2486A"/>
    <w:rsid w:val="00C248FD"/>
    <w:rsid w:val="00C24CA7"/>
    <w:rsid w:val="00C26062"/>
    <w:rsid w:val="00C262D9"/>
    <w:rsid w:val="00C2731B"/>
    <w:rsid w:val="00C273B3"/>
    <w:rsid w:val="00C27B7B"/>
    <w:rsid w:val="00C30EC0"/>
    <w:rsid w:val="00C3111C"/>
    <w:rsid w:val="00C31713"/>
    <w:rsid w:val="00C3198D"/>
    <w:rsid w:val="00C324AB"/>
    <w:rsid w:val="00C324F0"/>
    <w:rsid w:val="00C3294F"/>
    <w:rsid w:val="00C32A99"/>
    <w:rsid w:val="00C32FCD"/>
    <w:rsid w:val="00C336B5"/>
    <w:rsid w:val="00C3375C"/>
    <w:rsid w:val="00C33B71"/>
    <w:rsid w:val="00C3434A"/>
    <w:rsid w:val="00C3459D"/>
    <w:rsid w:val="00C34F4A"/>
    <w:rsid w:val="00C3693A"/>
    <w:rsid w:val="00C3695A"/>
    <w:rsid w:val="00C3764C"/>
    <w:rsid w:val="00C37761"/>
    <w:rsid w:val="00C37DB5"/>
    <w:rsid w:val="00C4040A"/>
    <w:rsid w:val="00C4086D"/>
    <w:rsid w:val="00C41063"/>
    <w:rsid w:val="00C41209"/>
    <w:rsid w:val="00C41716"/>
    <w:rsid w:val="00C41757"/>
    <w:rsid w:val="00C42262"/>
    <w:rsid w:val="00C42936"/>
    <w:rsid w:val="00C42F8E"/>
    <w:rsid w:val="00C42FBC"/>
    <w:rsid w:val="00C4318C"/>
    <w:rsid w:val="00C4374C"/>
    <w:rsid w:val="00C438E6"/>
    <w:rsid w:val="00C43E25"/>
    <w:rsid w:val="00C440D7"/>
    <w:rsid w:val="00C445B6"/>
    <w:rsid w:val="00C447A3"/>
    <w:rsid w:val="00C44CA1"/>
    <w:rsid w:val="00C45115"/>
    <w:rsid w:val="00C454A7"/>
    <w:rsid w:val="00C45AC9"/>
    <w:rsid w:val="00C46889"/>
    <w:rsid w:val="00C46C45"/>
    <w:rsid w:val="00C46CD8"/>
    <w:rsid w:val="00C47117"/>
    <w:rsid w:val="00C472DA"/>
    <w:rsid w:val="00C47965"/>
    <w:rsid w:val="00C47A60"/>
    <w:rsid w:val="00C47BDA"/>
    <w:rsid w:val="00C47CD2"/>
    <w:rsid w:val="00C5007B"/>
    <w:rsid w:val="00C5024F"/>
    <w:rsid w:val="00C50251"/>
    <w:rsid w:val="00C50294"/>
    <w:rsid w:val="00C502AF"/>
    <w:rsid w:val="00C50B82"/>
    <w:rsid w:val="00C51A91"/>
    <w:rsid w:val="00C51BF9"/>
    <w:rsid w:val="00C52242"/>
    <w:rsid w:val="00C52353"/>
    <w:rsid w:val="00C52707"/>
    <w:rsid w:val="00C527A7"/>
    <w:rsid w:val="00C52F38"/>
    <w:rsid w:val="00C53566"/>
    <w:rsid w:val="00C5387F"/>
    <w:rsid w:val="00C539C2"/>
    <w:rsid w:val="00C543CE"/>
    <w:rsid w:val="00C54A91"/>
    <w:rsid w:val="00C5516A"/>
    <w:rsid w:val="00C557BA"/>
    <w:rsid w:val="00C55FD5"/>
    <w:rsid w:val="00C56999"/>
    <w:rsid w:val="00C569BC"/>
    <w:rsid w:val="00C56CA4"/>
    <w:rsid w:val="00C5718F"/>
    <w:rsid w:val="00C573C5"/>
    <w:rsid w:val="00C57898"/>
    <w:rsid w:val="00C57BF3"/>
    <w:rsid w:val="00C57D11"/>
    <w:rsid w:val="00C60284"/>
    <w:rsid w:val="00C6047C"/>
    <w:rsid w:val="00C61CCC"/>
    <w:rsid w:val="00C61DDD"/>
    <w:rsid w:val="00C61F0B"/>
    <w:rsid w:val="00C62114"/>
    <w:rsid w:val="00C62697"/>
    <w:rsid w:val="00C62A9C"/>
    <w:rsid w:val="00C63548"/>
    <w:rsid w:val="00C63A12"/>
    <w:rsid w:val="00C63F33"/>
    <w:rsid w:val="00C64331"/>
    <w:rsid w:val="00C6467B"/>
    <w:rsid w:val="00C64AF3"/>
    <w:rsid w:val="00C64F1D"/>
    <w:rsid w:val="00C6547C"/>
    <w:rsid w:val="00C65A75"/>
    <w:rsid w:val="00C65D00"/>
    <w:rsid w:val="00C65EFD"/>
    <w:rsid w:val="00C66593"/>
    <w:rsid w:val="00C665A5"/>
    <w:rsid w:val="00C6690F"/>
    <w:rsid w:val="00C670A8"/>
    <w:rsid w:val="00C67919"/>
    <w:rsid w:val="00C6794D"/>
    <w:rsid w:val="00C7044F"/>
    <w:rsid w:val="00C70667"/>
    <w:rsid w:val="00C70DD0"/>
    <w:rsid w:val="00C712F9"/>
    <w:rsid w:val="00C71E00"/>
    <w:rsid w:val="00C728CE"/>
    <w:rsid w:val="00C72ADC"/>
    <w:rsid w:val="00C72B08"/>
    <w:rsid w:val="00C72FBA"/>
    <w:rsid w:val="00C731A1"/>
    <w:rsid w:val="00C7335A"/>
    <w:rsid w:val="00C73759"/>
    <w:rsid w:val="00C74183"/>
    <w:rsid w:val="00C7506C"/>
    <w:rsid w:val="00C7535B"/>
    <w:rsid w:val="00C75980"/>
    <w:rsid w:val="00C75D4D"/>
    <w:rsid w:val="00C76D8F"/>
    <w:rsid w:val="00C773BC"/>
    <w:rsid w:val="00C80181"/>
    <w:rsid w:val="00C80F24"/>
    <w:rsid w:val="00C8107D"/>
    <w:rsid w:val="00C81474"/>
    <w:rsid w:val="00C81566"/>
    <w:rsid w:val="00C81D8F"/>
    <w:rsid w:val="00C81DAA"/>
    <w:rsid w:val="00C81EF0"/>
    <w:rsid w:val="00C82440"/>
    <w:rsid w:val="00C82A86"/>
    <w:rsid w:val="00C8415D"/>
    <w:rsid w:val="00C850C9"/>
    <w:rsid w:val="00C85369"/>
    <w:rsid w:val="00C856BB"/>
    <w:rsid w:val="00C866A1"/>
    <w:rsid w:val="00C86840"/>
    <w:rsid w:val="00C87758"/>
    <w:rsid w:val="00C8777E"/>
    <w:rsid w:val="00C87826"/>
    <w:rsid w:val="00C87F7A"/>
    <w:rsid w:val="00C87FCC"/>
    <w:rsid w:val="00C90A12"/>
    <w:rsid w:val="00C91683"/>
    <w:rsid w:val="00C919D5"/>
    <w:rsid w:val="00C919E1"/>
    <w:rsid w:val="00C91E3E"/>
    <w:rsid w:val="00C92D29"/>
    <w:rsid w:val="00C936A1"/>
    <w:rsid w:val="00C93A4A"/>
    <w:rsid w:val="00C93D3A"/>
    <w:rsid w:val="00C94A28"/>
    <w:rsid w:val="00C94D6B"/>
    <w:rsid w:val="00C94E2A"/>
    <w:rsid w:val="00C94FA5"/>
    <w:rsid w:val="00C958D4"/>
    <w:rsid w:val="00C9619A"/>
    <w:rsid w:val="00C962C4"/>
    <w:rsid w:val="00C96358"/>
    <w:rsid w:val="00C965DB"/>
    <w:rsid w:val="00C97040"/>
    <w:rsid w:val="00CA0322"/>
    <w:rsid w:val="00CA09DE"/>
    <w:rsid w:val="00CA1149"/>
    <w:rsid w:val="00CA16E9"/>
    <w:rsid w:val="00CA1918"/>
    <w:rsid w:val="00CA2D2D"/>
    <w:rsid w:val="00CA2DB2"/>
    <w:rsid w:val="00CA3C5B"/>
    <w:rsid w:val="00CA3FF2"/>
    <w:rsid w:val="00CA43DA"/>
    <w:rsid w:val="00CA4E78"/>
    <w:rsid w:val="00CA527A"/>
    <w:rsid w:val="00CA5415"/>
    <w:rsid w:val="00CA559D"/>
    <w:rsid w:val="00CA5787"/>
    <w:rsid w:val="00CA5C9D"/>
    <w:rsid w:val="00CA5D36"/>
    <w:rsid w:val="00CA60F2"/>
    <w:rsid w:val="00CA67AD"/>
    <w:rsid w:val="00CA735F"/>
    <w:rsid w:val="00CA7D89"/>
    <w:rsid w:val="00CB11B5"/>
    <w:rsid w:val="00CB13F4"/>
    <w:rsid w:val="00CB1DF0"/>
    <w:rsid w:val="00CB2555"/>
    <w:rsid w:val="00CB278E"/>
    <w:rsid w:val="00CB3E17"/>
    <w:rsid w:val="00CB40FD"/>
    <w:rsid w:val="00CB4481"/>
    <w:rsid w:val="00CB4533"/>
    <w:rsid w:val="00CB4D9C"/>
    <w:rsid w:val="00CB4E3E"/>
    <w:rsid w:val="00CB4FD1"/>
    <w:rsid w:val="00CB5579"/>
    <w:rsid w:val="00CB598A"/>
    <w:rsid w:val="00CB5CFE"/>
    <w:rsid w:val="00CB5E02"/>
    <w:rsid w:val="00CB6135"/>
    <w:rsid w:val="00CB63CF"/>
    <w:rsid w:val="00CB67C7"/>
    <w:rsid w:val="00CB6B3B"/>
    <w:rsid w:val="00CB6BA3"/>
    <w:rsid w:val="00CB72B4"/>
    <w:rsid w:val="00CC02D7"/>
    <w:rsid w:val="00CC0BC5"/>
    <w:rsid w:val="00CC13C3"/>
    <w:rsid w:val="00CC13DB"/>
    <w:rsid w:val="00CC14DD"/>
    <w:rsid w:val="00CC20D5"/>
    <w:rsid w:val="00CC2132"/>
    <w:rsid w:val="00CC2323"/>
    <w:rsid w:val="00CC2549"/>
    <w:rsid w:val="00CC2631"/>
    <w:rsid w:val="00CC2665"/>
    <w:rsid w:val="00CC2C58"/>
    <w:rsid w:val="00CC2F0B"/>
    <w:rsid w:val="00CC2F31"/>
    <w:rsid w:val="00CC35B9"/>
    <w:rsid w:val="00CC39B6"/>
    <w:rsid w:val="00CC3A6F"/>
    <w:rsid w:val="00CC3D39"/>
    <w:rsid w:val="00CC3F57"/>
    <w:rsid w:val="00CC5914"/>
    <w:rsid w:val="00CC5AFE"/>
    <w:rsid w:val="00CC5C0F"/>
    <w:rsid w:val="00CC606E"/>
    <w:rsid w:val="00CC66B0"/>
    <w:rsid w:val="00CC6952"/>
    <w:rsid w:val="00CC7267"/>
    <w:rsid w:val="00CC735F"/>
    <w:rsid w:val="00CC738A"/>
    <w:rsid w:val="00CC7CDF"/>
    <w:rsid w:val="00CC7F06"/>
    <w:rsid w:val="00CD016D"/>
    <w:rsid w:val="00CD15E9"/>
    <w:rsid w:val="00CD170B"/>
    <w:rsid w:val="00CD17CC"/>
    <w:rsid w:val="00CD1C55"/>
    <w:rsid w:val="00CD25FF"/>
    <w:rsid w:val="00CD296E"/>
    <w:rsid w:val="00CD29A4"/>
    <w:rsid w:val="00CD303C"/>
    <w:rsid w:val="00CD3425"/>
    <w:rsid w:val="00CD38DB"/>
    <w:rsid w:val="00CD3A43"/>
    <w:rsid w:val="00CD41EB"/>
    <w:rsid w:val="00CD424B"/>
    <w:rsid w:val="00CD4514"/>
    <w:rsid w:val="00CD4EE6"/>
    <w:rsid w:val="00CD5AED"/>
    <w:rsid w:val="00CD63CA"/>
    <w:rsid w:val="00CD65C6"/>
    <w:rsid w:val="00CD75D7"/>
    <w:rsid w:val="00CD7AC4"/>
    <w:rsid w:val="00CD7F0A"/>
    <w:rsid w:val="00CE05E7"/>
    <w:rsid w:val="00CE24DF"/>
    <w:rsid w:val="00CE2514"/>
    <w:rsid w:val="00CE2CE1"/>
    <w:rsid w:val="00CE34C0"/>
    <w:rsid w:val="00CE3C02"/>
    <w:rsid w:val="00CE410B"/>
    <w:rsid w:val="00CE4874"/>
    <w:rsid w:val="00CE4967"/>
    <w:rsid w:val="00CE587A"/>
    <w:rsid w:val="00CE5DA4"/>
    <w:rsid w:val="00CE5F4F"/>
    <w:rsid w:val="00CE63C5"/>
    <w:rsid w:val="00CE641E"/>
    <w:rsid w:val="00CE6516"/>
    <w:rsid w:val="00CE6697"/>
    <w:rsid w:val="00CE68E1"/>
    <w:rsid w:val="00CE7AB0"/>
    <w:rsid w:val="00CE7DE5"/>
    <w:rsid w:val="00CF0B48"/>
    <w:rsid w:val="00CF13FD"/>
    <w:rsid w:val="00CF14B7"/>
    <w:rsid w:val="00CF19E1"/>
    <w:rsid w:val="00CF1C5C"/>
    <w:rsid w:val="00CF225E"/>
    <w:rsid w:val="00CF22CF"/>
    <w:rsid w:val="00CF25DF"/>
    <w:rsid w:val="00CF2974"/>
    <w:rsid w:val="00CF3315"/>
    <w:rsid w:val="00CF34A5"/>
    <w:rsid w:val="00CF37EB"/>
    <w:rsid w:val="00CF4DF2"/>
    <w:rsid w:val="00CF5836"/>
    <w:rsid w:val="00CF60DD"/>
    <w:rsid w:val="00CF6E53"/>
    <w:rsid w:val="00CF6F8E"/>
    <w:rsid w:val="00CF76C6"/>
    <w:rsid w:val="00CF77AC"/>
    <w:rsid w:val="00D00397"/>
    <w:rsid w:val="00D006D5"/>
    <w:rsid w:val="00D00BB4"/>
    <w:rsid w:val="00D00C69"/>
    <w:rsid w:val="00D00D2A"/>
    <w:rsid w:val="00D0106C"/>
    <w:rsid w:val="00D010C9"/>
    <w:rsid w:val="00D016E4"/>
    <w:rsid w:val="00D01A03"/>
    <w:rsid w:val="00D01F77"/>
    <w:rsid w:val="00D022AE"/>
    <w:rsid w:val="00D025F2"/>
    <w:rsid w:val="00D02AB8"/>
    <w:rsid w:val="00D02ACD"/>
    <w:rsid w:val="00D031B0"/>
    <w:rsid w:val="00D03BE1"/>
    <w:rsid w:val="00D04567"/>
    <w:rsid w:val="00D045A0"/>
    <w:rsid w:val="00D04740"/>
    <w:rsid w:val="00D05D0D"/>
    <w:rsid w:val="00D05F8C"/>
    <w:rsid w:val="00D061D5"/>
    <w:rsid w:val="00D06494"/>
    <w:rsid w:val="00D065A5"/>
    <w:rsid w:val="00D06B4D"/>
    <w:rsid w:val="00D07249"/>
    <w:rsid w:val="00D073D2"/>
    <w:rsid w:val="00D07521"/>
    <w:rsid w:val="00D076CB"/>
    <w:rsid w:val="00D07877"/>
    <w:rsid w:val="00D07D82"/>
    <w:rsid w:val="00D105AB"/>
    <w:rsid w:val="00D10DF5"/>
    <w:rsid w:val="00D11068"/>
    <w:rsid w:val="00D11F20"/>
    <w:rsid w:val="00D12F04"/>
    <w:rsid w:val="00D12F31"/>
    <w:rsid w:val="00D14331"/>
    <w:rsid w:val="00D1443C"/>
    <w:rsid w:val="00D145D5"/>
    <w:rsid w:val="00D14D35"/>
    <w:rsid w:val="00D14DD3"/>
    <w:rsid w:val="00D14E7F"/>
    <w:rsid w:val="00D1505B"/>
    <w:rsid w:val="00D158C4"/>
    <w:rsid w:val="00D15A0B"/>
    <w:rsid w:val="00D15A8C"/>
    <w:rsid w:val="00D173B8"/>
    <w:rsid w:val="00D1784D"/>
    <w:rsid w:val="00D17F29"/>
    <w:rsid w:val="00D2104E"/>
    <w:rsid w:val="00D21711"/>
    <w:rsid w:val="00D21A93"/>
    <w:rsid w:val="00D221DB"/>
    <w:rsid w:val="00D2269F"/>
    <w:rsid w:val="00D22DB0"/>
    <w:rsid w:val="00D23002"/>
    <w:rsid w:val="00D238E4"/>
    <w:rsid w:val="00D23B93"/>
    <w:rsid w:val="00D23EA1"/>
    <w:rsid w:val="00D24409"/>
    <w:rsid w:val="00D246DF"/>
    <w:rsid w:val="00D24959"/>
    <w:rsid w:val="00D24AE7"/>
    <w:rsid w:val="00D24CA3"/>
    <w:rsid w:val="00D24E24"/>
    <w:rsid w:val="00D250A8"/>
    <w:rsid w:val="00D25317"/>
    <w:rsid w:val="00D26AD0"/>
    <w:rsid w:val="00D26DFC"/>
    <w:rsid w:val="00D309AD"/>
    <w:rsid w:val="00D30BFC"/>
    <w:rsid w:val="00D31022"/>
    <w:rsid w:val="00D311AB"/>
    <w:rsid w:val="00D326BD"/>
    <w:rsid w:val="00D331F5"/>
    <w:rsid w:val="00D3377A"/>
    <w:rsid w:val="00D33990"/>
    <w:rsid w:val="00D3418C"/>
    <w:rsid w:val="00D343FA"/>
    <w:rsid w:val="00D344E3"/>
    <w:rsid w:val="00D34A85"/>
    <w:rsid w:val="00D3534F"/>
    <w:rsid w:val="00D35360"/>
    <w:rsid w:val="00D35C1D"/>
    <w:rsid w:val="00D35E89"/>
    <w:rsid w:val="00D35EE3"/>
    <w:rsid w:val="00D360A0"/>
    <w:rsid w:val="00D3610A"/>
    <w:rsid w:val="00D36C70"/>
    <w:rsid w:val="00D36C74"/>
    <w:rsid w:val="00D373B2"/>
    <w:rsid w:val="00D377EE"/>
    <w:rsid w:val="00D37AFE"/>
    <w:rsid w:val="00D400EE"/>
    <w:rsid w:val="00D40CCC"/>
    <w:rsid w:val="00D410B2"/>
    <w:rsid w:val="00D41A2F"/>
    <w:rsid w:val="00D41C16"/>
    <w:rsid w:val="00D42502"/>
    <w:rsid w:val="00D42AA5"/>
    <w:rsid w:val="00D43181"/>
    <w:rsid w:val="00D43791"/>
    <w:rsid w:val="00D43C72"/>
    <w:rsid w:val="00D43D81"/>
    <w:rsid w:val="00D44053"/>
    <w:rsid w:val="00D456A1"/>
    <w:rsid w:val="00D45A72"/>
    <w:rsid w:val="00D45BBB"/>
    <w:rsid w:val="00D469D8"/>
    <w:rsid w:val="00D47361"/>
    <w:rsid w:val="00D47637"/>
    <w:rsid w:val="00D47A03"/>
    <w:rsid w:val="00D47AA5"/>
    <w:rsid w:val="00D47B58"/>
    <w:rsid w:val="00D47DCB"/>
    <w:rsid w:val="00D50092"/>
    <w:rsid w:val="00D510BD"/>
    <w:rsid w:val="00D528AA"/>
    <w:rsid w:val="00D52A5D"/>
    <w:rsid w:val="00D52B37"/>
    <w:rsid w:val="00D52C34"/>
    <w:rsid w:val="00D53255"/>
    <w:rsid w:val="00D533D5"/>
    <w:rsid w:val="00D533F0"/>
    <w:rsid w:val="00D5355D"/>
    <w:rsid w:val="00D53C15"/>
    <w:rsid w:val="00D53C84"/>
    <w:rsid w:val="00D54408"/>
    <w:rsid w:val="00D552EA"/>
    <w:rsid w:val="00D553FE"/>
    <w:rsid w:val="00D55549"/>
    <w:rsid w:val="00D55CB7"/>
    <w:rsid w:val="00D56105"/>
    <w:rsid w:val="00D56BF5"/>
    <w:rsid w:val="00D56EAE"/>
    <w:rsid w:val="00D572E9"/>
    <w:rsid w:val="00D57528"/>
    <w:rsid w:val="00D57C83"/>
    <w:rsid w:val="00D57FD1"/>
    <w:rsid w:val="00D60276"/>
    <w:rsid w:val="00D6032F"/>
    <w:rsid w:val="00D616DC"/>
    <w:rsid w:val="00D619B8"/>
    <w:rsid w:val="00D61E7B"/>
    <w:rsid w:val="00D62FE4"/>
    <w:rsid w:val="00D63110"/>
    <w:rsid w:val="00D6312F"/>
    <w:rsid w:val="00D63645"/>
    <w:rsid w:val="00D6374E"/>
    <w:rsid w:val="00D63BAF"/>
    <w:rsid w:val="00D63F6B"/>
    <w:rsid w:val="00D64446"/>
    <w:rsid w:val="00D64E15"/>
    <w:rsid w:val="00D64E85"/>
    <w:rsid w:val="00D650DF"/>
    <w:rsid w:val="00D65625"/>
    <w:rsid w:val="00D65AD4"/>
    <w:rsid w:val="00D66226"/>
    <w:rsid w:val="00D6645C"/>
    <w:rsid w:val="00D66B98"/>
    <w:rsid w:val="00D67567"/>
    <w:rsid w:val="00D70A6C"/>
    <w:rsid w:val="00D70E1C"/>
    <w:rsid w:val="00D713D1"/>
    <w:rsid w:val="00D72321"/>
    <w:rsid w:val="00D723BD"/>
    <w:rsid w:val="00D725AB"/>
    <w:rsid w:val="00D727C8"/>
    <w:rsid w:val="00D738DD"/>
    <w:rsid w:val="00D7447B"/>
    <w:rsid w:val="00D746BC"/>
    <w:rsid w:val="00D74FC3"/>
    <w:rsid w:val="00D75A62"/>
    <w:rsid w:val="00D75EBB"/>
    <w:rsid w:val="00D7692B"/>
    <w:rsid w:val="00D77512"/>
    <w:rsid w:val="00D77A34"/>
    <w:rsid w:val="00D809B3"/>
    <w:rsid w:val="00D80BEF"/>
    <w:rsid w:val="00D814FA"/>
    <w:rsid w:val="00D82266"/>
    <w:rsid w:val="00D82961"/>
    <w:rsid w:val="00D82C43"/>
    <w:rsid w:val="00D82F80"/>
    <w:rsid w:val="00D836E4"/>
    <w:rsid w:val="00D837E4"/>
    <w:rsid w:val="00D83912"/>
    <w:rsid w:val="00D83BEF"/>
    <w:rsid w:val="00D83F86"/>
    <w:rsid w:val="00D846B8"/>
    <w:rsid w:val="00D84B28"/>
    <w:rsid w:val="00D85524"/>
    <w:rsid w:val="00D85A16"/>
    <w:rsid w:val="00D869CE"/>
    <w:rsid w:val="00D87A08"/>
    <w:rsid w:val="00D87ECD"/>
    <w:rsid w:val="00D90500"/>
    <w:rsid w:val="00D90AED"/>
    <w:rsid w:val="00D90CBC"/>
    <w:rsid w:val="00D90CC7"/>
    <w:rsid w:val="00D90EA0"/>
    <w:rsid w:val="00D9108D"/>
    <w:rsid w:val="00D912E2"/>
    <w:rsid w:val="00D91430"/>
    <w:rsid w:val="00D91AAA"/>
    <w:rsid w:val="00D91D0E"/>
    <w:rsid w:val="00D929B1"/>
    <w:rsid w:val="00D92AFE"/>
    <w:rsid w:val="00D92BE8"/>
    <w:rsid w:val="00D93070"/>
    <w:rsid w:val="00D932BC"/>
    <w:rsid w:val="00D9391F"/>
    <w:rsid w:val="00D9440C"/>
    <w:rsid w:val="00D94ABF"/>
    <w:rsid w:val="00D95150"/>
    <w:rsid w:val="00D96245"/>
    <w:rsid w:val="00D972F0"/>
    <w:rsid w:val="00D97383"/>
    <w:rsid w:val="00D9789F"/>
    <w:rsid w:val="00D979B3"/>
    <w:rsid w:val="00D97DEF"/>
    <w:rsid w:val="00D97FE6"/>
    <w:rsid w:val="00DA055B"/>
    <w:rsid w:val="00DA1590"/>
    <w:rsid w:val="00DA1EE3"/>
    <w:rsid w:val="00DA2069"/>
    <w:rsid w:val="00DA22B6"/>
    <w:rsid w:val="00DA2759"/>
    <w:rsid w:val="00DA5074"/>
    <w:rsid w:val="00DA5337"/>
    <w:rsid w:val="00DA60E2"/>
    <w:rsid w:val="00DA623A"/>
    <w:rsid w:val="00DA62C1"/>
    <w:rsid w:val="00DA647A"/>
    <w:rsid w:val="00DA6B5C"/>
    <w:rsid w:val="00DA6BF6"/>
    <w:rsid w:val="00DA6F35"/>
    <w:rsid w:val="00DA7902"/>
    <w:rsid w:val="00DB080A"/>
    <w:rsid w:val="00DB0DA0"/>
    <w:rsid w:val="00DB1123"/>
    <w:rsid w:val="00DB12F5"/>
    <w:rsid w:val="00DB1A2E"/>
    <w:rsid w:val="00DB1C4A"/>
    <w:rsid w:val="00DB20FA"/>
    <w:rsid w:val="00DB34E0"/>
    <w:rsid w:val="00DB3A35"/>
    <w:rsid w:val="00DB3B36"/>
    <w:rsid w:val="00DB3C19"/>
    <w:rsid w:val="00DB4895"/>
    <w:rsid w:val="00DB4898"/>
    <w:rsid w:val="00DB4C21"/>
    <w:rsid w:val="00DB5180"/>
    <w:rsid w:val="00DB5961"/>
    <w:rsid w:val="00DB5D36"/>
    <w:rsid w:val="00DB5D82"/>
    <w:rsid w:val="00DB6781"/>
    <w:rsid w:val="00DB6872"/>
    <w:rsid w:val="00DB78DD"/>
    <w:rsid w:val="00DB79CF"/>
    <w:rsid w:val="00DB7ABA"/>
    <w:rsid w:val="00DB7DFC"/>
    <w:rsid w:val="00DC0138"/>
    <w:rsid w:val="00DC0379"/>
    <w:rsid w:val="00DC0758"/>
    <w:rsid w:val="00DC0FD3"/>
    <w:rsid w:val="00DC1078"/>
    <w:rsid w:val="00DC12A7"/>
    <w:rsid w:val="00DC1B17"/>
    <w:rsid w:val="00DC1EFF"/>
    <w:rsid w:val="00DC1FC7"/>
    <w:rsid w:val="00DC26C3"/>
    <w:rsid w:val="00DC27EA"/>
    <w:rsid w:val="00DC2E0F"/>
    <w:rsid w:val="00DC3BC1"/>
    <w:rsid w:val="00DC3C9D"/>
    <w:rsid w:val="00DC3E6E"/>
    <w:rsid w:val="00DC4488"/>
    <w:rsid w:val="00DC4D80"/>
    <w:rsid w:val="00DC5F93"/>
    <w:rsid w:val="00DC6327"/>
    <w:rsid w:val="00DC63A7"/>
    <w:rsid w:val="00DC6559"/>
    <w:rsid w:val="00DC7F7D"/>
    <w:rsid w:val="00DD06C2"/>
    <w:rsid w:val="00DD0E35"/>
    <w:rsid w:val="00DD165B"/>
    <w:rsid w:val="00DD1699"/>
    <w:rsid w:val="00DD17C9"/>
    <w:rsid w:val="00DD1C08"/>
    <w:rsid w:val="00DD23AC"/>
    <w:rsid w:val="00DD2AC4"/>
    <w:rsid w:val="00DD3B41"/>
    <w:rsid w:val="00DD3CC1"/>
    <w:rsid w:val="00DD3D02"/>
    <w:rsid w:val="00DD3DC5"/>
    <w:rsid w:val="00DD3FD3"/>
    <w:rsid w:val="00DD4779"/>
    <w:rsid w:val="00DD4ACE"/>
    <w:rsid w:val="00DD4B30"/>
    <w:rsid w:val="00DD5B11"/>
    <w:rsid w:val="00DD7AE0"/>
    <w:rsid w:val="00DD7D05"/>
    <w:rsid w:val="00DE003B"/>
    <w:rsid w:val="00DE05DC"/>
    <w:rsid w:val="00DE066B"/>
    <w:rsid w:val="00DE09FD"/>
    <w:rsid w:val="00DE0A67"/>
    <w:rsid w:val="00DE1413"/>
    <w:rsid w:val="00DE1806"/>
    <w:rsid w:val="00DE2085"/>
    <w:rsid w:val="00DE2585"/>
    <w:rsid w:val="00DE2842"/>
    <w:rsid w:val="00DE2D32"/>
    <w:rsid w:val="00DE2D4E"/>
    <w:rsid w:val="00DE355A"/>
    <w:rsid w:val="00DE3DD1"/>
    <w:rsid w:val="00DE3DDD"/>
    <w:rsid w:val="00DE4701"/>
    <w:rsid w:val="00DE49B0"/>
    <w:rsid w:val="00DE4EA0"/>
    <w:rsid w:val="00DE4FC6"/>
    <w:rsid w:val="00DE5906"/>
    <w:rsid w:val="00DE5C5E"/>
    <w:rsid w:val="00DE5EAB"/>
    <w:rsid w:val="00DE67A2"/>
    <w:rsid w:val="00DE6867"/>
    <w:rsid w:val="00DE6981"/>
    <w:rsid w:val="00DE6C28"/>
    <w:rsid w:val="00DE6F42"/>
    <w:rsid w:val="00DE75CA"/>
    <w:rsid w:val="00DF0FC8"/>
    <w:rsid w:val="00DF1896"/>
    <w:rsid w:val="00DF1C6A"/>
    <w:rsid w:val="00DF289E"/>
    <w:rsid w:val="00DF2970"/>
    <w:rsid w:val="00DF2B4E"/>
    <w:rsid w:val="00DF2F93"/>
    <w:rsid w:val="00DF326C"/>
    <w:rsid w:val="00DF35DB"/>
    <w:rsid w:val="00DF43FA"/>
    <w:rsid w:val="00DF4D0B"/>
    <w:rsid w:val="00DF5040"/>
    <w:rsid w:val="00DF5949"/>
    <w:rsid w:val="00DF5A0A"/>
    <w:rsid w:val="00DF5BAE"/>
    <w:rsid w:val="00DF607F"/>
    <w:rsid w:val="00DF62C6"/>
    <w:rsid w:val="00DF669D"/>
    <w:rsid w:val="00DF70C4"/>
    <w:rsid w:val="00DF762A"/>
    <w:rsid w:val="00E005E4"/>
    <w:rsid w:val="00E008E7"/>
    <w:rsid w:val="00E00BBB"/>
    <w:rsid w:val="00E01ABB"/>
    <w:rsid w:val="00E01E74"/>
    <w:rsid w:val="00E02E74"/>
    <w:rsid w:val="00E03089"/>
    <w:rsid w:val="00E0366D"/>
    <w:rsid w:val="00E036A7"/>
    <w:rsid w:val="00E038B9"/>
    <w:rsid w:val="00E04A36"/>
    <w:rsid w:val="00E05542"/>
    <w:rsid w:val="00E055CE"/>
    <w:rsid w:val="00E05D24"/>
    <w:rsid w:val="00E078FF"/>
    <w:rsid w:val="00E10214"/>
    <w:rsid w:val="00E10289"/>
    <w:rsid w:val="00E11152"/>
    <w:rsid w:val="00E113B6"/>
    <w:rsid w:val="00E11D96"/>
    <w:rsid w:val="00E11FE9"/>
    <w:rsid w:val="00E1326D"/>
    <w:rsid w:val="00E132EE"/>
    <w:rsid w:val="00E13F36"/>
    <w:rsid w:val="00E147BD"/>
    <w:rsid w:val="00E1491E"/>
    <w:rsid w:val="00E14B9D"/>
    <w:rsid w:val="00E14C52"/>
    <w:rsid w:val="00E15673"/>
    <w:rsid w:val="00E15A8E"/>
    <w:rsid w:val="00E16232"/>
    <w:rsid w:val="00E16908"/>
    <w:rsid w:val="00E172A4"/>
    <w:rsid w:val="00E17314"/>
    <w:rsid w:val="00E17CC1"/>
    <w:rsid w:val="00E20170"/>
    <w:rsid w:val="00E203A8"/>
    <w:rsid w:val="00E2158E"/>
    <w:rsid w:val="00E21E74"/>
    <w:rsid w:val="00E21EC2"/>
    <w:rsid w:val="00E22A5B"/>
    <w:rsid w:val="00E23C3D"/>
    <w:rsid w:val="00E23FA2"/>
    <w:rsid w:val="00E24EA5"/>
    <w:rsid w:val="00E2503F"/>
    <w:rsid w:val="00E2560F"/>
    <w:rsid w:val="00E2565E"/>
    <w:rsid w:val="00E256AF"/>
    <w:rsid w:val="00E25724"/>
    <w:rsid w:val="00E25953"/>
    <w:rsid w:val="00E25BF1"/>
    <w:rsid w:val="00E25CBF"/>
    <w:rsid w:val="00E2631E"/>
    <w:rsid w:val="00E271A5"/>
    <w:rsid w:val="00E27651"/>
    <w:rsid w:val="00E304C9"/>
    <w:rsid w:val="00E3099E"/>
    <w:rsid w:val="00E316C1"/>
    <w:rsid w:val="00E31856"/>
    <w:rsid w:val="00E3275B"/>
    <w:rsid w:val="00E328A6"/>
    <w:rsid w:val="00E32ED7"/>
    <w:rsid w:val="00E3308B"/>
    <w:rsid w:val="00E33413"/>
    <w:rsid w:val="00E33C88"/>
    <w:rsid w:val="00E34526"/>
    <w:rsid w:val="00E34777"/>
    <w:rsid w:val="00E3524B"/>
    <w:rsid w:val="00E35625"/>
    <w:rsid w:val="00E35DA1"/>
    <w:rsid w:val="00E3681D"/>
    <w:rsid w:val="00E36F40"/>
    <w:rsid w:val="00E36F8D"/>
    <w:rsid w:val="00E37082"/>
    <w:rsid w:val="00E37FBE"/>
    <w:rsid w:val="00E400D1"/>
    <w:rsid w:val="00E41088"/>
    <w:rsid w:val="00E412F6"/>
    <w:rsid w:val="00E41A13"/>
    <w:rsid w:val="00E41FA4"/>
    <w:rsid w:val="00E42520"/>
    <w:rsid w:val="00E42689"/>
    <w:rsid w:val="00E426E5"/>
    <w:rsid w:val="00E42F5D"/>
    <w:rsid w:val="00E433D5"/>
    <w:rsid w:val="00E433E6"/>
    <w:rsid w:val="00E436CC"/>
    <w:rsid w:val="00E44139"/>
    <w:rsid w:val="00E446D9"/>
    <w:rsid w:val="00E44D57"/>
    <w:rsid w:val="00E45B6D"/>
    <w:rsid w:val="00E45F83"/>
    <w:rsid w:val="00E461C6"/>
    <w:rsid w:val="00E4670B"/>
    <w:rsid w:val="00E46E02"/>
    <w:rsid w:val="00E46F9B"/>
    <w:rsid w:val="00E47758"/>
    <w:rsid w:val="00E47B7A"/>
    <w:rsid w:val="00E5054D"/>
    <w:rsid w:val="00E50F0F"/>
    <w:rsid w:val="00E51447"/>
    <w:rsid w:val="00E520A1"/>
    <w:rsid w:val="00E52645"/>
    <w:rsid w:val="00E531E0"/>
    <w:rsid w:val="00E53C28"/>
    <w:rsid w:val="00E554E4"/>
    <w:rsid w:val="00E55675"/>
    <w:rsid w:val="00E55955"/>
    <w:rsid w:val="00E56156"/>
    <w:rsid w:val="00E56505"/>
    <w:rsid w:val="00E5747C"/>
    <w:rsid w:val="00E575B7"/>
    <w:rsid w:val="00E57AAD"/>
    <w:rsid w:val="00E57B07"/>
    <w:rsid w:val="00E57D3F"/>
    <w:rsid w:val="00E57D8D"/>
    <w:rsid w:val="00E57E0A"/>
    <w:rsid w:val="00E6000F"/>
    <w:rsid w:val="00E608C4"/>
    <w:rsid w:val="00E60AE1"/>
    <w:rsid w:val="00E60B72"/>
    <w:rsid w:val="00E612BA"/>
    <w:rsid w:val="00E6147F"/>
    <w:rsid w:val="00E61561"/>
    <w:rsid w:val="00E617DA"/>
    <w:rsid w:val="00E61DFC"/>
    <w:rsid w:val="00E626F4"/>
    <w:rsid w:val="00E629EE"/>
    <w:rsid w:val="00E637C0"/>
    <w:rsid w:val="00E638F4"/>
    <w:rsid w:val="00E63EAC"/>
    <w:rsid w:val="00E641C4"/>
    <w:rsid w:val="00E64502"/>
    <w:rsid w:val="00E647B7"/>
    <w:rsid w:val="00E64D2A"/>
    <w:rsid w:val="00E64F85"/>
    <w:rsid w:val="00E65055"/>
    <w:rsid w:val="00E65395"/>
    <w:rsid w:val="00E6545D"/>
    <w:rsid w:val="00E654A3"/>
    <w:rsid w:val="00E654A6"/>
    <w:rsid w:val="00E65501"/>
    <w:rsid w:val="00E6599E"/>
    <w:rsid w:val="00E65B70"/>
    <w:rsid w:val="00E65C8E"/>
    <w:rsid w:val="00E667EE"/>
    <w:rsid w:val="00E66A77"/>
    <w:rsid w:val="00E67D75"/>
    <w:rsid w:val="00E67F9A"/>
    <w:rsid w:val="00E71252"/>
    <w:rsid w:val="00E713E3"/>
    <w:rsid w:val="00E71419"/>
    <w:rsid w:val="00E71B2C"/>
    <w:rsid w:val="00E72056"/>
    <w:rsid w:val="00E7218E"/>
    <w:rsid w:val="00E72BB8"/>
    <w:rsid w:val="00E7352F"/>
    <w:rsid w:val="00E738EF"/>
    <w:rsid w:val="00E73984"/>
    <w:rsid w:val="00E74279"/>
    <w:rsid w:val="00E74422"/>
    <w:rsid w:val="00E74ECD"/>
    <w:rsid w:val="00E75CBD"/>
    <w:rsid w:val="00E76205"/>
    <w:rsid w:val="00E76408"/>
    <w:rsid w:val="00E765BC"/>
    <w:rsid w:val="00E76D5D"/>
    <w:rsid w:val="00E77074"/>
    <w:rsid w:val="00E77163"/>
    <w:rsid w:val="00E77D14"/>
    <w:rsid w:val="00E803CA"/>
    <w:rsid w:val="00E806A7"/>
    <w:rsid w:val="00E80947"/>
    <w:rsid w:val="00E81B28"/>
    <w:rsid w:val="00E81BC9"/>
    <w:rsid w:val="00E81C84"/>
    <w:rsid w:val="00E81E84"/>
    <w:rsid w:val="00E82751"/>
    <w:rsid w:val="00E83246"/>
    <w:rsid w:val="00E83608"/>
    <w:rsid w:val="00E83C91"/>
    <w:rsid w:val="00E83E68"/>
    <w:rsid w:val="00E84051"/>
    <w:rsid w:val="00E84569"/>
    <w:rsid w:val="00E84657"/>
    <w:rsid w:val="00E849B4"/>
    <w:rsid w:val="00E84EDC"/>
    <w:rsid w:val="00E85591"/>
    <w:rsid w:val="00E8575D"/>
    <w:rsid w:val="00E86164"/>
    <w:rsid w:val="00E862F5"/>
    <w:rsid w:val="00E864C5"/>
    <w:rsid w:val="00E868B6"/>
    <w:rsid w:val="00E86B72"/>
    <w:rsid w:val="00E86E5C"/>
    <w:rsid w:val="00E8702E"/>
    <w:rsid w:val="00E8739A"/>
    <w:rsid w:val="00E8772D"/>
    <w:rsid w:val="00E87D23"/>
    <w:rsid w:val="00E87E75"/>
    <w:rsid w:val="00E90EE4"/>
    <w:rsid w:val="00E91924"/>
    <w:rsid w:val="00E92077"/>
    <w:rsid w:val="00E924FF"/>
    <w:rsid w:val="00E92F23"/>
    <w:rsid w:val="00E93AD6"/>
    <w:rsid w:val="00E93E18"/>
    <w:rsid w:val="00E93F08"/>
    <w:rsid w:val="00E94153"/>
    <w:rsid w:val="00E94157"/>
    <w:rsid w:val="00E94B2D"/>
    <w:rsid w:val="00E94F78"/>
    <w:rsid w:val="00E9559F"/>
    <w:rsid w:val="00E9560C"/>
    <w:rsid w:val="00E96426"/>
    <w:rsid w:val="00E9758B"/>
    <w:rsid w:val="00E97678"/>
    <w:rsid w:val="00E97BBE"/>
    <w:rsid w:val="00E97C71"/>
    <w:rsid w:val="00EA07CC"/>
    <w:rsid w:val="00EA07DD"/>
    <w:rsid w:val="00EA0D50"/>
    <w:rsid w:val="00EA0DF0"/>
    <w:rsid w:val="00EA186B"/>
    <w:rsid w:val="00EA19ED"/>
    <w:rsid w:val="00EA26F2"/>
    <w:rsid w:val="00EA28A5"/>
    <w:rsid w:val="00EA3475"/>
    <w:rsid w:val="00EA3724"/>
    <w:rsid w:val="00EA4C1A"/>
    <w:rsid w:val="00EA4D98"/>
    <w:rsid w:val="00EA4E2F"/>
    <w:rsid w:val="00EA5542"/>
    <w:rsid w:val="00EA56B0"/>
    <w:rsid w:val="00EA574D"/>
    <w:rsid w:val="00EA58B9"/>
    <w:rsid w:val="00EA58E2"/>
    <w:rsid w:val="00EA5AA9"/>
    <w:rsid w:val="00EA5D06"/>
    <w:rsid w:val="00EA6633"/>
    <w:rsid w:val="00EA6636"/>
    <w:rsid w:val="00EA668A"/>
    <w:rsid w:val="00EA73AE"/>
    <w:rsid w:val="00EA7B1C"/>
    <w:rsid w:val="00EB0150"/>
    <w:rsid w:val="00EB02B7"/>
    <w:rsid w:val="00EB1522"/>
    <w:rsid w:val="00EB1852"/>
    <w:rsid w:val="00EB18BD"/>
    <w:rsid w:val="00EB1E19"/>
    <w:rsid w:val="00EB22A2"/>
    <w:rsid w:val="00EB24C9"/>
    <w:rsid w:val="00EB2855"/>
    <w:rsid w:val="00EB320A"/>
    <w:rsid w:val="00EB34FC"/>
    <w:rsid w:val="00EB36BC"/>
    <w:rsid w:val="00EB3FB2"/>
    <w:rsid w:val="00EB5567"/>
    <w:rsid w:val="00EB55FE"/>
    <w:rsid w:val="00EB5E1B"/>
    <w:rsid w:val="00EB60D8"/>
    <w:rsid w:val="00EB6108"/>
    <w:rsid w:val="00EB641B"/>
    <w:rsid w:val="00EB68E9"/>
    <w:rsid w:val="00EB6F5E"/>
    <w:rsid w:val="00EB7034"/>
    <w:rsid w:val="00EB7B06"/>
    <w:rsid w:val="00EB7BD6"/>
    <w:rsid w:val="00EB7E44"/>
    <w:rsid w:val="00EB7F1B"/>
    <w:rsid w:val="00EB7F99"/>
    <w:rsid w:val="00EC0052"/>
    <w:rsid w:val="00EC13DB"/>
    <w:rsid w:val="00EC1F6D"/>
    <w:rsid w:val="00EC2567"/>
    <w:rsid w:val="00EC291D"/>
    <w:rsid w:val="00EC2B81"/>
    <w:rsid w:val="00EC2D84"/>
    <w:rsid w:val="00EC3275"/>
    <w:rsid w:val="00EC3E6D"/>
    <w:rsid w:val="00EC3F1A"/>
    <w:rsid w:val="00EC406B"/>
    <w:rsid w:val="00EC47B2"/>
    <w:rsid w:val="00EC4AD5"/>
    <w:rsid w:val="00EC4D47"/>
    <w:rsid w:val="00EC5599"/>
    <w:rsid w:val="00EC618F"/>
    <w:rsid w:val="00EC6BA3"/>
    <w:rsid w:val="00EC6CBC"/>
    <w:rsid w:val="00ED0039"/>
    <w:rsid w:val="00ED041C"/>
    <w:rsid w:val="00ED0441"/>
    <w:rsid w:val="00ED0B03"/>
    <w:rsid w:val="00ED17A9"/>
    <w:rsid w:val="00ED1C99"/>
    <w:rsid w:val="00ED1CAE"/>
    <w:rsid w:val="00ED20E5"/>
    <w:rsid w:val="00ED257D"/>
    <w:rsid w:val="00ED30D7"/>
    <w:rsid w:val="00ED3244"/>
    <w:rsid w:val="00ED3634"/>
    <w:rsid w:val="00ED42D4"/>
    <w:rsid w:val="00ED4DB0"/>
    <w:rsid w:val="00ED5278"/>
    <w:rsid w:val="00ED5A2E"/>
    <w:rsid w:val="00ED63C5"/>
    <w:rsid w:val="00ED6480"/>
    <w:rsid w:val="00ED67D5"/>
    <w:rsid w:val="00ED7A9D"/>
    <w:rsid w:val="00ED7F95"/>
    <w:rsid w:val="00EE00F4"/>
    <w:rsid w:val="00EE0AAD"/>
    <w:rsid w:val="00EE0C76"/>
    <w:rsid w:val="00EE109E"/>
    <w:rsid w:val="00EE1160"/>
    <w:rsid w:val="00EE11A4"/>
    <w:rsid w:val="00EE1934"/>
    <w:rsid w:val="00EE1D8D"/>
    <w:rsid w:val="00EE2173"/>
    <w:rsid w:val="00EE21B1"/>
    <w:rsid w:val="00EE2433"/>
    <w:rsid w:val="00EE270A"/>
    <w:rsid w:val="00EE27A7"/>
    <w:rsid w:val="00EE2C35"/>
    <w:rsid w:val="00EE2DE5"/>
    <w:rsid w:val="00EE2EEA"/>
    <w:rsid w:val="00EE30B9"/>
    <w:rsid w:val="00EE334C"/>
    <w:rsid w:val="00EE3C89"/>
    <w:rsid w:val="00EE4560"/>
    <w:rsid w:val="00EE5AFC"/>
    <w:rsid w:val="00EE5DEC"/>
    <w:rsid w:val="00EE60E0"/>
    <w:rsid w:val="00EE61DC"/>
    <w:rsid w:val="00EE63DE"/>
    <w:rsid w:val="00EE64F1"/>
    <w:rsid w:val="00EE656F"/>
    <w:rsid w:val="00EE6BB0"/>
    <w:rsid w:val="00EE72EB"/>
    <w:rsid w:val="00EE75D4"/>
    <w:rsid w:val="00EE761F"/>
    <w:rsid w:val="00EE7A7D"/>
    <w:rsid w:val="00EF00EA"/>
    <w:rsid w:val="00EF0450"/>
    <w:rsid w:val="00EF0BD9"/>
    <w:rsid w:val="00EF0E48"/>
    <w:rsid w:val="00EF1141"/>
    <w:rsid w:val="00EF14BD"/>
    <w:rsid w:val="00EF1CC4"/>
    <w:rsid w:val="00EF1E0E"/>
    <w:rsid w:val="00EF38AE"/>
    <w:rsid w:val="00EF3927"/>
    <w:rsid w:val="00EF3DA8"/>
    <w:rsid w:val="00EF49C3"/>
    <w:rsid w:val="00EF49EC"/>
    <w:rsid w:val="00EF4C3C"/>
    <w:rsid w:val="00EF509B"/>
    <w:rsid w:val="00EF5E36"/>
    <w:rsid w:val="00EF5E7F"/>
    <w:rsid w:val="00EF72F9"/>
    <w:rsid w:val="00EF74E0"/>
    <w:rsid w:val="00EF7618"/>
    <w:rsid w:val="00EF7D64"/>
    <w:rsid w:val="00F00250"/>
    <w:rsid w:val="00F00E35"/>
    <w:rsid w:val="00F00EBA"/>
    <w:rsid w:val="00F00F91"/>
    <w:rsid w:val="00F00F9D"/>
    <w:rsid w:val="00F01110"/>
    <w:rsid w:val="00F013F4"/>
    <w:rsid w:val="00F015A7"/>
    <w:rsid w:val="00F01B74"/>
    <w:rsid w:val="00F021BD"/>
    <w:rsid w:val="00F0247B"/>
    <w:rsid w:val="00F02811"/>
    <w:rsid w:val="00F04CB8"/>
    <w:rsid w:val="00F04CD2"/>
    <w:rsid w:val="00F057FC"/>
    <w:rsid w:val="00F059EE"/>
    <w:rsid w:val="00F05B13"/>
    <w:rsid w:val="00F06104"/>
    <w:rsid w:val="00F06980"/>
    <w:rsid w:val="00F07095"/>
    <w:rsid w:val="00F074A5"/>
    <w:rsid w:val="00F078D9"/>
    <w:rsid w:val="00F104E5"/>
    <w:rsid w:val="00F10E08"/>
    <w:rsid w:val="00F10EB8"/>
    <w:rsid w:val="00F12138"/>
    <w:rsid w:val="00F1265E"/>
    <w:rsid w:val="00F12894"/>
    <w:rsid w:val="00F136A3"/>
    <w:rsid w:val="00F136DC"/>
    <w:rsid w:val="00F138CA"/>
    <w:rsid w:val="00F13A32"/>
    <w:rsid w:val="00F13F9C"/>
    <w:rsid w:val="00F14DF5"/>
    <w:rsid w:val="00F15A14"/>
    <w:rsid w:val="00F15C20"/>
    <w:rsid w:val="00F16FD9"/>
    <w:rsid w:val="00F17201"/>
    <w:rsid w:val="00F172C2"/>
    <w:rsid w:val="00F204FF"/>
    <w:rsid w:val="00F222E8"/>
    <w:rsid w:val="00F22DFA"/>
    <w:rsid w:val="00F22FD3"/>
    <w:rsid w:val="00F23050"/>
    <w:rsid w:val="00F238D1"/>
    <w:rsid w:val="00F23E0D"/>
    <w:rsid w:val="00F24112"/>
    <w:rsid w:val="00F242D6"/>
    <w:rsid w:val="00F24D68"/>
    <w:rsid w:val="00F250D9"/>
    <w:rsid w:val="00F2514B"/>
    <w:rsid w:val="00F254F2"/>
    <w:rsid w:val="00F2568C"/>
    <w:rsid w:val="00F266F5"/>
    <w:rsid w:val="00F2678F"/>
    <w:rsid w:val="00F26A49"/>
    <w:rsid w:val="00F27217"/>
    <w:rsid w:val="00F303B5"/>
    <w:rsid w:val="00F30D8C"/>
    <w:rsid w:val="00F30ED3"/>
    <w:rsid w:val="00F311A2"/>
    <w:rsid w:val="00F31CD1"/>
    <w:rsid w:val="00F31F7E"/>
    <w:rsid w:val="00F322B5"/>
    <w:rsid w:val="00F32639"/>
    <w:rsid w:val="00F327F1"/>
    <w:rsid w:val="00F328DD"/>
    <w:rsid w:val="00F32A96"/>
    <w:rsid w:val="00F33122"/>
    <w:rsid w:val="00F335FC"/>
    <w:rsid w:val="00F3379E"/>
    <w:rsid w:val="00F33D17"/>
    <w:rsid w:val="00F33EC3"/>
    <w:rsid w:val="00F344D6"/>
    <w:rsid w:val="00F349E2"/>
    <w:rsid w:val="00F34FE9"/>
    <w:rsid w:val="00F35276"/>
    <w:rsid w:val="00F352BE"/>
    <w:rsid w:val="00F3630C"/>
    <w:rsid w:val="00F36D46"/>
    <w:rsid w:val="00F36E90"/>
    <w:rsid w:val="00F3740D"/>
    <w:rsid w:val="00F3795C"/>
    <w:rsid w:val="00F37FE7"/>
    <w:rsid w:val="00F40FA1"/>
    <w:rsid w:val="00F4141A"/>
    <w:rsid w:val="00F414A4"/>
    <w:rsid w:val="00F417E5"/>
    <w:rsid w:val="00F41C9F"/>
    <w:rsid w:val="00F43538"/>
    <w:rsid w:val="00F444AF"/>
    <w:rsid w:val="00F45225"/>
    <w:rsid w:val="00F4574C"/>
    <w:rsid w:val="00F45AEF"/>
    <w:rsid w:val="00F464CB"/>
    <w:rsid w:val="00F465BC"/>
    <w:rsid w:val="00F4710C"/>
    <w:rsid w:val="00F4799B"/>
    <w:rsid w:val="00F47EAC"/>
    <w:rsid w:val="00F505ED"/>
    <w:rsid w:val="00F50EF2"/>
    <w:rsid w:val="00F514F7"/>
    <w:rsid w:val="00F515EB"/>
    <w:rsid w:val="00F51653"/>
    <w:rsid w:val="00F51690"/>
    <w:rsid w:val="00F51F94"/>
    <w:rsid w:val="00F52557"/>
    <w:rsid w:val="00F5263F"/>
    <w:rsid w:val="00F52EC8"/>
    <w:rsid w:val="00F52F94"/>
    <w:rsid w:val="00F53F58"/>
    <w:rsid w:val="00F54338"/>
    <w:rsid w:val="00F549BA"/>
    <w:rsid w:val="00F54D9A"/>
    <w:rsid w:val="00F54E63"/>
    <w:rsid w:val="00F54F2D"/>
    <w:rsid w:val="00F5515D"/>
    <w:rsid w:val="00F556DD"/>
    <w:rsid w:val="00F55C6B"/>
    <w:rsid w:val="00F55E1B"/>
    <w:rsid w:val="00F567C8"/>
    <w:rsid w:val="00F56B92"/>
    <w:rsid w:val="00F56E4D"/>
    <w:rsid w:val="00F571B9"/>
    <w:rsid w:val="00F571FF"/>
    <w:rsid w:val="00F5720C"/>
    <w:rsid w:val="00F57CEE"/>
    <w:rsid w:val="00F607D0"/>
    <w:rsid w:val="00F60850"/>
    <w:rsid w:val="00F60994"/>
    <w:rsid w:val="00F61D35"/>
    <w:rsid w:val="00F61D53"/>
    <w:rsid w:val="00F61FF2"/>
    <w:rsid w:val="00F62645"/>
    <w:rsid w:val="00F648D7"/>
    <w:rsid w:val="00F64AE1"/>
    <w:rsid w:val="00F65BBB"/>
    <w:rsid w:val="00F65F85"/>
    <w:rsid w:val="00F66431"/>
    <w:rsid w:val="00F66B22"/>
    <w:rsid w:val="00F66FC5"/>
    <w:rsid w:val="00F67DA0"/>
    <w:rsid w:val="00F708B5"/>
    <w:rsid w:val="00F70D0A"/>
    <w:rsid w:val="00F71285"/>
    <w:rsid w:val="00F71D10"/>
    <w:rsid w:val="00F72074"/>
    <w:rsid w:val="00F7238F"/>
    <w:rsid w:val="00F725F7"/>
    <w:rsid w:val="00F727D1"/>
    <w:rsid w:val="00F72958"/>
    <w:rsid w:val="00F729C2"/>
    <w:rsid w:val="00F73697"/>
    <w:rsid w:val="00F73801"/>
    <w:rsid w:val="00F739E6"/>
    <w:rsid w:val="00F73B81"/>
    <w:rsid w:val="00F74C3A"/>
    <w:rsid w:val="00F74E27"/>
    <w:rsid w:val="00F75033"/>
    <w:rsid w:val="00F75853"/>
    <w:rsid w:val="00F75977"/>
    <w:rsid w:val="00F75EA5"/>
    <w:rsid w:val="00F75F38"/>
    <w:rsid w:val="00F766F5"/>
    <w:rsid w:val="00F767A7"/>
    <w:rsid w:val="00F76EDB"/>
    <w:rsid w:val="00F7775E"/>
    <w:rsid w:val="00F77A5D"/>
    <w:rsid w:val="00F82317"/>
    <w:rsid w:val="00F823A3"/>
    <w:rsid w:val="00F826E1"/>
    <w:rsid w:val="00F82BA3"/>
    <w:rsid w:val="00F82D23"/>
    <w:rsid w:val="00F82E4B"/>
    <w:rsid w:val="00F835E4"/>
    <w:rsid w:val="00F83E48"/>
    <w:rsid w:val="00F8489D"/>
    <w:rsid w:val="00F84A2D"/>
    <w:rsid w:val="00F85214"/>
    <w:rsid w:val="00F85578"/>
    <w:rsid w:val="00F857E4"/>
    <w:rsid w:val="00F85A64"/>
    <w:rsid w:val="00F868BC"/>
    <w:rsid w:val="00F86C86"/>
    <w:rsid w:val="00F87579"/>
    <w:rsid w:val="00F90A5E"/>
    <w:rsid w:val="00F910D3"/>
    <w:rsid w:val="00F9239F"/>
    <w:rsid w:val="00F92B80"/>
    <w:rsid w:val="00F92D12"/>
    <w:rsid w:val="00F92D68"/>
    <w:rsid w:val="00F93606"/>
    <w:rsid w:val="00F9430A"/>
    <w:rsid w:val="00F94344"/>
    <w:rsid w:val="00F94731"/>
    <w:rsid w:val="00F94962"/>
    <w:rsid w:val="00F94FFB"/>
    <w:rsid w:val="00F950D2"/>
    <w:rsid w:val="00F957F7"/>
    <w:rsid w:val="00F95827"/>
    <w:rsid w:val="00F95CF5"/>
    <w:rsid w:val="00F9628A"/>
    <w:rsid w:val="00F9669C"/>
    <w:rsid w:val="00F9682B"/>
    <w:rsid w:val="00F96852"/>
    <w:rsid w:val="00F97157"/>
    <w:rsid w:val="00F97E02"/>
    <w:rsid w:val="00F97E6A"/>
    <w:rsid w:val="00FA17FC"/>
    <w:rsid w:val="00FA1D63"/>
    <w:rsid w:val="00FA290A"/>
    <w:rsid w:val="00FA33AB"/>
    <w:rsid w:val="00FA3473"/>
    <w:rsid w:val="00FA37C3"/>
    <w:rsid w:val="00FA3B89"/>
    <w:rsid w:val="00FA40B2"/>
    <w:rsid w:val="00FA43B7"/>
    <w:rsid w:val="00FA473C"/>
    <w:rsid w:val="00FA557D"/>
    <w:rsid w:val="00FA585B"/>
    <w:rsid w:val="00FA5C38"/>
    <w:rsid w:val="00FA6332"/>
    <w:rsid w:val="00FA6818"/>
    <w:rsid w:val="00FA6E44"/>
    <w:rsid w:val="00FA6EED"/>
    <w:rsid w:val="00FA72FB"/>
    <w:rsid w:val="00FB06FC"/>
    <w:rsid w:val="00FB09E9"/>
    <w:rsid w:val="00FB104A"/>
    <w:rsid w:val="00FB10CD"/>
    <w:rsid w:val="00FB1541"/>
    <w:rsid w:val="00FB1C2D"/>
    <w:rsid w:val="00FB1D82"/>
    <w:rsid w:val="00FB1F28"/>
    <w:rsid w:val="00FB27C7"/>
    <w:rsid w:val="00FB29EA"/>
    <w:rsid w:val="00FB304B"/>
    <w:rsid w:val="00FB32F9"/>
    <w:rsid w:val="00FB3C93"/>
    <w:rsid w:val="00FB3F9B"/>
    <w:rsid w:val="00FB4BEB"/>
    <w:rsid w:val="00FB4D73"/>
    <w:rsid w:val="00FB587C"/>
    <w:rsid w:val="00FB59C7"/>
    <w:rsid w:val="00FB5F88"/>
    <w:rsid w:val="00FB6443"/>
    <w:rsid w:val="00FB660E"/>
    <w:rsid w:val="00FB7023"/>
    <w:rsid w:val="00FB7400"/>
    <w:rsid w:val="00FB77D6"/>
    <w:rsid w:val="00FB7D2D"/>
    <w:rsid w:val="00FB7FFA"/>
    <w:rsid w:val="00FC02D2"/>
    <w:rsid w:val="00FC0C6C"/>
    <w:rsid w:val="00FC11C3"/>
    <w:rsid w:val="00FC12D5"/>
    <w:rsid w:val="00FC182C"/>
    <w:rsid w:val="00FC22D1"/>
    <w:rsid w:val="00FC2984"/>
    <w:rsid w:val="00FC2FDE"/>
    <w:rsid w:val="00FC33C9"/>
    <w:rsid w:val="00FC3437"/>
    <w:rsid w:val="00FC37D1"/>
    <w:rsid w:val="00FC462B"/>
    <w:rsid w:val="00FC48A0"/>
    <w:rsid w:val="00FC4CF1"/>
    <w:rsid w:val="00FC56AC"/>
    <w:rsid w:val="00FC6050"/>
    <w:rsid w:val="00FC69E6"/>
    <w:rsid w:val="00FC79A8"/>
    <w:rsid w:val="00FD07BE"/>
    <w:rsid w:val="00FD0FAD"/>
    <w:rsid w:val="00FD146B"/>
    <w:rsid w:val="00FD163E"/>
    <w:rsid w:val="00FD1882"/>
    <w:rsid w:val="00FD1884"/>
    <w:rsid w:val="00FD1A10"/>
    <w:rsid w:val="00FD204B"/>
    <w:rsid w:val="00FD2B54"/>
    <w:rsid w:val="00FD3B9D"/>
    <w:rsid w:val="00FD3BFA"/>
    <w:rsid w:val="00FD3C9B"/>
    <w:rsid w:val="00FD4004"/>
    <w:rsid w:val="00FD44DA"/>
    <w:rsid w:val="00FD460C"/>
    <w:rsid w:val="00FD484C"/>
    <w:rsid w:val="00FD519E"/>
    <w:rsid w:val="00FD5D01"/>
    <w:rsid w:val="00FD633D"/>
    <w:rsid w:val="00FD6549"/>
    <w:rsid w:val="00FD68EF"/>
    <w:rsid w:val="00FD701A"/>
    <w:rsid w:val="00FD754E"/>
    <w:rsid w:val="00FD7D5A"/>
    <w:rsid w:val="00FE079F"/>
    <w:rsid w:val="00FE07A6"/>
    <w:rsid w:val="00FE0A81"/>
    <w:rsid w:val="00FE15D4"/>
    <w:rsid w:val="00FE1DDB"/>
    <w:rsid w:val="00FE236D"/>
    <w:rsid w:val="00FE2575"/>
    <w:rsid w:val="00FE2812"/>
    <w:rsid w:val="00FE28BF"/>
    <w:rsid w:val="00FE2B38"/>
    <w:rsid w:val="00FE2D2C"/>
    <w:rsid w:val="00FE3147"/>
    <w:rsid w:val="00FE353B"/>
    <w:rsid w:val="00FE3D11"/>
    <w:rsid w:val="00FE4BBA"/>
    <w:rsid w:val="00FE4EA1"/>
    <w:rsid w:val="00FE502A"/>
    <w:rsid w:val="00FE50DB"/>
    <w:rsid w:val="00FE523E"/>
    <w:rsid w:val="00FE5708"/>
    <w:rsid w:val="00FE579A"/>
    <w:rsid w:val="00FE6678"/>
    <w:rsid w:val="00FE6FFD"/>
    <w:rsid w:val="00FE7132"/>
    <w:rsid w:val="00FE75A7"/>
    <w:rsid w:val="00FE79A5"/>
    <w:rsid w:val="00FF06F0"/>
    <w:rsid w:val="00FF0D82"/>
    <w:rsid w:val="00FF11C3"/>
    <w:rsid w:val="00FF148A"/>
    <w:rsid w:val="00FF1604"/>
    <w:rsid w:val="00FF2101"/>
    <w:rsid w:val="00FF24C6"/>
    <w:rsid w:val="00FF2B8B"/>
    <w:rsid w:val="00FF2BB2"/>
    <w:rsid w:val="00FF2DA4"/>
    <w:rsid w:val="00FF3199"/>
    <w:rsid w:val="00FF369C"/>
    <w:rsid w:val="00FF3947"/>
    <w:rsid w:val="00FF4399"/>
    <w:rsid w:val="00FF4B7E"/>
    <w:rsid w:val="00FF4C3B"/>
    <w:rsid w:val="00FF4D22"/>
    <w:rsid w:val="00FF4F6D"/>
    <w:rsid w:val="00FF535D"/>
    <w:rsid w:val="00FF585C"/>
    <w:rsid w:val="00FF5AF4"/>
    <w:rsid w:val="00FF5BE3"/>
    <w:rsid w:val="00FF5E47"/>
    <w:rsid w:val="00FF68BE"/>
    <w:rsid w:val="00FF68E6"/>
    <w:rsid w:val="00FF7149"/>
    <w:rsid w:val="00FF7274"/>
    <w:rsid w:val="00FF7505"/>
    <w:rsid w:val="00FF7810"/>
    <w:rsid w:val="00FF7B70"/>
    <w:rsid w:val="00FF7F76"/>
    <w:rsid w:val="39E3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5F16"/>
  <w15:chartTrackingRefBased/>
  <w15:docId w15:val="{498351C8-E0AD-420F-9E06-A6755AB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2A"/>
  </w:style>
  <w:style w:type="paragraph" w:styleId="Footer">
    <w:name w:val="footer"/>
    <w:basedOn w:val="Normal"/>
    <w:link w:val="FooterChar"/>
    <w:uiPriority w:val="99"/>
    <w:unhideWhenUsed/>
    <w:rsid w:val="00D0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2A"/>
  </w:style>
  <w:style w:type="paragraph" w:styleId="BodyText">
    <w:name w:val="Body Text"/>
    <w:basedOn w:val="Normal"/>
    <w:link w:val="BodyTextChar"/>
    <w:rsid w:val="00A36CEB"/>
    <w:pPr>
      <w:spacing w:after="0" w:line="240" w:lineRule="auto"/>
      <w:jc w:val="both"/>
    </w:pPr>
    <w:rPr>
      <w:rFonts w:ascii="Times New Roman" w:eastAsia="Times New Roman" w:hAnsi="Times New Roman" w:cs="Times New Roman"/>
      <w:szCs w:val="20"/>
      <w:lang w:eastAsia="fi-FI"/>
    </w:rPr>
  </w:style>
  <w:style w:type="character" w:customStyle="1" w:styleId="BodyTextChar">
    <w:name w:val="Body Text Char"/>
    <w:basedOn w:val="DefaultParagraphFont"/>
    <w:link w:val="BodyText"/>
    <w:rsid w:val="00A36CEB"/>
    <w:rPr>
      <w:rFonts w:ascii="Times New Roman" w:eastAsia="Times New Roman" w:hAnsi="Times New Roman" w:cs="Times New Roman"/>
      <w:szCs w:val="20"/>
      <w:lang w:val="en-GB" w:eastAsia="fi-FI"/>
    </w:rPr>
  </w:style>
  <w:style w:type="paragraph" w:styleId="ListParagraph">
    <w:name w:val="List Paragraph"/>
    <w:basedOn w:val="Normal"/>
    <w:uiPriority w:val="34"/>
    <w:qFormat/>
    <w:rsid w:val="00FC3437"/>
    <w:pPr>
      <w:ind w:left="720"/>
      <w:contextualSpacing/>
    </w:pPr>
  </w:style>
  <w:style w:type="character" w:styleId="CommentReference">
    <w:name w:val="annotation reference"/>
    <w:basedOn w:val="DefaultParagraphFont"/>
    <w:uiPriority w:val="99"/>
    <w:semiHidden/>
    <w:unhideWhenUsed/>
    <w:rsid w:val="00C773BC"/>
    <w:rPr>
      <w:sz w:val="16"/>
      <w:szCs w:val="16"/>
    </w:rPr>
  </w:style>
  <w:style w:type="paragraph" w:styleId="CommentText">
    <w:name w:val="annotation text"/>
    <w:basedOn w:val="Normal"/>
    <w:link w:val="CommentTextChar"/>
    <w:uiPriority w:val="99"/>
    <w:unhideWhenUsed/>
    <w:rsid w:val="00C773BC"/>
    <w:pPr>
      <w:spacing w:line="240" w:lineRule="auto"/>
    </w:pPr>
    <w:rPr>
      <w:sz w:val="20"/>
      <w:szCs w:val="20"/>
    </w:rPr>
  </w:style>
  <w:style w:type="character" w:customStyle="1" w:styleId="CommentTextChar">
    <w:name w:val="Comment Text Char"/>
    <w:basedOn w:val="DefaultParagraphFont"/>
    <w:link w:val="CommentText"/>
    <w:uiPriority w:val="99"/>
    <w:rsid w:val="00C773BC"/>
    <w:rPr>
      <w:sz w:val="20"/>
      <w:szCs w:val="20"/>
    </w:rPr>
  </w:style>
  <w:style w:type="paragraph" w:styleId="CommentSubject">
    <w:name w:val="annotation subject"/>
    <w:basedOn w:val="CommentText"/>
    <w:next w:val="CommentText"/>
    <w:link w:val="CommentSubjectChar"/>
    <w:uiPriority w:val="99"/>
    <w:semiHidden/>
    <w:unhideWhenUsed/>
    <w:rsid w:val="00C773BC"/>
    <w:rPr>
      <w:b/>
      <w:bCs/>
    </w:rPr>
  </w:style>
  <w:style w:type="character" w:customStyle="1" w:styleId="CommentSubjectChar">
    <w:name w:val="Comment Subject Char"/>
    <w:basedOn w:val="CommentTextChar"/>
    <w:link w:val="CommentSubject"/>
    <w:uiPriority w:val="99"/>
    <w:semiHidden/>
    <w:rsid w:val="00C773BC"/>
    <w:rPr>
      <w:b/>
      <w:bCs/>
      <w:sz w:val="20"/>
      <w:szCs w:val="20"/>
    </w:rPr>
  </w:style>
  <w:style w:type="paragraph" w:styleId="BalloonText">
    <w:name w:val="Balloon Text"/>
    <w:basedOn w:val="Normal"/>
    <w:link w:val="BalloonTextChar"/>
    <w:uiPriority w:val="99"/>
    <w:semiHidden/>
    <w:unhideWhenUsed/>
    <w:rsid w:val="00C7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BC"/>
    <w:rPr>
      <w:rFonts w:ascii="Segoe UI" w:hAnsi="Segoe UI" w:cs="Segoe UI"/>
      <w:sz w:val="18"/>
      <w:szCs w:val="18"/>
    </w:rPr>
  </w:style>
  <w:style w:type="character" w:styleId="Hyperlink">
    <w:name w:val="Hyperlink"/>
    <w:basedOn w:val="DefaultParagraphFont"/>
    <w:uiPriority w:val="99"/>
    <w:unhideWhenUsed/>
    <w:rsid w:val="00043D51"/>
    <w:rPr>
      <w:color w:val="0563C1" w:themeColor="hyperlink"/>
      <w:u w:val="single"/>
    </w:rPr>
  </w:style>
  <w:style w:type="paragraph" w:styleId="Revision">
    <w:name w:val="Revision"/>
    <w:hidden/>
    <w:uiPriority w:val="99"/>
    <w:semiHidden/>
    <w:rsid w:val="0091651C"/>
    <w:pPr>
      <w:spacing w:after="0" w:line="240" w:lineRule="auto"/>
    </w:pPr>
  </w:style>
  <w:style w:type="paragraph" w:customStyle="1" w:styleId="Headline">
    <w:name w:val="Headline"/>
    <w:basedOn w:val="Normal"/>
    <w:next w:val="Heading1"/>
    <w:rsid w:val="00D00C69"/>
    <w:pPr>
      <w:spacing w:before="260" w:after="260" w:line="390" w:lineRule="exact"/>
    </w:pPr>
    <w:rPr>
      <w:rFonts w:ascii="Arial" w:eastAsia="Times New Roman" w:hAnsi="Arial" w:cs="Arial"/>
      <w:sz w:val="36"/>
      <w:szCs w:val="24"/>
    </w:rPr>
  </w:style>
  <w:style w:type="paragraph" w:customStyle="1" w:styleId="NormalSmall">
    <w:name w:val="Normal Small"/>
    <w:basedOn w:val="Normal"/>
    <w:rsid w:val="00D00C69"/>
    <w:pPr>
      <w:spacing w:after="0" w:line="240" w:lineRule="atLeast"/>
    </w:pPr>
    <w:rPr>
      <w:rFonts w:ascii="Arial" w:eastAsia="Times New Roman" w:hAnsi="Arial" w:cs="Arial"/>
      <w:sz w:val="18"/>
      <w:szCs w:val="18"/>
    </w:rPr>
  </w:style>
  <w:style w:type="character" w:customStyle="1" w:styleId="Heading1Char">
    <w:name w:val="Heading 1 Char"/>
    <w:basedOn w:val="DefaultParagraphFont"/>
    <w:link w:val="Heading1"/>
    <w:uiPriority w:val="9"/>
    <w:rsid w:val="00D00C6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7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E7352F"/>
    <w:pPr>
      <w:spacing w:after="0" w:line="240" w:lineRule="auto"/>
      <w:jc w:val="both"/>
    </w:pPr>
    <w:rPr>
      <w:rFonts w:eastAsia="Times New Roman" w:cs="Times New Roman"/>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1440">
      <w:bodyDiv w:val="1"/>
      <w:marLeft w:val="0"/>
      <w:marRight w:val="0"/>
      <w:marTop w:val="0"/>
      <w:marBottom w:val="0"/>
      <w:divBdr>
        <w:top w:val="none" w:sz="0" w:space="0" w:color="auto"/>
        <w:left w:val="none" w:sz="0" w:space="0" w:color="auto"/>
        <w:bottom w:val="none" w:sz="0" w:space="0" w:color="auto"/>
        <w:right w:val="none" w:sz="0" w:space="0" w:color="auto"/>
      </w:divBdr>
    </w:div>
    <w:div w:id="48893194">
      <w:bodyDiv w:val="1"/>
      <w:marLeft w:val="0"/>
      <w:marRight w:val="0"/>
      <w:marTop w:val="0"/>
      <w:marBottom w:val="0"/>
      <w:divBdr>
        <w:top w:val="none" w:sz="0" w:space="0" w:color="auto"/>
        <w:left w:val="none" w:sz="0" w:space="0" w:color="auto"/>
        <w:bottom w:val="none" w:sz="0" w:space="0" w:color="auto"/>
        <w:right w:val="none" w:sz="0" w:space="0" w:color="auto"/>
      </w:divBdr>
    </w:div>
    <w:div w:id="159322393">
      <w:bodyDiv w:val="1"/>
      <w:marLeft w:val="0"/>
      <w:marRight w:val="0"/>
      <w:marTop w:val="0"/>
      <w:marBottom w:val="0"/>
      <w:divBdr>
        <w:top w:val="none" w:sz="0" w:space="0" w:color="auto"/>
        <w:left w:val="none" w:sz="0" w:space="0" w:color="auto"/>
        <w:bottom w:val="none" w:sz="0" w:space="0" w:color="auto"/>
        <w:right w:val="none" w:sz="0" w:space="0" w:color="auto"/>
      </w:divBdr>
    </w:div>
    <w:div w:id="230818532">
      <w:bodyDiv w:val="1"/>
      <w:marLeft w:val="0"/>
      <w:marRight w:val="0"/>
      <w:marTop w:val="0"/>
      <w:marBottom w:val="0"/>
      <w:divBdr>
        <w:top w:val="none" w:sz="0" w:space="0" w:color="auto"/>
        <w:left w:val="none" w:sz="0" w:space="0" w:color="auto"/>
        <w:bottom w:val="none" w:sz="0" w:space="0" w:color="auto"/>
        <w:right w:val="none" w:sz="0" w:space="0" w:color="auto"/>
      </w:divBdr>
    </w:div>
    <w:div w:id="294220287">
      <w:bodyDiv w:val="1"/>
      <w:marLeft w:val="0"/>
      <w:marRight w:val="0"/>
      <w:marTop w:val="0"/>
      <w:marBottom w:val="0"/>
      <w:divBdr>
        <w:top w:val="none" w:sz="0" w:space="0" w:color="auto"/>
        <w:left w:val="none" w:sz="0" w:space="0" w:color="auto"/>
        <w:bottom w:val="none" w:sz="0" w:space="0" w:color="auto"/>
        <w:right w:val="none" w:sz="0" w:space="0" w:color="auto"/>
      </w:divBdr>
    </w:div>
    <w:div w:id="340858922">
      <w:bodyDiv w:val="1"/>
      <w:marLeft w:val="0"/>
      <w:marRight w:val="0"/>
      <w:marTop w:val="0"/>
      <w:marBottom w:val="0"/>
      <w:divBdr>
        <w:top w:val="none" w:sz="0" w:space="0" w:color="auto"/>
        <w:left w:val="none" w:sz="0" w:space="0" w:color="auto"/>
        <w:bottom w:val="none" w:sz="0" w:space="0" w:color="auto"/>
        <w:right w:val="none" w:sz="0" w:space="0" w:color="auto"/>
      </w:divBdr>
    </w:div>
    <w:div w:id="391973639">
      <w:bodyDiv w:val="1"/>
      <w:marLeft w:val="0"/>
      <w:marRight w:val="0"/>
      <w:marTop w:val="0"/>
      <w:marBottom w:val="0"/>
      <w:divBdr>
        <w:top w:val="none" w:sz="0" w:space="0" w:color="auto"/>
        <w:left w:val="none" w:sz="0" w:space="0" w:color="auto"/>
        <w:bottom w:val="none" w:sz="0" w:space="0" w:color="auto"/>
        <w:right w:val="none" w:sz="0" w:space="0" w:color="auto"/>
      </w:divBdr>
    </w:div>
    <w:div w:id="584648134">
      <w:bodyDiv w:val="1"/>
      <w:marLeft w:val="0"/>
      <w:marRight w:val="0"/>
      <w:marTop w:val="0"/>
      <w:marBottom w:val="0"/>
      <w:divBdr>
        <w:top w:val="none" w:sz="0" w:space="0" w:color="auto"/>
        <w:left w:val="none" w:sz="0" w:space="0" w:color="auto"/>
        <w:bottom w:val="none" w:sz="0" w:space="0" w:color="auto"/>
        <w:right w:val="none" w:sz="0" w:space="0" w:color="auto"/>
      </w:divBdr>
    </w:div>
    <w:div w:id="709112557">
      <w:bodyDiv w:val="1"/>
      <w:marLeft w:val="0"/>
      <w:marRight w:val="0"/>
      <w:marTop w:val="0"/>
      <w:marBottom w:val="0"/>
      <w:divBdr>
        <w:top w:val="none" w:sz="0" w:space="0" w:color="auto"/>
        <w:left w:val="none" w:sz="0" w:space="0" w:color="auto"/>
        <w:bottom w:val="none" w:sz="0" w:space="0" w:color="auto"/>
        <w:right w:val="none" w:sz="0" w:space="0" w:color="auto"/>
      </w:divBdr>
    </w:div>
    <w:div w:id="749086267">
      <w:bodyDiv w:val="1"/>
      <w:marLeft w:val="0"/>
      <w:marRight w:val="0"/>
      <w:marTop w:val="0"/>
      <w:marBottom w:val="0"/>
      <w:divBdr>
        <w:top w:val="none" w:sz="0" w:space="0" w:color="auto"/>
        <w:left w:val="none" w:sz="0" w:space="0" w:color="auto"/>
        <w:bottom w:val="none" w:sz="0" w:space="0" w:color="auto"/>
        <w:right w:val="none" w:sz="0" w:space="0" w:color="auto"/>
      </w:divBdr>
    </w:div>
    <w:div w:id="893812240">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87783469">
      <w:bodyDiv w:val="1"/>
      <w:marLeft w:val="0"/>
      <w:marRight w:val="0"/>
      <w:marTop w:val="0"/>
      <w:marBottom w:val="0"/>
      <w:divBdr>
        <w:top w:val="none" w:sz="0" w:space="0" w:color="auto"/>
        <w:left w:val="none" w:sz="0" w:space="0" w:color="auto"/>
        <w:bottom w:val="none" w:sz="0" w:space="0" w:color="auto"/>
        <w:right w:val="none" w:sz="0" w:space="0" w:color="auto"/>
      </w:divBdr>
    </w:div>
    <w:div w:id="1114440597">
      <w:bodyDiv w:val="1"/>
      <w:marLeft w:val="0"/>
      <w:marRight w:val="0"/>
      <w:marTop w:val="0"/>
      <w:marBottom w:val="0"/>
      <w:divBdr>
        <w:top w:val="none" w:sz="0" w:space="0" w:color="auto"/>
        <w:left w:val="none" w:sz="0" w:space="0" w:color="auto"/>
        <w:bottom w:val="none" w:sz="0" w:space="0" w:color="auto"/>
        <w:right w:val="none" w:sz="0" w:space="0" w:color="auto"/>
      </w:divBdr>
    </w:div>
    <w:div w:id="1138257448">
      <w:bodyDiv w:val="1"/>
      <w:marLeft w:val="0"/>
      <w:marRight w:val="0"/>
      <w:marTop w:val="0"/>
      <w:marBottom w:val="0"/>
      <w:divBdr>
        <w:top w:val="none" w:sz="0" w:space="0" w:color="auto"/>
        <w:left w:val="none" w:sz="0" w:space="0" w:color="auto"/>
        <w:bottom w:val="none" w:sz="0" w:space="0" w:color="auto"/>
        <w:right w:val="none" w:sz="0" w:space="0" w:color="auto"/>
      </w:divBdr>
    </w:div>
    <w:div w:id="1168980821">
      <w:bodyDiv w:val="1"/>
      <w:marLeft w:val="0"/>
      <w:marRight w:val="0"/>
      <w:marTop w:val="0"/>
      <w:marBottom w:val="0"/>
      <w:divBdr>
        <w:top w:val="none" w:sz="0" w:space="0" w:color="auto"/>
        <w:left w:val="none" w:sz="0" w:space="0" w:color="auto"/>
        <w:bottom w:val="none" w:sz="0" w:space="0" w:color="auto"/>
        <w:right w:val="none" w:sz="0" w:space="0" w:color="auto"/>
      </w:divBdr>
    </w:div>
    <w:div w:id="1298947072">
      <w:bodyDiv w:val="1"/>
      <w:marLeft w:val="0"/>
      <w:marRight w:val="0"/>
      <w:marTop w:val="0"/>
      <w:marBottom w:val="0"/>
      <w:divBdr>
        <w:top w:val="none" w:sz="0" w:space="0" w:color="auto"/>
        <w:left w:val="none" w:sz="0" w:space="0" w:color="auto"/>
        <w:bottom w:val="none" w:sz="0" w:space="0" w:color="auto"/>
        <w:right w:val="none" w:sz="0" w:space="0" w:color="auto"/>
      </w:divBdr>
    </w:div>
    <w:div w:id="1371882874">
      <w:bodyDiv w:val="1"/>
      <w:marLeft w:val="0"/>
      <w:marRight w:val="0"/>
      <w:marTop w:val="0"/>
      <w:marBottom w:val="0"/>
      <w:divBdr>
        <w:top w:val="none" w:sz="0" w:space="0" w:color="auto"/>
        <w:left w:val="none" w:sz="0" w:space="0" w:color="auto"/>
        <w:bottom w:val="none" w:sz="0" w:space="0" w:color="auto"/>
        <w:right w:val="none" w:sz="0" w:space="0" w:color="auto"/>
      </w:divBdr>
    </w:div>
    <w:div w:id="1418669146">
      <w:bodyDiv w:val="1"/>
      <w:marLeft w:val="0"/>
      <w:marRight w:val="0"/>
      <w:marTop w:val="0"/>
      <w:marBottom w:val="0"/>
      <w:divBdr>
        <w:top w:val="none" w:sz="0" w:space="0" w:color="auto"/>
        <w:left w:val="none" w:sz="0" w:space="0" w:color="auto"/>
        <w:bottom w:val="none" w:sz="0" w:space="0" w:color="auto"/>
        <w:right w:val="none" w:sz="0" w:space="0" w:color="auto"/>
      </w:divBdr>
    </w:div>
    <w:div w:id="1445732436">
      <w:bodyDiv w:val="1"/>
      <w:marLeft w:val="0"/>
      <w:marRight w:val="0"/>
      <w:marTop w:val="0"/>
      <w:marBottom w:val="0"/>
      <w:divBdr>
        <w:top w:val="none" w:sz="0" w:space="0" w:color="auto"/>
        <w:left w:val="none" w:sz="0" w:space="0" w:color="auto"/>
        <w:bottom w:val="none" w:sz="0" w:space="0" w:color="auto"/>
        <w:right w:val="none" w:sz="0" w:space="0" w:color="auto"/>
      </w:divBdr>
    </w:div>
    <w:div w:id="1488670432">
      <w:bodyDiv w:val="1"/>
      <w:marLeft w:val="0"/>
      <w:marRight w:val="0"/>
      <w:marTop w:val="0"/>
      <w:marBottom w:val="0"/>
      <w:divBdr>
        <w:top w:val="none" w:sz="0" w:space="0" w:color="auto"/>
        <w:left w:val="none" w:sz="0" w:space="0" w:color="auto"/>
        <w:bottom w:val="none" w:sz="0" w:space="0" w:color="auto"/>
        <w:right w:val="none" w:sz="0" w:space="0" w:color="auto"/>
      </w:divBdr>
    </w:div>
    <w:div w:id="1497067474">
      <w:bodyDiv w:val="1"/>
      <w:marLeft w:val="0"/>
      <w:marRight w:val="0"/>
      <w:marTop w:val="0"/>
      <w:marBottom w:val="0"/>
      <w:divBdr>
        <w:top w:val="none" w:sz="0" w:space="0" w:color="auto"/>
        <w:left w:val="none" w:sz="0" w:space="0" w:color="auto"/>
        <w:bottom w:val="none" w:sz="0" w:space="0" w:color="auto"/>
        <w:right w:val="none" w:sz="0" w:space="0" w:color="auto"/>
      </w:divBdr>
    </w:div>
    <w:div w:id="1614284231">
      <w:bodyDiv w:val="1"/>
      <w:marLeft w:val="0"/>
      <w:marRight w:val="0"/>
      <w:marTop w:val="0"/>
      <w:marBottom w:val="0"/>
      <w:divBdr>
        <w:top w:val="none" w:sz="0" w:space="0" w:color="auto"/>
        <w:left w:val="none" w:sz="0" w:space="0" w:color="auto"/>
        <w:bottom w:val="none" w:sz="0" w:space="0" w:color="auto"/>
        <w:right w:val="none" w:sz="0" w:space="0" w:color="auto"/>
      </w:divBdr>
    </w:div>
    <w:div w:id="1872186427">
      <w:bodyDiv w:val="1"/>
      <w:marLeft w:val="0"/>
      <w:marRight w:val="0"/>
      <w:marTop w:val="0"/>
      <w:marBottom w:val="0"/>
      <w:divBdr>
        <w:top w:val="none" w:sz="0" w:space="0" w:color="auto"/>
        <w:left w:val="none" w:sz="0" w:space="0" w:color="auto"/>
        <w:bottom w:val="none" w:sz="0" w:space="0" w:color="auto"/>
        <w:right w:val="none" w:sz="0" w:space="0" w:color="auto"/>
      </w:divBdr>
    </w:div>
    <w:div w:id="1927423271">
      <w:bodyDiv w:val="1"/>
      <w:marLeft w:val="0"/>
      <w:marRight w:val="0"/>
      <w:marTop w:val="0"/>
      <w:marBottom w:val="0"/>
      <w:divBdr>
        <w:top w:val="none" w:sz="0" w:space="0" w:color="auto"/>
        <w:left w:val="none" w:sz="0" w:space="0" w:color="auto"/>
        <w:bottom w:val="none" w:sz="0" w:space="0" w:color="auto"/>
        <w:right w:val="none" w:sz="0" w:space="0" w:color="auto"/>
      </w:divBdr>
    </w:div>
    <w:div w:id="2008440325">
      <w:bodyDiv w:val="1"/>
      <w:marLeft w:val="0"/>
      <w:marRight w:val="0"/>
      <w:marTop w:val="0"/>
      <w:marBottom w:val="0"/>
      <w:divBdr>
        <w:top w:val="none" w:sz="0" w:space="0" w:color="auto"/>
        <w:left w:val="none" w:sz="0" w:space="0" w:color="auto"/>
        <w:bottom w:val="none" w:sz="0" w:space="0" w:color="auto"/>
        <w:right w:val="none" w:sz="0" w:space="0" w:color="auto"/>
      </w:divBdr>
    </w:div>
    <w:div w:id="2040088397">
      <w:bodyDiv w:val="1"/>
      <w:marLeft w:val="0"/>
      <w:marRight w:val="0"/>
      <w:marTop w:val="0"/>
      <w:marBottom w:val="0"/>
      <w:divBdr>
        <w:top w:val="none" w:sz="0" w:space="0" w:color="auto"/>
        <w:left w:val="none" w:sz="0" w:space="0" w:color="auto"/>
        <w:bottom w:val="none" w:sz="0" w:space="0" w:color="auto"/>
        <w:right w:val="none" w:sz="0" w:space="0" w:color="auto"/>
      </w:divBdr>
    </w:div>
    <w:div w:id="20592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5AB82B462382040833BB55D487CC1B1" ma:contentTypeVersion="10" ma:contentTypeDescription="Luo uusi asiakirja." ma:contentTypeScope="" ma:versionID="e1a0fcf46394d68f0aa6821ed18cbcf5">
  <xsd:schema xmlns:xsd="http://www.w3.org/2001/XMLSchema" xmlns:xs="http://www.w3.org/2001/XMLSchema" xmlns:p="http://schemas.microsoft.com/office/2006/metadata/properties" xmlns:ns2="74216b36-f108-4a45-bcd7-7fa43736429b" xmlns:ns3="c5233d28-b591-4da0-bb6c-80fc442ec70f" targetNamespace="http://schemas.microsoft.com/office/2006/metadata/properties" ma:root="true" ma:fieldsID="c6a05e84ea811b7b53e0f0bab387db62" ns2:_="" ns3:_="">
    <xsd:import namespace="74216b36-f108-4a45-bcd7-7fa43736429b"/>
    <xsd:import namespace="c5233d28-b591-4da0-bb6c-80fc442ec7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6b36-f108-4a45-bcd7-7fa43736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33d28-b591-4da0-bb6c-80fc442ec70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D970C-D586-4E45-9AD9-ECFF322D435C}">
  <ds:schemaRefs>
    <ds:schemaRef ds:uri="http://schemas.openxmlformats.org/officeDocument/2006/bibliography"/>
  </ds:schemaRefs>
</ds:datastoreItem>
</file>

<file path=customXml/itemProps2.xml><?xml version="1.0" encoding="utf-8"?>
<ds:datastoreItem xmlns:ds="http://schemas.openxmlformats.org/officeDocument/2006/customXml" ds:itemID="{9FF68B3E-D744-44DC-BCB7-6DA019CAE12E}">
  <ds:schemaRefs>
    <ds:schemaRef ds:uri="http://schemas.microsoft.com/sharepoint/v3/contenttype/forms"/>
  </ds:schemaRefs>
</ds:datastoreItem>
</file>

<file path=customXml/itemProps3.xml><?xml version="1.0" encoding="utf-8"?>
<ds:datastoreItem xmlns:ds="http://schemas.openxmlformats.org/officeDocument/2006/customXml" ds:itemID="{7182D813-EC40-48BC-A826-97C4EB42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6b36-f108-4a45-bcd7-7fa43736429b"/>
    <ds:schemaRef ds:uri="c5233d28-b591-4da0-bb6c-80fc442ec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EA15E-4C90-49A4-820A-FEC2F5125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2575</Words>
  <Characters>20860</Characters>
  <Application>Microsoft Office Word</Application>
  <DocSecurity>0</DocSecurity>
  <Lines>173</Lines>
  <Paragraphs>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TUT</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Repo</dc:creator>
  <cp:keywords/>
  <dc:description/>
  <cp:lastModifiedBy>Nadja Kullas (TAU)</cp:lastModifiedBy>
  <cp:revision>3</cp:revision>
  <cp:lastPrinted>2017-11-13T15:18:00Z</cp:lastPrinted>
  <dcterms:created xsi:type="dcterms:W3CDTF">2022-02-16T13:27:00Z</dcterms:created>
  <dcterms:modified xsi:type="dcterms:W3CDTF">2022-09-21T04:31:00Z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0x010100F5AB82B462382040833BB55D487CC1B1</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