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102E" w14:textId="77777777" w:rsidR="00CD5CBB" w:rsidRPr="006957E0" w:rsidRDefault="00292337" w:rsidP="00322CBB">
      <w:pPr>
        <w:pStyle w:val="Title"/>
      </w:pPr>
      <w:r w:rsidRPr="006957E0">
        <w:t>Tietosuojailmoitus</w:t>
      </w:r>
    </w:p>
    <w:p w14:paraId="1D6AA33C" w14:textId="77777777" w:rsidR="00945A54" w:rsidRPr="006957E0" w:rsidRDefault="00945A54" w:rsidP="005031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957E0" w:rsidRPr="006957E0" w14:paraId="0513F1A1" w14:textId="77777777" w:rsidTr="00EF4232">
        <w:trPr>
          <w:trHeight w:val="630"/>
        </w:trPr>
        <w:tc>
          <w:tcPr>
            <w:tcW w:w="2405" w:type="dxa"/>
            <w:vMerge w:val="restart"/>
          </w:tcPr>
          <w:p w14:paraId="1F04E547" w14:textId="77777777" w:rsidR="00E37215" w:rsidRPr="006957E0" w:rsidRDefault="00E37215" w:rsidP="00C17E31"/>
          <w:p w14:paraId="19DC9C47" w14:textId="77777777" w:rsidR="00C17E31" w:rsidRPr="006957E0" w:rsidRDefault="00EF4232" w:rsidP="00EF4232">
            <w:r w:rsidRPr="006957E0">
              <w:t xml:space="preserve">1. </w:t>
            </w:r>
            <w:r w:rsidR="00C17E31" w:rsidRPr="006957E0">
              <w:t>Rekisterinpitäjä</w:t>
            </w:r>
          </w:p>
        </w:tc>
        <w:tc>
          <w:tcPr>
            <w:tcW w:w="7790" w:type="dxa"/>
          </w:tcPr>
          <w:p w14:paraId="3F640E35" w14:textId="77777777" w:rsidR="00C17E31" w:rsidRPr="006957E0" w:rsidRDefault="00C17E31" w:rsidP="005031B9"/>
          <w:p w14:paraId="7C81ECDA" w14:textId="70C0D8B8" w:rsidR="00C17E31" w:rsidRPr="009548D1" w:rsidRDefault="00C17E31" w:rsidP="005031B9">
            <w:pPr>
              <w:rPr>
                <w:color w:val="FF0000"/>
              </w:rPr>
            </w:pPr>
            <w:r w:rsidRPr="009548D1">
              <w:rPr>
                <w:color w:val="FF0000"/>
              </w:rPr>
              <w:t xml:space="preserve">Tampereen </w:t>
            </w:r>
            <w:r w:rsidR="0021111F" w:rsidRPr="009548D1">
              <w:rPr>
                <w:color w:val="FF0000"/>
              </w:rPr>
              <w:t>ammattikorkeakoulu</w:t>
            </w:r>
            <w:r w:rsidR="00EE6BFF" w:rsidRPr="009548D1">
              <w:rPr>
                <w:color w:val="FF0000"/>
              </w:rPr>
              <w:t xml:space="preserve"> Oy</w:t>
            </w:r>
          </w:p>
          <w:p w14:paraId="1F687317" w14:textId="77777777" w:rsidR="00C17E31" w:rsidRPr="006957E0" w:rsidRDefault="00C17E31" w:rsidP="005031B9"/>
        </w:tc>
      </w:tr>
      <w:tr w:rsidR="006957E0" w:rsidRPr="006957E0" w14:paraId="3988E920" w14:textId="77777777" w:rsidTr="00EF4232">
        <w:trPr>
          <w:trHeight w:val="630"/>
        </w:trPr>
        <w:tc>
          <w:tcPr>
            <w:tcW w:w="2405" w:type="dxa"/>
            <w:vMerge/>
          </w:tcPr>
          <w:p w14:paraId="692970C6" w14:textId="77777777" w:rsidR="00C17E31" w:rsidRPr="006957E0" w:rsidRDefault="00C17E31" w:rsidP="00C17E31"/>
        </w:tc>
        <w:tc>
          <w:tcPr>
            <w:tcW w:w="7790" w:type="dxa"/>
          </w:tcPr>
          <w:p w14:paraId="75D83A1D" w14:textId="77777777" w:rsidR="00C17E31" w:rsidRPr="006957E0" w:rsidRDefault="00C17E31" w:rsidP="005031B9"/>
          <w:p w14:paraId="0EE6ED68" w14:textId="77777777" w:rsidR="00C17E31" w:rsidRPr="009548D1" w:rsidRDefault="00EE6BFF" w:rsidP="007C7CA8">
            <w:pPr>
              <w:rPr>
                <w:color w:val="FF0000"/>
              </w:rPr>
            </w:pPr>
            <w:r w:rsidRPr="009548D1">
              <w:rPr>
                <w:color w:val="FF0000"/>
              </w:rPr>
              <w:t>Kuntokatu 3</w:t>
            </w:r>
          </w:p>
          <w:p w14:paraId="5393CA1C" w14:textId="32A6C1EF" w:rsidR="00EE6BFF" w:rsidRPr="009548D1" w:rsidRDefault="00EE6BFF" w:rsidP="007C7CA8">
            <w:pPr>
              <w:rPr>
                <w:color w:val="FF0000"/>
              </w:rPr>
            </w:pPr>
            <w:r w:rsidRPr="009548D1">
              <w:rPr>
                <w:color w:val="FF0000"/>
              </w:rPr>
              <w:t xml:space="preserve">33520 Tampere </w:t>
            </w:r>
          </w:p>
          <w:p w14:paraId="426AAC9D" w14:textId="77777777" w:rsidR="00EE6BFF" w:rsidRPr="009548D1" w:rsidRDefault="00EE6BFF" w:rsidP="007C7CA8">
            <w:pPr>
              <w:rPr>
                <w:color w:val="FF0000"/>
              </w:rPr>
            </w:pPr>
          </w:p>
          <w:p w14:paraId="670B5A02" w14:textId="1B76ABBA" w:rsidR="00EE6BFF" w:rsidRPr="006957E0" w:rsidRDefault="00EE6BFF" w:rsidP="007C7CA8">
            <w:r w:rsidRPr="009548D1">
              <w:rPr>
                <w:rFonts w:eastAsia="Calibri"/>
                <w:color w:val="FF0000"/>
              </w:rPr>
              <w:t>Y-tunnus: 1015428-1</w:t>
            </w:r>
          </w:p>
        </w:tc>
      </w:tr>
      <w:tr w:rsidR="006957E0" w:rsidRPr="006957E0" w14:paraId="7F40B08A" w14:textId="77777777" w:rsidTr="00EF4232">
        <w:tc>
          <w:tcPr>
            <w:tcW w:w="2405" w:type="dxa"/>
          </w:tcPr>
          <w:p w14:paraId="546447C4" w14:textId="77777777" w:rsidR="00E37215" w:rsidRPr="006957E0" w:rsidRDefault="00E37215" w:rsidP="005031B9"/>
          <w:p w14:paraId="26220D8F" w14:textId="77777777" w:rsidR="00C17E31" w:rsidRPr="006957E0" w:rsidRDefault="00EF4232" w:rsidP="00EF4232">
            <w:r w:rsidRPr="006957E0">
              <w:t xml:space="preserve">2. </w:t>
            </w:r>
            <w:r w:rsidR="00C17E31" w:rsidRPr="006957E0">
              <w:t>Yhteyshenkilö rekisteriä koskevissa asioissa</w:t>
            </w:r>
          </w:p>
        </w:tc>
        <w:tc>
          <w:tcPr>
            <w:tcW w:w="7790" w:type="dxa"/>
          </w:tcPr>
          <w:p w14:paraId="036EFB3F" w14:textId="77777777" w:rsidR="00C17E31" w:rsidRPr="006957E0" w:rsidRDefault="00C17E31" w:rsidP="005031B9"/>
          <w:p w14:paraId="53A960A0" w14:textId="77777777" w:rsidR="00C17E31" w:rsidRPr="006957E0" w:rsidRDefault="00C17E31" w:rsidP="005031B9">
            <w:r w:rsidRPr="006957E0">
              <w:t>kenelle/mihin järjestelmää koskevat kyselyt osoitetaan</w:t>
            </w:r>
          </w:p>
          <w:p w14:paraId="23ECB191" w14:textId="77777777" w:rsidR="00C17E31" w:rsidRPr="006957E0" w:rsidRDefault="00C17E31" w:rsidP="005031B9">
            <w:r w:rsidRPr="006957E0">
              <w:t>nimi</w:t>
            </w:r>
          </w:p>
          <w:p w14:paraId="4A64E08A" w14:textId="77777777" w:rsidR="00C17E31" w:rsidRPr="006957E0" w:rsidRDefault="007812A3" w:rsidP="005031B9">
            <w:r w:rsidRPr="006957E0">
              <w:t>Puh.</w:t>
            </w:r>
          </w:p>
          <w:p w14:paraId="1B06F84F" w14:textId="77777777" w:rsidR="00C17E31" w:rsidRPr="006957E0" w:rsidRDefault="00C17E31" w:rsidP="005031B9">
            <w:r w:rsidRPr="006957E0">
              <w:t>Sähköposti: järjestelmän osoite</w:t>
            </w:r>
            <w:r w:rsidR="00E37215" w:rsidRPr="006957E0">
              <w:t>, jos mahdollista</w:t>
            </w:r>
          </w:p>
          <w:p w14:paraId="7570B0EF" w14:textId="77777777" w:rsidR="00E37215" w:rsidRPr="006957E0" w:rsidRDefault="00E37215" w:rsidP="005031B9"/>
        </w:tc>
      </w:tr>
      <w:tr w:rsidR="006957E0" w:rsidRPr="006957E0" w14:paraId="0D662431" w14:textId="77777777" w:rsidTr="00EF4232">
        <w:tc>
          <w:tcPr>
            <w:tcW w:w="2405" w:type="dxa"/>
          </w:tcPr>
          <w:p w14:paraId="6FC197BD" w14:textId="77777777" w:rsidR="002222B7" w:rsidRPr="006957E0" w:rsidRDefault="002222B7" w:rsidP="005031B9"/>
          <w:p w14:paraId="70E7265E" w14:textId="77777777" w:rsidR="00166509" w:rsidRPr="006957E0" w:rsidRDefault="00EF4232" w:rsidP="005031B9">
            <w:r w:rsidRPr="006957E0">
              <w:t xml:space="preserve">3. </w:t>
            </w:r>
            <w:r w:rsidR="002222B7" w:rsidRPr="006957E0">
              <w:t>Tietosuojavastaava</w:t>
            </w:r>
          </w:p>
          <w:p w14:paraId="6EB7D5F6" w14:textId="77777777" w:rsidR="002222B7" w:rsidRPr="006957E0" w:rsidRDefault="002222B7" w:rsidP="005031B9"/>
        </w:tc>
        <w:tc>
          <w:tcPr>
            <w:tcW w:w="7790" w:type="dxa"/>
          </w:tcPr>
          <w:p w14:paraId="1D983B46" w14:textId="77777777" w:rsidR="002222B7" w:rsidRPr="006957E0" w:rsidRDefault="002222B7" w:rsidP="005031B9"/>
          <w:p w14:paraId="7426BE79" w14:textId="5FA12647" w:rsidR="002222B7" w:rsidRPr="006957E0" w:rsidRDefault="002222B7" w:rsidP="00101B81"/>
        </w:tc>
      </w:tr>
      <w:tr w:rsidR="006957E0" w:rsidRPr="006957E0" w14:paraId="1A3C01E1" w14:textId="77777777" w:rsidTr="00EF4232">
        <w:tc>
          <w:tcPr>
            <w:tcW w:w="2405" w:type="dxa"/>
          </w:tcPr>
          <w:p w14:paraId="22872593" w14:textId="77777777" w:rsidR="00E37215" w:rsidRPr="006957E0" w:rsidRDefault="00E37215" w:rsidP="005031B9"/>
          <w:p w14:paraId="35B92D9A" w14:textId="77777777" w:rsidR="00E37215" w:rsidRPr="006957E0" w:rsidRDefault="00EF4232" w:rsidP="005031B9">
            <w:r w:rsidRPr="006957E0">
              <w:t xml:space="preserve">4. </w:t>
            </w:r>
            <w:r w:rsidR="00E37215" w:rsidRPr="006957E0">
              <w:t>Rekisterin nimi</w:t>
            </w:r>
          </w:p>
          <w:p w14:paraId="1C174570" w14:textId="77777777" w:rsidR="00E37215" w:rsidRPr="006957E0" w:rsidRDefault="00E37215" w:rsidP="005031B9"/>
        </w:tc>
        <w:tc>
          <w:tcPr>
            <w:tcW w:w="7790" w:type="dxa"/>
          </w:tcPr>
          <w:p w14:paraId="43CFA105" w14:textId="77777777" w:rsidR="00C17E31" w:rsidRPr="006957E0" w:rsidRDefault="00C17E31" w:rsidP="005031B9"/>
          <w:p w14:paraId="0F6113A9" w14:textId="77777777" w:rsidR="00E37215" w:rsidRPr="006957E0" w:rsidRDefault="0023189F" w:rsidP="0023189F">
            <w:pPr>
              <w:rPr>
                <w:b/>
              </w:rPr>
            </w:pPr>
            <w:r>
              <w:rPr>
                <w:b/>
              </w:rPr>
              <w:t>Rekisterin nimi</w:t>
            </w:r>
          </w:p>
        </w:tc>
      </w:tr>
      <w:tr w:rsidR="006957E0" w:rsidRPr="006957E0" w14:paraId="65133FA3" w14:textId="77777777" w:rsidTr="00EF4232">
        <w:tc>
          <w:tcPr>
            <w:tcW w:w="2405" w:type="dxa"/>
          </w:tcPr>
          <w:p w14:paraId="0B20D328" w14:textId="77777777" w:rsidR="00E37215" w:rsidRPr="006957E0" w:rsidRDefault="00E37215" w:rsidP="005031B9"/>
          <w:p w14:paraId="055164C6" w14:textId="77777777" w:rsidR="000B5360" w:rsidRPr="006957E0" w:rsidRDefault="00EF4232" w:rsidP="005031B9">
            <w:r w:rsidRPr="006957E0">
              <w:t xml:space="preserve">5. </w:t>
            </w:r>
            <w:r w:rsidR="00E37215" w:rsidRPr="006957E0">
              <w:t>Henk</w:t>
            </w:r>
            <w:r w:rsidR="00AC0CEE" w:rsidRPr="006957E0">
              <w:t>ilötietojen käsittelyn tarkoitus</w:t>
            </w:r>
          </w:p>
          <w:p w14:paraId="1E93BF19" w14:textId="77777777" w:rsidR="002C23C9" w:rsidRPr="006957E0" w:rsidRDefault="000B5360" w:rsidP="005031B9">
            <w:r w:rsidRPr="006957E0">
              <w:t>s</w:t>
            </w:r>
            <w:r w:rsidR="002C23C9" w:rsidRPr="006957E0">
              <w:t>ekä käsittelyn oikeu</w:t>
            </w:r>
            <w:r w:rsidR="003A2246" w:rsidRPr="006957E0">
              <w:t>s</w:t>
            </w:r>
            <w:r w:rsidR="002C23C9" w:rsidRPr="006957E0">
              <w:t>peruste</w:t>
            </w:r>
          </w:p>
          <w:p w14:paraId="2516DA48" w14:textId="77777777" w:rsidR="00E37215" w:rsidRPr="006957E0" w:rsidRDefault="00E37215" w:rsidP="0011788B"/>
        </w:tc>
        <w:tc>
          <w:tcPr>
            <w:tcW w:w="7790" w:type="dxa"/>
          </w:tcPr>
          <w:p w14:paraId="78C0B878" w14:textId="77777777" w:rsidR="00C17E31" w:rsidRPr="006957E0" w:rsidRDefault="00C17E31" w:rsidP="005031B9"/>
          <w:p w14:paraId="1471DC44" w14:textId="77777777" w:rsidR="007047CF" w:rsidRPr="006957E0" w:rsidRDefault="00802D56" w:rsidP="00DE455B">
            <w:r w:rsidRPr="006957E0">
              <w:t>Käsittelyn tarkoitus:</w:t>
            </w:r>
          </w:p>
          <w:p w14:paraId="6F1BDC2A" w14:textId="77777777" w:rsidR="00802D56" w:rsidRPr="006957E0" w:rsidRDefault="00802D56" w:rsidP="00DE455B"/>
          <w:p w14:paraId="1ADA31B1" w14:textId="77777777" w:rsidR="008114D5" w:rsidRPr="006957E0" w:rsidRDefault="00F61F6B" w:rsidP="00DE455B">
            <w:r>
              <w:rPr>
                <w:highlight w:val="yellow"/>
              </w:rPr>
              <w:t>[</w:t>
            </w:r>
            <w:r w:rsidRPr="007837DF">
              <w:rPr>
                <w:highlight w:val="yellow"/>
              </w:rPr>
              <w:t xml:space="preserve">Kuvaus siitä, </w:t>
            </w:r>
            <w:r w:rsidR="00E133AE">
              <w:rPr>
                <w:highlight w:val="yellow"/>
              </w:rPr>
              <w:t>mihin tietoja käytetään</w:t>
            </w:r>
            <w:r w:rsidRPr="007837DF">
              <w:rPr>
                <w:highlight w:val="yellow"/>
              </w:rPr>
              <w:t>]</w:t>
            </w:r>
          </w:p>
          <w:p w14:paraId="3FB125A6" w14:textId="77777777" w:rsidR="00802D56" w:rsidRDefault="00802D56" w:rsidP="00DE455B"/>
          <w:p w14:paraId="09FE1CB0" w14:textId="77777777" w:rsidR="0038023E" w:rsidRPr="006957E0" w:rsidRDefault="0038023E" w:rsidP="00DE455B"/>
          <w:p w14:paraId="749F3512" w14:textId="77777777" w:rsidR="00802D56" w:rsidRPr="006957E0" w:rsidRDefault="00802D56" w:rsidP="00DE455B">
            <w:r w:rsidRPr="006957E0">
              <w:t>Käsittelyperuste:</w:t>
            </w:r>
          </w:p>
          <w:p w14:paraId="1AC3E907" w14:textId="77777777" w:rsidR="00F662A5" w:rsidRPr="006957E0" w:rsidRDefault="00000000" w:rsidP="00F662A5">
            <w:sdt>
              <w:sdtPr>
                <w:id w:val="177481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395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5395" w:rsidRPr="006957E0">
              <w:t xml:space="preserve"> Suostumus</w:t>
            </w:r>
          </w:p>
          <w:p w14:paraId="68CF8430" w14:textId="77777777" w:rsidR="00D75395" w:rsidRPr="006957E0" w:rsidRDefault="00000000" w:rsidP="00DE455B">
            <w:sdt>
              <w:sdtPr>
                <w:id w:val="188505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395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5395" w:rsidRPr="006957E0">
              <w:t xml:space="preserve"> Sopimus</w:t>
            </w:r>
          </w:p>
          <w:p w14:paraId="7C0F0CAF" w14:textId="77777777" w:rsidR="00D75395" w:rsidRPr="006957E0" w:rsidRDefault="00000000" w:rsidP="00DE455B">
            <w:sdt>
              <w:sdtPr>
                <w:id w:val="108703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395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5395" w:rsidRPr="006957E0">
              <w:t xml:space="preserve"> </w:t>
            </w:r>
            <w:r w:rsidR="0062328A" w:rsidRPr="006957E0">
              <w:t>Lakisääteinen velvoite</w:t>
            </w:r>
          </w:p>
          <w:p w14:paraId="6866A150" w14:textId="77777777" w:rsidR="0062328A" w:rsidRPr="006957E0" w:rsidRDefault="00000000" w:rsidP="00DE455B">
            <w:sdt>
              <w:sdtPr>
                <w:id w:val="203870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28A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28A" w:rsidRPr="006957E0">
              <w:t xml:space="preserve"> Rekisteröidyn elintärkeä etu</w:t>
            </w:r>
          </w:p>
          <w:p w14:paraId="44477120" w14:textId="77777777" w:rsidR="00F662A5" w:rsidRPr="006957E0" w:rsidRDefault="00000000" w:rsidP="00DE455B">
            <w:sdt>
              <w:sdtPr>
                <w:id w:val="131345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2A5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2A5" w:rsidRPr="006957E0">
              <w:t xml:space="preserve"> Yleistä etua koskeva tehtävä tai julkisen vallan käyttö</w:t>
            </w:r>
          </w:p>
          <w:p w14:paraId="03CBA428" w14:textId="77777777" w:rsidR="00F662A5" w:rsidRPr="006957E0" w:rsidRDefault="00000000" w:rsidP="00DE455B">
            <w:sdt>
              <w:sdtPr>
                <w:id w:val="204293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2A5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2A5" w:rsidRPr="006957E0">
              <w:t xml:space="preserve"> Rekisterinpitäjän oikeutettu etu</w:t>
            </w:r>
          </w:p>
          <w:p w14:paraId="3665499B" w14:textId="77777777" w:rsidR="00802D56" w:rsidRPr="006957E0" w:rsidRDefault="00802D56" w:rsidP="00DE455B"/>
          <w:p w14:paraId="66C58630" w14:textId="77777777" w:rsidR="007047CF" w:rsidRPr="006957E0" w:rsidRDefault="00F662A5" w:rsidP="007047CF">
            <w:r w:rsidRPr="006957E0">
              <w:t xml:space="preserve">Jos käsittelyperusteena on </w:t>
            </w:r>
            <w:r w:rsidRPr="006957E0">
              <w:rPr>
                <w:i/>
              </w:rPr>
              <w:t>suostumus</w:t>
            </w:r>
            <w:r w:rsidRPr="006957E0">
              <w:t>, kuvaus siitä, miten suostumuksen voi peruuttaa:</w:t>
            </w:r>
          </w:p>
          <w:p w14:paraId="42B9D932" w14:textId="77777777" w:rsidR="00F662A5" w:rsidRPr="006957E0" w:rsidRDefault="00F662A5" w:rsidP="007047CF"/>
          <w:p w14:paraId="6ECE335F" w14:textId="77777777" w:rsidR="00F662A5" w:rsidRPr="006957E0" w:rsidRDefault="00F662A5" w:rsidP="007047CF"/>
          <w:p w14:paraId="7795A60A" w14:textId="77777777" w:rsidR="00F662A5" w:rsidRPr="006957E0" w:rsidRDefault="00F662A5" w:rsidP="007047CF">
            <w:r w:rsidRPr="006957E0">
              <w:t xml:space="preserve">Jos käsittelyperusteena on </w:t>
            </w:r>
            <w:r w:rsidRPr="006957E0">
              <w:rPr>
                <w:i/>
              </w:rPr>
              <w:t>rekisterinpitäjän oikeutettu etu</w:t>
            </w:r>
            <w:r w:rsidRPr="006957E0">
              <w:t>, kuvaus rekisterinpitäjän oikeutetusta edusta:</w:t>
            </w:r>
          </w:p>
          <w:p w14:paraId="430FC871" w14:textId="77777777" w:rsidR="00FE6A7E" w:rsidRPr="006957E0" w:rsidRDefault="00FE6A7E" w:rsidP="007047CF"/>
          <w:p w14:paraId="4F8965CD" w14:textId="77777777" w:rsidR="007047CF" w:rsidRPr="006957E0" w:rsidRDefault="007047CF" w:rsidP="007047CF"/>
        </w:tc>
      </w:tr>
      <w:tr w:rsidR="006957E0" w:rsidRPr="006957E0" w14:paraId="51E75329" w14:textId="77777777" w:rsidTr="00EF4232">
        <w:tc>
          <w:tcPr>
            <w:tcW w:w="2405" w:type="dxa"/>
          </w:tcPr>
          <w:p w14:paraId="2E7D4C13" w14:textId="77777777" w:rsidR="00E37215" w:rsidRPr="006957E0" w:rsidRDefault="00E37215" w:rsidP="005031B9"/>
          <w:p w14:paraId="17DC320C" w14:textId="77777777" w:rsidR="00E37215" w:rsidRPr="006957E0" w:rsidRDefault="00EF4232" w:rsidP="005031B9">
            <w:r w:rsidRPr="006957E0">
              <w:t xml:space="preserve">6. </w:t>
            </w:r>
            <w:r w:rsidR="00E37215" w:rsidRPr="006957E0">
              <w:t>Rekisterin tietosisältö</w:t>
            </w:r>
          </w:p>
          <w:p w14:paraId="7578B239" w14:textId="77777777" w:rsidR="00E37215" w:rsidRPr="006957E0" w:rsidRDefault="00E37215" w:rsidP="005031B9"/>
        </w:tc>
        <w:tc>
          <w:tcPr>
            <w:tcW w:w="7790" w:type="dxa"/>
          </w:tcPr>
          <w:p w14:paraId="325A39EE" w14:textId="77777777" w:rsidR="00C17E31" w:rsidRPr="006957E0" w:rsidRDefault="00C17E31" w:rsidP="005031B9"/>
          <w:p w14:paraId="4A6D37CD" w14:textId="77777777" w:rsidR="00906D8C" w:rsidRPr="00FA2728" w:rsidRDefault="00FA2728" w:rsidP="00FA2728">
            <w:pPr>
              <w:rPr>
                <w:highlight w:val="yellow"/>
              </w:rPr>
            </w:pPr>
            <w:r w:rsidRPr="00FA2728">
              <w:rPr>
                <w:highlight w:val="yellow"/>
              </w:rPr>
              <w:t>[Kuvaus rekisterissä käsiteltävistä henkilötietotyypeistä tietoryhmittäin, esim.:</w:t>
            </w:r>
          </w:p>
          <w:p w14:paraId="5B02933B" w14:textId="77777777" w:rsidR="00FA2728" w:rsidRPr="00FA2728" w:rsidRDefault="00FA2728" w:rsidP="00FA2728">
            <w:pPr>
              <w:pStyle w:val="ListParagraph"/>
              <w:numPr>
                <w:ilvl w:val="0"/>
                <w:numId w:val="34"/>
              </w:numPr>
              <w:rPr>
                <w:highlight w:val="yellow"/>
              </w:rPr>
            </w:pPr>
            <w:r w:rsidRPr="00FA2728">
              <w:rPr>
                <w:highlight w:val="yellow"/>
              </w:rPr>
              <w:t>Nimitiedot</w:t>
            </w:r>
          </w:p>
          <w:p w14:paraId="0CD71D85" w14:textId="77777777" w:rsidR="00FA2728" w:rsidRPr="00FA2728" w:rsidRDefault="00FA2728" w:rsidP="00FA2728">
            <w:pPr>
              <w:pStyle w:val="ListParagraph"/>
              <w:numPr>
                <w:ilvl w:val="0"/>
                <w:numId w:val="34"/>
              </w:numPr>
              <w:rPr>
                <w:highlight w:val="yellow"/>
              </w:rPr>
            </w:pPr>
            <w:r w:rsidRPr="00FA2728">
              <w:rPr>
                <w:highlight w:val="yellow"/>
              </w:rPr>
              <w:t>Yhteystiedot (kuten osoite, puhelinnumero, sähköpostiosoite)</w:t>
            </w:r>
          </w:p>
          <w:p w14:paraId="33943E0D" w14:textId="77777777" w:rsidR="00FA2728" w:rsidRPr="00FA2728" w:rsidRDefault="00FA2728" w:rsidP="00FA2728">
            <w:pPr>
              <w:pStyle w:val="ListParagraph"/>
              <w:numPr>
                <w:ilvl w:val="0"/>
                <w:numId w:val="34"/>
              </w:numPr>
              <w:rPr>
                <w:highlight w:val="yellow"/>
              </w:rPr>
            </w:pPr>
            <w:r w:rsidRPr="00FA2728">
              <w:rPr>
                <w:highlight w:val="yellow"/>
              </w:rPr>
              <w:t>..</w:t>
            </w:r>
            <w:r>
              <w:rPr>
                <w:highlight w:val="yellow"/>
              </w:rPr>
              <w:t>]</w:t>
            </w:r>
          </w:p>
          <w:p w14:paraId="591D3E2E" w14:textId="77777777" w:rsidR="00FA2728" w:rsidRPr="00FA2728" w:rsidRDefault="00FA2728" w:rsidP="00FA2728">
            <w:pPr>
              <w:pStyle w:val="ListParagraph"/>
              <w:ind w:left="720"/>
            </w:pPr>
          </w:p>
        </w:tc>
      </w:tr>
      <w:tr w:rsidR="006957E0" w:rsidRPr="006957E0" w14:paraId="4D2AA822" w14:textId="77777777" w:rsidTr="00EF4232">
        <w:tc>
          <w:tcPr>
            <w:tcW w:w="2405" w:type="dxa"/>
          </w:tcPr>
          <w:p w14:paraId="326E2DAD" w14:textId="77777777" w:rsidR="00C17E31" w:rsidRPr="006957E0" w:rsidRDefault="00C17E31" w:rsidP="005031B9"/>
          <w:p w14:paraId="47DB2143" w14:textId="77777777" w:rsidR="00E37215" w:rsidRPr="006957E0" w:rsidRDefault="00EF4232" w:rsidP="005031B9">
            <w:r w:rsidRPr="006957E0">
              <w:t xml:space="preserve">7. </w:t>
            </w:r>
            <w:r w:rsidR="00E37215" w:rsidRPr="006957E0">
              <w:t>Säännönmukaiset tietolähteet</w:t>
            </w:r>
          </w:p>
          <w:p w14:paraId="3C97D1E5" w14:textId="77777777" w:rsidR="00E37215" w:rsidRPr="006957E0" w:rsidRDefault="00E37215" w:rsidP="005031B9"/>
        </w:tc>
        <w:tc>
          <w:tcPr>
            <w:tcW w:w="7790" w:type="dxa"/>
          </w:tcPr>
          <w:p w14:paraId="275C0DC4" w14:textId="77777777" w:rsidR="00C17E31" w:rsidRPr="006957E0" w:rsidRDefault="00C17E31" w:rsidP="005031B9"/>
          <w:p w14:paraId="1188EE4D" w14:textId="77777777" w:rsidR="00906D8C" w:rsidRPr="006957E0" w:rsidRDefault="007837DF" w:rsidP="005031B9">
            <w:r w:rsidRPr="007837DF">
              <w:rPr>
                <w:highlight w:val="yellow"/>
              </w:rPr>
              <w:t>[Kuvaus siitä, mistä tiedot saadaan tai mistä ne kerätään]</w:t>
            </w:r>
          </w:p>
        </w:tc>
      </w:tr>
      <w:tr w:rsidR="006957E0" w:rsidRPr="006957E0" w14:paraId="1611CE2A" w14:textId="77777777" w:rsidTr="00EF4232">
        <w:tc>
          <w:tcPr>
            <w:tcW w:w="2405" w:type="dxa"/>
          </w:tcPr>
          <w:p w14:paraId="788107F9" w14:textId="77777777" w:rsidR="00C17E31" w:rsidRPr="006957E0" w:rsidRDefault="00C17E31" w:rsidP="005031B9"/>
          <w:p w14:paraId="091BE3AE" w14:textId="77777777" w:rsidR="00245ABE" w:rsidRPr="006957E0" w:rsidRDefault="00EF4232" w:rsidP="005031B9">
            <w:r w:rsidRPr="006957E0">
              <w:t xml:space="preserve">8. </w:t>
            </w:r>
            <w:r w:rsidR="005E6B62" w:rsidRPr="006957E0">
              <w:t>Tietojen säännönmukaiset luovutukset</w:t>
            </w:r>
            <w:r w:rsidR="007950D5" w:rsidRPr="006957E0">
              <w:t xml:space="preserve"> ja vastaanottajaryhmät</w:t>
            </w:r>
          </w:p>
          <w:p w14:paraId="0DFA4662" w14:textId="77777777" w:rsidR="00245ABE" w:rsidRPr="006957E0" w:rsidRDefault="00245ABE" w:rsidP="005031B9"/>
        </w:tc>
        <w:tc>
          <w:tcPr>
            <w:tcW w:w="7790" w:type="dxa"/>
          </w:tcPr>
          <w:p w14:paraId="556ACB9B" w14:textId="77777777" w:rsidR="00C17E31" w:rsidRPr="006957E0" w:rsidRDefault="00C17E31" w:rsidP="005031B9"/>
          <w:p w14:paraId="7D11E760" w14:textId="77777777" w:rsidR="0055385E" w:rsidRPr="006957E0" w:rsidRDefault="0055385E" w:rsidP="005031B9">
            <w:r w:rsidRPr="006957E0">
              <w:t>Säännönmukaiset luovutukset</w:t>
            </w:r>
            <w:r w:rsidR="00A02C6C" w:rsidRPr="006957E0">
              <w:t xml:space="preserve"> kolmansille tahoille</w:t>
            </w:r>
            <w:r w:rsidRPr="006957E0">
              <w:t>:</w:t>
            </w:r>
          </w:p>
          <w:p w14:paraId="32E6478F" w14:textId="77777777" w:rsidR="0055385E" w:rsidRPr="006957E0" w:rsidRDefault="0055385E" w:rsidP="005031B9"/>
          <w:p w14:paraId="47541230" w14:textId="77777777" w:rsidR="00537318" w:rsidRPr="006957E0" w:rsidRDefault="00537318" w:rsidP="005031B9"/>
          <w:p w14:paraId="7F4AA216" w14:textId="77777777" w:rsidR="00537318" w:rsidRPr="006957E0" w:rsidRDefault="00537318" w:rsidP="005031B9"/>
          <w:p w14:paraId="6D392059" w14:textId="77777777" w:rsidR="00906D8C" w:rsidRPr="006957E0" w:rsidRDefault="0055385E" w:rsidP="005031B9">
            <w:r w:rsidRPr="006957E0">
              <w:t>Rekisterin henkilötietojen käsittelyä on ulkoistettu toimeksiantosopimuksella:</w:t>
            </w:r>
          </w:p>
          <w:p w14:paraId="439AE800" w14:textId="77777777" w:rsidR="0055385E" w:rsidRPr="006957E0" w:rsidRDefault="00000000" w:rsidP="005031B9">
            <w:sdt>
              <w:sdtPr>
                <w:id w:val="5065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85E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85E" w:rsidRPr="006957E0">
              <w:t xml:space="preserve"> </w:t>
            </w:r>
            <w:r w:rsidR="001052EE" w:rsidRPr="006957E0">
              <w:t>Ei</w:t>
            </w:r>
          </w:p>
          <w:p w14:paraId="28C3109B" w14:textId="77777777" w:rsidR="001052EE" w:rsidRPr="006957E0" w:rsidRDefault="00000000" w:rsidP="0055385E">
            <w:sdt>
              <w:sdtPr>
                <w:id w:val="94250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85E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52EE" w:rsidRPr="006957E0">
              <w:t xml:space="preserve"> Kyllä, l</w:t>
            </w:r>
            <w:r w:rsidR="0055385E" w:rsidRPr="006957E0">
              <w:t>isätietoa ulkoistetusta</w:t>
            </w:r>
            <w:r w:rsidR="001052EE" w:rsidRPr="006957E0">
              <w:t xml:space="preserve"> käsittelystä:</w:t>
            </w:r>
          </w:p>
          <w:p w14:paraId="5E60E485" w14:textId="77777777" w:rsidR="001052EE" w:rsidRPr="006957E0" w:rsidRDefault="001052EE" w:rsidP="0055385E"/>
          <w:p w14:paraId="462BB6D4" w14:textId="77777777" w:rsidR="0055385E" w:rsidRPr="006957E0" w:rsidRDefault="0055385E" w:rsidP="0055385E"/>
        </w:tc>
      </w:tr>
      <w:tr w:rsidR="006957E0" w:rsidRPr="006957E0" w14:paraId="5157E5B6" w14:textId="77777777" w:rsidTr="00EF4232">
        <w:tc>
          <w:tcPr>
            <w:tcW w:w="2405" w:type="dxa"/>
          </w:tcPr>
          <w:p w14:paraId="441EF15B" w14:textId="77777777" w:rsidR="00C17E31" w:rsidRPr="006957E0" w:rsidRDefault="00C17E31" w:rsidP="005031B9"/>
          <w:p w14:paraId="721E1090" w14:textId="77777777" w:rsidR="005E6B62" w:rsidRPr="006957E0" w:rsidRDefault="00EF4232" w:rsidP="005031B9">
            <w:r w:rsidRPr="006957E0">
              <w:t xml:space="preserve">9. </w:t>
            </w:r>
            <w:r w:rsidR="005E6B62" w:rsidRPr="006957E0">
              <w:t>Tietojen siirto EU:n tai ETA:n ulkopuolelle</w:t>
            </w:r>
          </w:p>
          <w:p w14:paraId="066E62B8" w14:textId="77777777" w:rsidR="00D84154" w:rsidRPr="006957E0" w:rsidRDefault="00D84154" w:rsidP="005031B9"/>
          <w:p w14:paraId="53CDF0CE" w14:textId="77777777" w:rsidR="00D84154" w:rsidRPr="006957E0" w:rsidRDefault="00D84154" w:rsidP="005031B9">
            <w:r w:rsidRPr="006957E0">
              <w:t>Mik</w:t>
            </w:r>
            <w:r w:rsidR="00A82EAA" w:rsidRPr="006957E0">
              <w:t xml:space="preserve">äli tietoja siirretään ETA-alueen ulkopuolelle, kuvaus käytettävistä suojatoimista </w:t>
            </w:r>
          </w:p>
          <w:p w14:paraId="1E9BDF03" w14:textId="77777777" w:rsidR="00245ABE" w:rsidRPr="006957E0" w:rsidRDefault="00245ABE" w:rsidP="005031B9"/>
        </w:tc>
        <w:tc>
          <w:tcPr>
            <w:tcW w:w="7790" w:type="dxa"/>
          </w:tcPr>
          <w:p w14:paraId="5CC73733" w14:textId="77777777" w:rsidR="009C1A4E" w:rsidRPr="006957E0" w:rsidRDefault="009C1A4E" w:rsidP="001131F7"/>
          <w:p w14:paraId="619D99CF" w14:textId="77777777" w:rsidR="001417D1" w:rsidRPr="006957E0" w:rsidRDefault="00496905" w:rsidP="001131F7">
            <w:r w:rsidRPr="006957E0">
              <w:t>Siirretäänkö</w:t>
            </w:r>
            <w:r w:rsidR="001417D1" w:rsidRPr="006957E0">
              <w:t xml:space="preserve"> rekisterin tietoja kolmanteen maahan tai kansainväliselle järjestölle EU:n tai ETA-alueen ulkopuolelle:</w:t>
            </w:r>
          </w:p>
          <w:p w14:paraId="762284D2" w14:textId="77777777" w:rsidR="001417D1" w:rsidRPr="006957E0" w:rsidRDefault="00000000" w:rsidP="001131F7">
            <w:sdt>
              <w:sdtPr>
                <w:id w:val="15986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7D1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0E22" w:rsidRPr="006957E0">
              <w:t xml:space="preserve"> Ei</w:t>
            </w:r>
          </w:p>
          <w:p w14:paraId="254E5856" w14:textId="77777777" w:rsidR="00B26433" w:rsidRPr="006957E0" w:rsidRDefault="00000000" w:rsidP="001131F7">
            <w:sdt>
              <w:sdtPr>
                <w:id w:val="-46681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0E22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0E22" w:rsidRPr="006957E0">
              <w:t xml:space="preserve"> Kyllä, mihin:</w:t>
            </w:r>
          </w:p>
          <w:p w14:paraId="499FB262" w14:textId="77777777" w:rsidR="008D689E" w:rsidRPr="006957E0" w:rsidRDefault="008D689E" w:rsidP="001131F7"/>
          <w:p w14:paraId="0E8B3CF6" w14:textId="77777777" w:rsidR="007131B3" w:rsidRPr="006957E0" w:rsidRDefault="00B26433" w:rsidP="00A94BAE">
            <w:r w:rsidRPr="006957E0">
              <w:t xml:space="preserve">     Kuvaus käytettävistä suojatoimista:</w:t>
            </w:r>
          </w:p>
          <w:p w14:paraId="0EAE574D" w14:textId="77777777" w:rsidR="008D689E" w:rsidRPr="006957E0" w:rsidRDefault="008D689E" w:rsidP="00A94BAE"/>
        </w:tc>
      </w:tr>
      <w:tr w:rsidR="006957E0" w:rsidRPr="006957E0" w14:paraId="3A20CEF7" w14:textId="77777777" w:rsidTr="00EF4232">
        <w:trPr>
          <w:trHeight w:val="503"/>
        </w:trPr>
        <w:tc>
          <w:tcPr>
            <w:tcW w:w="2405" w:type="dxa"/>
            <w:vMerge w:val="restart"/>
          </w:tcPr>
          <w:p w14:paraId="34144E8F" w14:textId="77777777" w:rsidR="005E6B62" w:rsidRPr="006957E0" w:rsidRDefault="005E6B62" w:rsidP="005031B9"/>
          <w:p w14:paraId="0A169CD1" w14:textId="77777777" w:rsidR="005E6B62" w:rsidRPr="006957E0" w:rsidRDefault="00A30CD8" w:rsidP="005031B9">
            <w:r w:rsidRPr="006957E0">
              <w:t xml:space="preserve">10. </w:t>
            </w:r>
            <w:r w:rsidR="005E6B62" w:rsidRPr="006957E0">
              <w:t>Rekisterin suojauksen periaatteet</w:t>
            </w:r>
          </w:p>
          <w:p w14:paraId="208AC1BD" w14:textId="77777777" w:rsidR="005E6B62" w:rsidRPr="006957E0" w:rsidRDefault="005E6B62" w:rsidP="005031B9"/>
        </w:tc>
        <w:tc>
          <w:tcPr>
            <w:tcW w:w="7790" w:type="dxa"/>
          </w:tcPr>
          <w:p w14:paraId="063731E7" w14:textId="77777777" w:rsidR="005E6B62" w:rsidRPr="006957E0" w:rsidRDefault="005E6B62" w:rsidP="005031B9">
            <w:r w:rsidRPr="006957E0">
              <w:t>A manuaalinen aineisto</w:t>
            </w:r>
          </w:p>
          <w:p w14:paraId="0E820DEA" w14:textId="77777777" w:rsidR="00906D8C" w:rsidRPr="006957E0" w:rsidRDefault="00906D8C" w:rsidP="005031B9"/>
          <w:p w14:paraId="2E5C76D1" w14:textId="77777777" w:rsidR="00906D8C" w:rsidRPr="006957E0" w:rsidRDefault="00906D8C" w:rsidP="005031B9"/>
          <w:p w14:paraId="2C46FB3B" w14:textId="77777777" w:rsidR="005E6B62" w:rsidRPr="006957E0" w:rsidRDefault="005E6B62" w:rsidP="005031B9"/>
        </w:tc>
      </w:tr>
      <w:tr w:rsidR="006957E0" w:rsidRPr="006957E0" w14:paraId="3A2CD54B" w14:textId="77777777" w:rsidTr="00EF4232">
        <w:trPr>
          <w:trHeight w:val="502"/>
        </w:trPr>
        <w:tc>
          <w:tcPr>
            <w:tcW w:w="2405" w:type="dxa"/>
            <w:vMerge/>
          </w:tcPr>
          <w:p w14:paraId="17B0ACFB" w14:textId="77777777" w:rsidR="005E6B62" w:rsidRPr="006957E0" w:rsidRDefault="005E6B62" w:rsidP="005031B9"/>
        </w:tc>
        <w:tc>
          <w:tcPr>
            <w:tcW w:w="7790" w:type="dxa"/>
          </w:tcPr>
          <w:p w14:paraId="6FE8C517" w14:textId="77777777" w:rsidR="005E6B62" w:rsidRPr="006957E0" w:rsidRDefault="007812A3" w:rsidP="005031B9">
            <w:r w:rsidRPr="006957E0">
              <w:t>B sähköisesti</w:t>
            </w:r>
            <w:r w:rsidR="005E6B62" w:rsidRPr="006957E0">
              <w:t xml:space="preserve"> käsiteltävät tiedot</w:t>
            </w:r>
          </w:p>
          <w:p w14:paraId="4FDDEE21" w14:textId="77777777" w:rsidR="00906D8C" w:rsidRPr="006957E0" w:rsidRDefault="00906D8C" w:rsidP="005031B9"/>
          <w:p w14:paraId="10053BB0" w14:textId="77777777" w:rsidR="00906D8C" w:rsidRPr="006957E0" w:rsidRDefault="00906D8C" w:rsidP="005031B9"/>
          <w:p w14:paraId="33CF7E4B" w14:textId="77777777" w:rsidR="005E6B62" w:rsidRPr="006957E0" w:rsidRDefault="005E6B62" w:rsidP="005031B9"/>
        </w:tc>
      </w:tr>
      <w:tr w:rsidR="006957E0" w:rsidRPr="006957E0" w14:paraId="31D94F34" w14:textId="77777777" w:rsidTr="00EF4232">
        <w:tc>
          <w:tcPr>
            <w:tcW w:w="2405" w:type="dxa"/>
          </w:tcPr>
          <w:p w14:paraId="64FF741D" w14:textId="77777777" w:rsidR="00C17E31" w:rsidRPr="006957E0" w:rsidRDefault="00C17E31" w:rsidP="005031B9"/>
          <w:p w14:paraId="37165C85" w14:textId="77777777" w:rsidR="00AE3FCC" w:rsidRPr="006957E0" w:rsidRDefault="00A30CD8" w:rsidP="005031B9">
            <w:r w:rsidRPr="006957E0">
              <w:t xml:space="preserve">11. </w:t>
            </w:r>
            <w:r w:rsidR="00AE3FCC" w:rsidRPr="006957E0">
              <w:t xml:space="preserve">Henkilötietojen </w:t>
            </w:r>
            <w:r w:rsidR="00A369C5" w:rsidRPr="006957E0">
              <w:t>säilyttämisaika</w:t>
            </w:r>
            <w:r w:rsidR="00C4161F" w:rsidRPr="006957E0">
              <w:t xml:space="preserve"> </w:t>
            </w:r>
            <w:r w:rsidR="00963E48" w:rsidRPr="006957E0">
              <w:t>tai säilyttämisajan määrittämiskriteerit</w:t>
            </w:r>
          </w:p>
          <w:p w14:paraId="6FE827F1" w14:textId="77777777" w:rsidR="005E6B62" w:rsidRPr="006957E0" w:rsidRDefault="005E6B62" w:rsidP="00AE3FCC"/>
        </w:tc>
        <w:tc>
          <w:tcPr>
            <w:tcW w:w="7790" w:type="dxa"/>
          </w:tcPr>
          <w:p w14:paraId="38512949" w14:textId="77777777" w:rsidR="00C17E31" w:rsidRPr="006957E0" w:rsidRDefault="00C17E31" w:rsidP="005031B9"/>
          <w:p w14:paraId="1CA99C2E" w14:textId="77777777" w:rsidR="00906D8C" w:rsidRPr="006957E0" w:rsidRDefault="00906D8C" w:rsidP="005031B9"/>
        </w:tc>
      </w:tr>
      <w:tr w:rsidR="006957E0" w:rsidRPr="006957E0" w14:paraId="08A4FE7D" w14:textId="77777777" w:rsidTr="00EF4232">
        <w:tc>
          <w:tcPr>
            <w:tcW w:w="2405" w:type="dxa"/>
          </w:tcPr>
          <w:p w14:paraId="78C04418" w14:textId="77777777" w:rsidR="00491C89" w:rsidRPr="006957E0" w:rsidRDefault="00491C89" w:rsidP="005031B9"/>
          <w:p w14:paraId="0301547E" w14:textId="77777777" w:rsidR="008A6C52" w:rsidRPr="006957E0" w:rsidRDefault="00A30CD8" w:rsidP="005031B9">
            <w:r w:rsidRPr="006957E0">
              <w:t xml:space="preserve">12. </w:t>
            </w:r>
            <w:r w:rsidR="008A6C52" w:rsidRPr="006957E0">
              <w:t>Tieto automaattisen päätöksenteon tai profiloinnin olemassaolosta sekä tieto käsittelyn logiikasta ja merkityksestä rekisteröidylle</w:t>
            </w:r>
          </w:p>
          <w:p w14:paraId="65131E58" w14:textId="77777777" w:rsidR="00491C89" w:rsidRPr="006957E0" w:rsidRDefault="00491C89" w:rsidP="005031B9"/>
        </w:tc>
        <w:tc>
          <w:tcPr>
            <w:tcW w:w="7790" w:type="dxa"/>
          </w:tcPr>
          <w:p w14:paraId="297FF522" w14:textId="77777777" w:rsidR="008A6C52" w:rsidRPr="006957E0" w:rsidRDefault="008A6C52" w:rsidP="005031B9"/>
          <w:p w14:paraId="2CEBD7B2" w14:textId="77777777" w:rsidR="001052EE" w:rsidRPr="006957E0" w:rsidRDefault="001052EE" w:rsidP="005031B9">
            <w:r w:rsidRPr="006957E0">
              <w:t>Rekisterin tietoja käytetään automatisoituihin yksittäispäätöksiin, profilointi mukaan lukien:</w:t>
            </w:r>
          </w:p>
          <w:p w14:paraId="6EBE7FEF" w14:textId="77777777" w:rsidR="001052EE" w:rsidRPr="006957E0" w:rsidRDefault="00000000" w:rsidP="005031B9">
            <w:sdt>
              <w:sdtPr>
                <w:id w:val="-165975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2EE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52EE" w:rsidRPr="006957E0">
              <w:t xml:space="preserve"> Ei</w:t>
            </w:r>
          </w:p>
          <w:p w14:paraId="1D3EDD7A" w14:textId="77777777" w:rsidR="001052EE" w:rsidRPr="006957E0" w:rsidRDefault="00000000" w:rsidP="005031B9">
            <w:sdt>
              <w:sdtPr>
                <w:id w:val="103739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2EE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52EE" w:rsidRPr="006957E0">
              <w:t xml:space="preserve"> Kyllä,</w:t>
            </w:r>
            <w:r w:rsidR="007131B3" w:rsidRPr="006957E0">
              <w:t xml:space="preserve"> </w:t>
            </w:r>
            <w:r w:rsidR="009006AE" w:rsidRPr="006957E0">
              <w:t>mihin</w:t>
            </w:r>
            <w:r w:rsidR="001052EE" w:rsidRPr="006957E0">
              <w:t>:</w:t>
            </w:r>
          </w:p>
          <w:p w14:paraId="0FC3494C" w14:textId="77777777" w:rsidR="001052EE" w:rsidRPr="006957E0" w:rsidRDefault="001052EE" w:rsidP="005031B9"/>
          <w:p w14:paraId="51DF9005" w14:textId="77777777" w:rsidR="0038023E" w:rsidRPr="006957E0" w:rsidRDefault="0038023E" w:rsidP="005031B9"/>
        </w:tc>
      </w:tr>
      <w:tr w:rsidR="006957E0" w:rsidRPr="006957E0" w14:paraId="1F94D352" w14:textId="77777777" w:rsidTr="00EF4232">
        <w:tc>
          <w:tcPr>
            <w:tcW w:w="2405" w:type="dxa"/>
          </w:tcPr>
          <w:p w14:paraId="3CC3BFC0" w14:textId="77777777" w:rsidR="00AE3FCC" w:rsidRPr="006957E0" w:rsidRDefault="00AE3FCC" w:rsidP="005031B9"/>
          <w:p w14:paraId="3CA00763" w14:textId="77777777" w:rsidR="00CA299B" w:rsidRPr="006957E0" w:rsidRDefault="00A30CD8" w:rsidP="00AE3FCC">
            <w:r w:rsidRPr="006957E0">
              <w:t xml:space="preserve">13. </w:t>
            </w:r>
            <w:r w:rsidR="00CA299B" w:rsidRPr="006957E0">
              <w:t>Rekisteröidyn oikeudet</w:t>
            </w:r>
          </w:p>
          <w:p w14:paraId="62482440" w14:textId="77777777" w:rsidR="00CA299B" w:rsidRPr="006957E0" w:rsidRDefault="00CA299B" w:rsidP="00AE3FCC"/>
          <w:p w14:paraId="04A38970" w14:textId="77777777" w:rsidR="00AE3FCC" w:rsidRPr="006957E0" w:rsidRDefault="00AE3FCC" w:rsidP="005031B9"/>
          <w:p w14:paraId="10DC4D88" w14:textId="77777777" w:rsidR="00AE3FCC" w:rsidRPr="006957E0" w:rsidRDefault="00AE3FCC" w:rsidP="005031B9"/>
        </w:tc>
        <w:tc>
          <w:tcPr>
            <w:tcW w:w="7790" w:type="dxa"/>
          </w:tcPr>
          <w:p w14:paraId="6E970497" w14:textId="77777777" w:rsidR="00AE3FCC" w:rsidRPr="006957E0" w:rsidRDefault="00AE3FCC" w:rsidP="005031B9"/>
          <w:p w14:paraId="3297F8D0" w14:textId="77777777" w:rsidR="00B10F05" w:rsidRPr="006957E0" w:rsidRDefault="00B10F05" w:rsidP="001C3800">
            <w:r w:rsidRPr="006957E0">
              <w:t>Rekister</w:t>
            </w:r>
            <w:r w:rsidR="004C600C" w:rsidRPr="006957E0">
              <w:t>öidyllä on, ellei tietosuojalainsäädännöstä muuta johdu:</w:t>
            </w:r>
          </w:p>
          <w:p w14:paraId="0B310308" w14:textId="77777777" w:rsidR="005A7668" w:rsidRPr="006957E0" w:rsidRDefault="005A7668" w:rsidP="001C3800"/>
          <w:p w14:paraId="724DF79C" w14:textId="77777777" w:rsidR="00B10F05" w:rsidRPr="006957E0" w:rsidRDefault="00FB6460" w:rsidP="001C3800">
            <w:pPr>
              <w:pStyle w:val="ListParagraph"/>
              <w:numPr>
                <w:ilvl w:val="0"/>
                <w:numId w:val="31"/>
              </w:numPr>
              <w:rPr>
                <w:u w:val="single"/>
              </w:rPr>
            </w:pPr>
            <w:r w:rsidRPr="006957E0">
              <w:rPr>
                <w:u w:val="single"/>
              </w:rPr>
              <w:t>Tietojen tarkastusoikeus (o</w:t>
            </w:r>
            <w:r w:rsidR="00B10F05" w:rsidRPr="006957E0">
              <w:rPr>
                <w:u w:val="single"/>
              </w:rPr>
              <w:t xml:space="preserve">ikeus </w:t>
            </w:r>
            <w:r w:rsidR="001C3800" w:rsidRPr="006957E0">
              <w:rPr>
                <w:u w:val="single"/>
              </w:rPr>
              <w:t xml:space="preserve">saada pääsy </w:t>
            </w:r>
            <w:r w:rsidR="00484CDB" w:rsidRPr="006957E0">
              <w:rPr>
                <w:u w:val="single"/>
              </w:rPr>
              <w:t>henkilötietoihin</w:t>
            </w:r>
            <w:r w:rsidRPr="006957E0">
              <w:rPr>
                <w:u w:val="single"/>
              </w:rPr>
              <w:t>)</w:t>
            </w:r>
          </w:p>
          <w:p w14:paraId="3421143C" w14:textId="77777777" w:rsidR="007B580B" w:rsidRPr="006957E0" w:rsidRDefault="005A7668" w:rsidP="004772B6">
            <w:pPr>
              <w:pStyle w:val="ListParagraph"/>
              <w:numPr>
                <w:ilvl w:val="1"/>
                <w:numId w:val="31"/>
              </w:numPr>
              <w:jc w:val="both"/>
            </w:pPr>
            <w:r w:rsidRPr="006957E0">
              <w:t xml:space="preserve">Rekisteröidyllä </w:t>
            </w:r>
            <w:r w:rsidR="007B580B" w:rsidRPr="006957E0">
              <w:t>on oikeus tietää, käsitelläänkö hänen henkilö</w:t>
            </w:r>
            <w:r w:rsidR="00687133" w:rsidRPr="006957E0">
              <w:t>tietojaan vai ei,</w:t>
            </w:r>
            <w:r w:rsidR="007B580B" w:rsidRPr="006957E0">
              <w:t xml:space="preserve"> ja mitä henkilötietoja hänestä on tallennettu.</w:t>
            </w:r>
          </w:p>
          <w:p w14:paraId="7411FF4F" w14:textId="77777777" w:rsidR="002F3CB3" w:rsidRPr="006957E0" w:rsidRDefault="002F3CB3" w:rsidP="004772B6">
            <w:pPr>
              <w:pStyle w:val="ListParagraph"/>
              <w:ind w:left="1440"/>
              <w:jc w:val="both"/>
            </w:pPr>
          </w:p>
          <w:p w14:paraId="717C7EC5" w14:textId="77777777" w:rsidR="00F111E9" w:rsidRPr="006957E0" w:rsidRDefault="00B10F05" w:rsidP="004772B6">
            <w:pPr>
              <w:pStyle w:val="ListParagraph"/>
              <w:numPr>
                <w:ilvl w:val="0"/>
                <w:numId w:val="31"/>
              </w:numPr>
              <w:jc w:val="both"/>
              <w:rPr>
                <w:u w:val="single"/>
              </w:rPr>
            </w:pPr>
            <w:r w:rsidRPr="006957E0">
              <w:rPr>
                <w:u w:val="single"/>
              </w:rPr>
              <w:t xml:space="preserve">Oikeus tietojen </w:t>
            </w:r>
            <w:r w:rsidR="001C3800" w:rsidRPr="006957E0">
              <w:rPr>
                <w:u w:val="single"/>
              </w:rPr>
              <w:t>oikaisemiseen</w:t>
            </w:r>
          </w:p>
          <w:p w14:paraId="50183C2F" w14:textId="77777777" w:rsidR="00B10F05" w:rsidRPr="006957E0" w:rsidRDefault="00D256F0" w:rsidP="004772B6">
            <w:pPr>
              <w:pStyle w:val="ListParagraph"/>
              <w:numPr>
                <w:ilvl w:val="1"/>
                <w:numId w:val="31"/>
              </w:numPr>
              <w:jc w:val="both"/>
            </w:pPr>
            <w:r w:rsidRPr="006957E0">
              <w:t xml:space="preserve">Rekisteröidyllä </w:t>
            </w:r>
            <w:r w:rsidR="00F111E9" w:rsidRPr="006957E0">
              <w:t>on oikeus vaatia, että häntä koskevat virheelliset, epätarkat tai puutteelliset henkilötiedot oikaistaan tai täydennetään ilman aiheetonta viivytystä. Lisäksi henkilöllä on oikeus vaatia, että tarpeettom</w:t>
            </w:r>
            <w:r w:rsidR="00CF5272" w:rsidRPr="006957E0">
              <w:t>at henkilötiedot poistetaan.</w:t>
            </w:r>
          </w:p>
          <w:p w14:paraId="4CC9B136" w14:textId="77777777" w:rsidR="00582109" w:rsidRPr="006957E0" w:rsidRDefault="00582109" w:rsidP="004772B6">
            <w:pPr>
              <w:pStyle w:val="ListParagraph"/>
              <w:ind w:left="1440"/>
              <w:jc w:val="both"/>
            </w:pPr>
          </w:p>
          <w:p w14:paraId="70A05229" w14:textId="77777777" w:rsidR="00B10F05" w:rsidRPr="006957E0" w:rsidRDefault="001C3800" w:rsidP="004772B6">
            <w:pPr>
              <w:pStyle w:val="ListParagraph"/>
              <w:numPr>
                <w:ilvl w:val="0"/>
                <w:numId w:val="31"/>
              </w:numPr>
              <w:jc w:val="both"/>
              <w:rPr>
                <w:u w:val="single"/>
              </w:rPr>
            </w:pPr>
            <w:r w:rsidRPr="006957E0">
              <w:rPr>
                <w:u w:val="single"/>
              </w:rPr>
              <w:t xml:space="preserve">Oikeus tietojen </w:t>
            </w:r>
            <w:r w:rsidR="00B10F05" w:rsidRPr="006957E0">
              <w:rPr>
                <w:u w:val="single"/>
              </w:rPr>
              <w:t>poistamiseen</w:t>
            </w:r>
          </w:p>
          <w:p w14:paraId="517CDE2A" w14:textId="77777777" w:rsidR="00644148" w:rsidRPr="006957E0" w:rsidRDefault="00652785" w:rsidP="002E6758">
            <w:pPr>
              <w:pStyle w:val="ListParagraph"/>
              <w:numPr>
                <w:ilvl w:val="1"/>
                <w:numId w:val="31"/>
              </w:numPr>
              <w:jc w:val="both"/>
            </w:pPr>
            <w:r w:rsidRPr="006957E0">
              <w:t xml:space="preserve">Rekisteröidyllä </w:t>
            </w:r>
            <w:r w:rsidR="009A67E3" w:rsidRPr="006957E0">
              <w:t xml:space="preserve">on </w:t>
            </w:r>
            <w:r w:rsidR="00644148" w:rsidRPr="006957E0">
              <w:t xml:space="preserve">poikkeustapauksissa oikeus saada henkilötietonsa kokonaan poistettua </w:t>
            </w:r>
            <w:r w:rsidR="003A13B4" w:rsidRPr="006957E0">
              <w:t xml:space="preserve">rekisterinpitäjän </w:t>
            </w:r>
            <w:r w:rsidR="00644148" w:rsidRPr="006957E0">
              <w:t>rekistereistä (oikeus tulla unohdetuksi)</w:t>
            </w:r>
            <w:r w:rsidR="00B8215B" w:rsidRPr="006957E0">
              <w:t>.</w:t>
            </w:r>
          </w:p>
          <w:p w14:paraId="3E63C10F" w14:textId="77777777" w:rsidR="00DD7EB4" w:rsidRPr="006957E0" w:rsidRDefault="00DD7EB4" w:rsidP="004772B6">
            <w:pPr>
              <w:pStyle w:val="ListParagraph"/>
              <w:ind w:left="1440"/>
              <w:jc w:val="both"/>
            </w:pPr>
          </w:p>
          <w:p w14:paraId="13F22116" w14:textId="77777777" w:rsidR="007D615F" w:rsidRPr="006957E0" w:rsidRDefault="0074573C" w:rsidP="004772B6">
            <w:pPr>
              <w:pStyle w:val="ListParagraph"/>
              <w:numPr>
                <w:ilvl w:val="0"/>
                <w:numId w:val="31"/>
              </w:numPr>
              <w:jc w:val="both"/>
              <w:rPr>
                <w:u w:val="single"/>
              </w:rPr>
            </w:pPr>
            <w:r w:rsidRPr="006957E0">
              <w:rPr>
                <w:u w:val="single"/>
              </w:rPr>
              <w:t xml:space="preserve">Oikeus käsittelyn </w:t>
            </w:r>
            <w:r w:rsidR="001C3800" w:rsidRPr="006957E0">
              <w:rPr>
                <w:u w:val="single"/>
              </w:rPr>
              <w:t>r</w:t>
            </w:r>
            <w:r w:rsidR="007D615F" w:rsidRPr="006957E0">
              <w:rPr>
                <w:u w:val="single"/>
              </w:rPr>
              <w:t>ajoittamiseen</w:t>
            </w:r>
          </w:p>
          <w:p w14:paraId="4AEC0B27" w14:textId="77777777" w:rsidR="00591D17" w:rsidRPr="006957E0" w:rsidRDefault="007D615F" w:rsidP="004772B6">
            <w:pPr>
              <w:pStyle w:val="ListParagraph"/>
              <w:numPr>
                <w:ilvl w:val="1"/>
                <w:numId w:val="31"/>
              </w:numPr>
              <w:jc w:val="both"/>
            </w:pPr>
            <w:r w:rsidRPr="006957E0">
              <w:t xml:space="preserve">Rekisteröidyllä </w:t>
            </w:r>
            <w:r w:rsidR="0093295D" w:rsidRPr="006957E0">
              <w:t xml:space="preserve">on </w:t>
            </w:r>
            <w:r w:rsidRPr="006957E0">
              <w:t>tietyissä tilanteissa oikeus pyytää henkilötietojensa käsittelyn rajoittamista siksi aikaa, kunnes hänen tietonsa on asianmukaisesti tarkistet</w:t>
            </w:r>
            <w:r w:rsidR="00887E97" w:rsidRPr="006957E0">
              <w:t>tu ja korjattu tai täydennetty.</w:t>
            </w:r>
          </w:p>
          <w:p w14:paraId="5C74BFEB" w14:textId="77777777" w:rsidR="00887E97" w:rsidRPr="006957E0" w:rsidRDefault="00887E97" w:rsidP="004772B6">
            <w:pPr>
              <w:pStyle w:val="ListParagraph"/>
              <w:ind w:left="720"/>
              <w:jc w:val="both"/>
            </w:pPr>
          </w:p>
          <w:p w14:paraId="05F371AB" w14:textId="77777777" w:rsidR="00591D17" w:rsidRPr="006957E0" w:rsidRDefault="00D43A4A" w:rsidP="004772B6">
            <w:pPr>
              <w:pStyle w:val="ListParagraph"/>
              <w:numPr>
                <w:ilvl w:val="0"/>
                <w:numId w:val="31"/>
              </w:numPr>
              <w:jc w:val="both"/>
              <w:rPr>
                <w:u w:val="single"/>
              </w:rPr>
            </w:pPr>
            <w:r w:rsidRPr="006957E0">
              <w:rPr>
                <w:u w:val="single"/>
              </w:rPr>
              <w:t>Vastustamisoikeus</w:t>
            </w:r>
          </w:p>
          <w:p w14:paraId="675C51AF" w14:textId="77777777" w:rsidR="007C11AF" w:rsidRPr="006957E0" w:rsidRDefault="00772A5B" w:rsidP="00772A5B">
            <w:pPr>
              <w:pStyle w:val="ListParagraph"/>
              <w:numPr>
                <w:ilvl w:val="1"/>
                <w:numId w:val="31"/>
              </w:numPr>
              <w:jc w:val="both"/>
            </w:pPr>
            <w:r w:rsidRPr="006957E0">
              <w:t>Rekisteröidyllä</w:t>
            </w:r>
            <w:r w:rsidR="00365190" w:rsidRPr="006957E0">
              <w:t xml:space="preserve"> on </w:t>
            </w:r>
            <w:r w:rsidR="003C41B1" w:rsidRPr="006957E0">
              <w:t xml:space="preserve">tietyissä tilanteissa </w:t>
            </w:r>
            <w:r w:rsidR="00365190" w:rsidRPr="006957E0">
              <w:t>oikeus henkilökohtaiseen, erityiseen tilanteeseensa perustuen milloin tahansa vastust</w:t>
            </w:r>
            <w:r w:rsidR="003C41B1" w:rsidRPr="006957E0">
              <w:t>aa henkilötietojensa käsittelyä.</w:t>
            </w:r>
          </w:p>
          <w:p w14:paraId="5BB698FD" w14:textId="77777777" w:rsidR="00365190" w:rsidRPr="006957E0" w:rsidRDefault="00365190" w:rsidP="00681541">
            <w:pPr>
              <w:pStyle w:val="ListParagraph"/>
              <w:ind w:left="1440"/>
            </w:pPr>
          </w:p>
          <w:p w14:paraId="071809C4" w14:textId="77777777" w:rsidR="001C33F8" w:rsidRPr="006957E0" w:rsidRDefault="001C3800" w:rsidP="001C3800">
            <w:pPr>
              <w:pStyle w:val="ListParagraph"/>
              <w:numPr>
                <w:ilvl w:val="0"/>
                <w:numId w:val="31"/>
              </w:numPr>
              <w:rPr>
                <w:u w:val="single"/>
              </w:rPr>
            </w:pPr>
            <w:r w:rsidRPr="006957E0">
              <w:rPr>
                <w:u w:val="single"/>
              </w:rPr>
              <w:t xml:space="preserve">Oikeus siirtää tiedot </w:t>
            </w:r>
            <w:r w:rsidR="001C33F8" w:rsidRPr="006957E0">
              <w:rPr>
                <w:u w:val="single"/>
              </w:rPr>
              <w:t>järjestelmästä toiseen</w:t>
            </w:r>
          </w:p>
          <w:p w14:paraId="403B4E3D" w14:textId="77777777" w:rsidR="00873CB4" w:rsidRPr="006957E0" w:rsidRDefault="00931D1C" w:rsidP="004772B6">
            <w:pPr>
              <w:pStyle w:val="ListParagraph"/>
              <w:numPr>
                <w:ilvl w:val="1"/>
                <w:numId w:val="31"/>
              </w:numPr>
              <w:jc w:val="both"/>
            </w:pPr>
            <w:r w:rsidRPr="006957E0">
              <w:t xml:space="preserve">Rekisteröidyllä on </w:t>
            </w:r>
            <w:r w:rsidR="00DB429C" w:rsidRPr="006957E0">
              <w:t xml:space="preserve">tietyissä tilanteissa </w:t>
            </w:r>
            <w:r w:rsidRPr="006957E0">
              <w:t>oikeus saada häntä koskevat henkilötiedot, jotka hän on toimittanut rekisterinpitäjälle, jäsennellyssä, yleisesti käytetyssä ja koneellisesti luettavassa muodossa, ja oikeus siirtää tied</w:t>
            </w:r>
            <w:r w:rsidR="00CC0575" w:rsidRPr="006957E0">
              <w:t>ot toiselle rekisterinpitäjälle.</w:t>
            </w:r>
          </w:p>
          <w:p w14:paraId="3E35502E" w14:textId="77777777" w:rsidR="0051621C" w:rsidRPr="006957E0" w:rsidRDefault="0051621C" w:rsidP="004772B6">
            <w:pPr>
              <w:ind w:left="1080"/>
            </w:pPr>
          </w:p>
          <w:p w14:paraId="1E51BC45" w14:textId="77777777" w:rsidR="0038023E" w:rsidRPr="00E70755" w:rsidRDefault="0038023E" w:rsidP="0038023E">
            <w:pPr>
              <w:pStyle w:val="NoSpacing"/>
              <w:numPr>
                <w:ilvl w:val="0"/>
                <w:numId w:val="31"/>
              </w:numPr>
              <w:rPr>
                <w:color w:val="auto"/>
                <w:u w:val="single"/>
              </w:rPr>
            </w:pPr>
            <w:r w:rsidRPr="00E70755">
              <w:rPr>
                <w:color w:val="auto"/>
                <w:u w:val="single"/>
              </w:rPr>
              <w:t>Oikeus tehdä valitus valvontaviranomaiselle</w:t>
            </w:r>
          </w:p>
          <w:p w14:paraId="40B06873" w14:textId="77777777" w:rsidR="0038023E" w:rsidRDefault="0038023E" w:rsidP="0038023E">
            <w:pPr>
              <w:pStyle w:val="NoSpacing"/>
              <w:numPr>
                <w:ilvl w:val="1"/>
                <w:numId w:val="31"/>
              </w:numPr>
              <w:jc w:val="both"/>
              <w:rPr>
                <w:color w:val="auto"/>
              </w:rPr>
            </w:pPr>
            <w:r w:rsidRPr="00E70755">
              <w:rPr>
                <w:color w:val="auto"/>
              </w:rPr>
              <w:t>Rekisteröidyllä on oikeus tehdä valitus erityisesti vakinaisen asuin- tai työpaikkansa sijainnin mukaiselle valvontaviranomaiselle, jos hän katsoo, että henkilötietojen käsittelyssä rikotaan EU:n yleistä tietosuoja-asetusta (EU) 2016/679. Rekisteröidyllä on lisäksi oikeus käyttää hallinnollisia muutoksenhakukeinoja sekä muita oikeussuojakeinoja.</w:t>
            </w:r>
          </w:p>
          <w:p w14:paraId="4AA3E542" w14:textId="77777777" w:rsidR="0038023E" w:rsidRDefault="0038023E" w:rsidP="0038023E">
            <w:pPr>
              <w:pStyle w:val="NoSpacing"/>
              <w:numPr>
                <w:ilvl w:val="1"/>
                <w:numId w:val="31"/>
              </w:numPr>
              <w:jc w:val="both"/>
              <w:rPr>
                <w:rFonts w:cs="Arial"/>
              </w:rPr>
            </w:pPr>
            <w:r w:rsidRPr="00E927CF">
              <w:rPr>
                <w:color w:val="auto"/>
              </w:rPr>
              <w:t>Yhteystiedot</w:t>
            </w:r>
            <w:r w:rsidRPr="00C22D10">
              <w:rPr>
                <w:rFonts w:cs="Arial"/>
              </w:rPr>
              <w:t xml:space="preserve">: </w:t>
            </w:r>
          </w:p>
          <w:p w14:paraId="0C9EFAE2" w14:textId="77777777" w:rsidR="0038023E" w:rsidRDefault="0038023E" w:rsidP="0038023E">
            <w:pPr>
              <w:pStyle w:val="NoSpacing"/>
              <w:ind w:left="1440"/>
              <w:jc w:val="both"/>
              <w:rPr>
                <w:rFonts w:cs="Arial"/>
              </w:rPr>
            </w:pPr>
            <w:r w:rsidRPr="00C22D10">
              <w:rPr>
                <w:rFonts w:cs="Arial"/>
              </w:rPr>
              <w:t>Tietosuojavaltuutetun t</w:t>
            </w:r>
            <w:r>
              <w:rPr>
                <w:rFonts w:cs="Arial"/>
              </w:rPr>
              <w:t xml:space="preserve">oimisto, PL 800, 00521 Helsinki </w:t>
            </w:r>
          </w:p>
          <w:p w14:paraId="4A0B64C7" w14:textId="77777777" w:rsidR="0038023E" w:rsidRPr="00E927CF" w:rsidRDefault="0038023E" w:rsidP="0038023E">
            <w:pPr>
              <w:pStyle w:val="NoSpacing"/>
              <w:ind w:left="1440"/>
              <w:jc w:val="both"/>
              <w:rPr>
                <w:rFonts w:cs="Arial"/>
              </w:rPr>
            </w:pPr>
            <w:r w:rsidRPr="00C22D10">
              <w:rPr>
                <w:rFonts w:cs="Arial"/>
              </w:rPr>
              <w:t>tietosuoja@om.fi</w:t>
            </w:r>
          </w:p>
          <w:p w14:paraId="3225F45F" w14:textId="77777777" w:rsidR="0038023E" w:rsidRPr="00E70755" w:rsidRDefault="0038023E" w:rsidP="0038023E">
            <w:pPr>
              <w:pStyle w:val="NoSpacing"/>
              <w:rPr>
                <w:color w:val="auto"/>
              </w:rPr>
            </w:pPr>
          </w:p>
          <w:p w14:paraId="751C9E53" w14:textId="69224268" w:rsidR="0038023E" w:rsidRDefault="0038023E" w:rsidP="0038023E">
            <w:pPr>
              <w:pStyle w:val="NormalWeb"/>
              <w:spacing w:before="0" w:beforeAutospacing="0" w:after="0" w:afterAutospacing="0"/>
              <w:ind w:left="742"/>
              <w:rPr>
                <w:rFonts w:ascii="Arial" w:hAnsi="Arial" w:cs="Arial"/>
                <w:sz w:val="22"/>
                <w:szCs w:val="22"/>
              </w:rPr>
            </w:pPr>
            <w:r w:rsidRPr="003D1C9C">
              <w:rPr>
                <w:rFonts w:ascii="Arial" w:hAnsi="Arial" w:cs="Arial"/>
                <w:sz w:val="22"/>
                <w:szCs w:val="22"/>
              </w:rPr>
              <w:t>Rekisteröidyn oikeuksien toteuttamiseen liittyvät pyynnöt t</w:t>
            </w:r>
            <w:r>
              <w:rPr>
                <w:rFonts w:ascii="Arial" w:hAnsi="Arial" w:cs="Arial"/>
                <w:sz w:val="22"/>
                <w:szCs w:val="22"/>
              </w:rPr>
              <w:t xml:space="preserve">oimitetaan sähköisenä </w:t>
            </w:r>
            <w:r w:rsidR="0007647C">
              <w:rPr>
                <w:rFonts w:ascii="Arial" w:hAnsi="Arial" w:cs="Arial"/>
                <w:sz w:val="22"/>
                <w:szCs w:val="22"/>
              </w:rPr>
              <w:t>ammattikorkeakoulun</w:t>
            </w:r>
            <w:r>
              <w:rPr>
                <w:rFonts w:ascii="Arial" w:hAnsi="Arial" w:cs="Arial"/>
                <w:sz w:val="22"/>
                <w:szCs w:val="22"/>
              </w:rPr>
              <w:t xml:space="preserve"> asiointisähköpostiin </w:t>
            </w:r>
            <w:hyperlink r:id="rId8" w:history="1">
              <w:r w:rsidR="000F6E63" w:rsidRPr="00584DB2">
                <w:rPr>
                  <w:rStyle w:val="Hyperlink"/>
                  <w:rFonts w:ascii="Arial" w:hAnsi="Arial" w:cs="Arial"/>
                  <w:sz w:val="22"/>
                  <w:szCs w:val="22"/>
                </w:rPr>
                <w:t>tamk@tuni.fi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, tai </w:t>
            </w:r>
          </w:p>
          <w:p w14:paraId="65F2D0BC" w14:textId="77777777" w:rsidR="0038023E" w:rsidRDefault="0038023E" w:rsidP="0038023E">
            <w:pPr>
              <w:pStyle w:val="NormalWeb"/>
              <w:spacing w:before="0" w:beforeAutospacing="0" w:after="0" w:afterAutospacing="0"/>
              <w:ind w:left="7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paperipostina osoitteeseen </w:t>
            </w:r>
          </w:p>
          <w:p w14:paraId="2F3E9C6E" w14:textId="67AA90E0" w:rsidR="0038023E" w:rsidRPr="0067796A" w:rsidRDefault="0038023E" w:rsidP="0038023E">
            <w:pPr>
              <w:pStyle w:val="NormalWeb"/>
              <w:spacing w:before="0" w:beforeAutospacing="0" w:after="0" w:afterAutospacing="0"/>
              <w:ind w:left="742"/>
              <w:rPr>
                <w:rFonts w:ascii="Arial" w:hAnsi="Arial" w:cs="Arial"/>
                <w:sz w:val="22"/>
                <w:szCs w:val="22"/>
              </w:rPr>
            </w:pPr>
            <w:r w:rsidRPr="0067796A">
              <w:rPr>
                <w:rFonts w:ascii="Arial" w:hAnsi="Arial" w:cs="Arial"/>
                <w:sz w:val="22"/>
                <w:szCs w:val="22"/>
              </w:rPr>
              <w:t xml:space="preserve">Tampereen </w:t>
            </w:r>
            <w:r w:rsidR="000F6E63" w:rsidRPr="0067796A">
              <w:rPr>
                <w:rFonts w:ascii="Arial" w:hAnsi="Arial" w:cs="Arial"/>
                <w:sz w:val="22"/>
                <w:szCs w:val="22"/>
              </w:rPr>
              <w:t>ammattikorkeakoulu</w:t>
            </w:r>
          </w:p>
          <w:p w14:paraId="10040387" w14:textId="697735F7" w:rsidR="0038023E" w:rsidRPr="0067796A" w:rsidRDefault="000F6E63" w:rsidP="0038023E">
            <w:pPr>
              <w:pStyle w:val="NormalWeb"/>
              <w:spacing w:before="0" w:beforeAutospacing="0" w:after="0" w:afterAutospacing="0"/>
              <w:ind w:left="742"/>
              <w:rPr>
                <w:rFonts w:ascii="Arial" w:hAnsi="Arial" w:cs="Arial"/>
                <w:sz w:val="22"/>
                <w:szCs w:val="22"/>
              </w:rPr>
            </w:pPr>
            <w:r w:rsidRPr="0067796A">
              <w:rPr>
                <w:rFonts w:ascii="Arial" w:hAnsi="Arial" w:cs="Arial"/>
                <w:sz w:val="22"/>
                <w:szCs w:val="22"/>
              </w:rPr>
              <w:t>33520 TAMPERE</w:t>
            </w:r>
          </w:p>
          <w:p w14:paraId="0508042D" w14:textId="77777777" w:rsidR="00427BD8" w:rsidRPr="006957E0" w:rsidRDefault="00427BD8" w:rsidP="00427BD8">
            <w:pPr>
              <w:pStyle w:val="ListParagraph"/>
              <w:ind w:left="720"/>
            </w:pPr>
          </w:p>
        </w:tc>
      </w:tr>
    </w:tbl>
    <w:p w14:paraId="2B7BA145" w14:textId="77777777" w:rsidR="00C17E31" w:rsidRPr="006957E0" w:rsidRDefault="00C17E31" w:rsidP="005031B9"/>
    <w:sectPr w:rsidR="00C17E31" w:rsidRPr="006957E0" w:rsidSect="00C87535">
      <w:headerReference w:type="default" r:id="rId9"/>
      <w:footerReference w:type="default" r:id="rId10"/>
      <w:headerReference w:type="first" r:id="rId11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58E1" w14:textId="77777777" w:rsidR="0032297B" w:rsidRDefault="0032297B">
      <w:r>
        <w:separator/>
      </w:r>
    </w:p>
    <w:p w14:paraId="1D75AD78" w14:textId="77777777" w:rsidR="0032297B" w:rsidRDefault="0032297B"/>
  </w:endnote>
  <w:endnote w:type="continuationSeparator" w:id="0">
    <w:p w14:paraId="1CDBF7B5" w14:textId="77777777" w:rsidR="0032297B" w:rsidRDefault="0032297B">
      <w:r>
        <w:continuationSeparator/>
      </w:r>
    </w:p>
    <w:p w14:paraId="3DBA9C9E" w14:textId="77777777" w:rsidR="0032297B" w:rsidRDefault="00322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CE10" w14:textId="77777777" w:rsidR="00945A54" w:rsidRDefault="00945A54" w:rsidP="00827E1A">
    <w:pPr>
      <w:pStyle w:val="Footer"/>
    </w:pPr>
  </w:p>
  <w:p w14:paraId="612E2875" w14:textId="77777777" w:rsidR="00945A54" w:rsidRDefault="00945A54" w:rsidP="00827E1A">
    <w:pPr>
      <w:pStyle w:val="Footer"/>
    </w:pPr>
  </w:p>
  <w:p w14:paraId="2575C2C2" w14:textId="57560DC7" w:rsidR="00945A54" w:rsidRPr="00827E1A" w:rsidRDefault="00945A54" w:rsidP="00827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8483" w14:textId="77777777" w:rsidR="0032297B" w:rsidRDefault="0032297B">
      <w:r>
        <w:separator/>
      </w:r>
    </w:p>
    <w:p w14:paraId="62E6428C" w14:textId="77777777" w:rsidR="0032297B" w:rsidRDefault="0032297B"/>
  </w:footnote>
  <w:footnote w:type="continuationSeparator" w:id="0">
    <w:p w14:paraId="5F567BBB" w14:textId="77777777" w:rsidR="0032297B" w:rsidRDefault="0032297B">
      <w:r>
        <w:continuationSeparator/>
      </w:r>
    </w:p>
    <w:p w14:paraId="13D5AF4B" w14:textId="77777777" w:rsidR="0032297B" w:rsidRDefault="003229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AF2F" w14:textId="3E07CB94" w:rsidR="00945A54" w:rsidRPr="0068616D" w:rsidRDefault="00945A54" w:rsidP="00827E1A">
    <w:pPr>
      <w:pStyle w:val="Header"/>
      <w:rPr>
        <w:lang w:eastAsia="fi-FI"/>
      </w:rPr>
    </w:pPr>
    <w:r w:rsidRPr="00FA2E74">
      <w:rPr>
        <w:b/>
        <w:lang w:eastAsia="fi-FI"/>
      </w:rPr>
      <w:t xml:space="preserve">Tampereen </w:t>
    </w:r>
    <w:r w:rsidR="005D713B">
      <w:rPr>
        <w:b/>
        <w:lang w:eastAsia="fi-FI"/>
      </w:rPr>
      <w:t>ammattikorkeakoulu</w:t>
    </w:r>
    <w:r>
      <w:rPr>
        <w:lang w:eastAsia="fi-FI"/>
      </w:rPr>
      <w:tab/>
    </w:r>
    <w:r w:rsidR="00C81229">
      <w:rPr>
        <w:b/>
        <w:lang w:eastAsia="fi-FI"/>
      </w:rPr>
      <w:t>Tietosuojailmoitus</w:t>
    </w:r>
    <w:r>
      <w:rPr>
        <w:lang w:eastAsia="fi-FI"/>
      </w:rPr>
      <w:tab/>
    </w:r>
    <w:r>
      <w:rPr>
        <w:lang w:eastAsia="fi-FI"/>
      </w:rPr>
      <w:tab/>
    </w:r>
    <w:r w:rsidRPr="00113B89">
      <w:fldChar w:fldCharType="begin"/>
    </w:r>
    <w:r w:rsidRPr="00113B89">
      <w:instrText xml:space="preserve"> PAGE </w:instrText>
    </w:r>
    <w:r w:rsidRPr="00113B89">
      <w:fldChar w:fldCharType="separate"/>
    </w:r>
    <w:r w:rsidR="0038023E">
      <w:rPr>
        <w:noProof/>
      </w:rPr>
      <w:t>1</w:t>
    </w:r>
    <w:r w:rsidRPr="00113B89">
      <w:fldChar w:fldCharType="end"/>
    </w:r>
    <w:r w:rsidRPr="00113B89">
      <w:t xml:space="preserve"> (</w:t>
    </w:r>
    <w:r w:rsidR="001777AB">
      <w:rPr>
        <w:noProof/>
      </w:rPr>
      <w:fldChar w:fldCharType="begin"/>
    </w:r>
    <w:r w:rsidR="001777AB">
      <w:rPr>
        <w:noProof/>
      </w:rPr>
      <w:instrText xml:space="preserve"> NUMPAGES </w:instrText>
    </w:r>
    <w:r w:rsidR="001777AB">
      <w:rPr>
        <w:noProof/>
      </w:rPr>
      <w:fldChar w:fldCharType="separate"/>
    </w:r>
    <w:r w:rsidR="0038023E">
      <w:rPr>
        <w:noProof/>
      </w:rPr>
      <w:t>3</w:t>
    </w:r>
    <w:r w:rsidR="001777AB">
      <w:rPr>
        <w:noProof/>
      </w:rPr>
      <w:fldChar w:fldCharType="end"/>
    </w:r>
    <w:r w:rsidRPr="00113B89">
      <w:t>)</w:t>
    </w:r>
  </w:p>
  <w:p w14:paraId="190C882D" w14:textId="77777777" w:rsidR="00945A54" w:rsidRDefault="00945A54" w:rsidP="00827E1A">
    <w:pPr>
      <w:pStyle w:val="Header"/>
      <w:rPr>
        <w:lang w:eastAsia="fi-FI"/>
      </w:rPr>
    </w:pPr>
  </w:p>
  <w:p w14:paraId="10D0E19F" w14:textId="5FDD5AED" w:rsidR="00945A54" w:rsidRDefault="001C3D1B" w:rsidP="00827E1A">
    <w:pPr>
      <w:pStyle w:val="Header"/>
      <w:rPr>
        <w:lang w:eastAsia="fi-FI"/>
      </w:rPr>
    </w:pPr>
    <w:r>
      <w:rPr>
        <w:lang w:eastAsia="fi-FI"/>
      </w:rPr>
      <w:tab/>
    </w:r>
    <w:r>
      <w:rPr>
        <w:lang w:eastAsia="fi-FI"/>
      </w:rPr>
      <w:fldChar w:fldCharType="begin"/>
    </w:r>
    <w:r>
      <w:rPr>
        <w:lang w:eastAsia="fi-FI"/>
      </w:rPr>
      <w:instrText xml:space="preserve"> DATE   \* MERGEFORMAT </w:instrText>
    </w:r>
    <w:r>
      <w:rPr>
        <w:lang w:eastAsia="fi-FI"/>
      </w:rPr>
      <w:fldChar w:fldCharType="separate"/>
    </w:r>
    <w:r w:rsidR="009548D1">
      <w:rPr>
        <w:noProof/>
        <w:lang w:eastAsia="fi-FI"/>
      </w:rPr>
      <w:t>17.5.2024</w:t>
    </w:r>
    <w:r>
      <w:rPr>
        <w:lang w:eastAsia="fi-FI"/>
      </w:rPr>
      <w:fldChar w:fldCharType="end"/>
    </w:r>
  </w:p>
  <w:p w14:paraId="386C37E0" w14:textId="77777777" w:rsidR="00945A54" w:rsidRDefault="00945A54" w:rsidP="002B6071">
    <w:pPr>
      <w:pStyle w:val="Header"/>
      <w:rPr>
        <w:lang w:eastAsia="fi-FI"/>
      </w:rPr>
    </w:pPr>
    <w:r>
      <w:rPr>
        <w:lang w:eastAsia="fi-FI"/>
      </w:rPr>
      <w:tab/>
    </w:r>
  </w:p>
  <w:p w14:paraId="2AA85F2C" w14:textId="77777777" w:rsidR="00945A54" w:rsidRDefault="00C17E31" w:rsidP="002B6071">
    <w:pPr>
      <w:pStyle w:val="Header"/>
      <w:rPr>
        <w:lang w:eastAsia="fi-FI"/>
      </w:rPr>
    </w:pPr>
    <w:r>
      <w:rPr>
        <w:lang w:eastAsia="fi-FI"/>
      </w:rPr>
      <w:tab/>
    </w:r>
    <w:r w:rsidR="001A6296">
      <w:rPr>
        <w:lang w:eastAsia="fi-FI"/>
      </w:rPr>
      <w:t>EU:n t</w:t>
    </w:r>
    <w:r w:rsidR="00745A86">
      <w:rPr>
        <w:lang w:eastAsia="fi-FI"/>
      </w:rPr>
      <w:t>ietosuoja-asetus (</w:t>
    </w:r>
    <w:r w:rsidR="00745A86" w:rsidRPr="00745A86">
      <w:rPr>
        <w:bCs/>
        <w:lang w:eastAsia="fi-FI"/>
      </w:rPr>
      <w:t>EU 2016/679</w:t>
    </w:r>
    <w:r w:rsidR="00303975">
      <w:rPr>
        <w:bCs/>
        <w:lang w:eastAsia="fi-FI"/>
      </w:rPr>
      <w:t xml:space="preserve">) </w:t>
    </w:r>
    <w:r w:rsidR="001777AB">
      <w:rPr>
        <w:bCs/>
        <w:lang w:eastAsia="fi-FI"/>
      </w:rPr>
      <w:t>art. 12–</w:t>
    </w:r>
    <w:r w:rsidR="00303975">
      <w:rPr>
        <w:bCs/>
        <w:lang w:eastAsia="fi-FI"/>
      </w:rPr>
      <w:t>14</w:t>
    </w:r>
  </w:p>
  <w:p w14:paraId="1857E9D0" w14:textId="77777777" w:rsidR="00945A54" w:rsidRDefault="00C17E31" w:rsidP="002B6071">
    <w:pPr>
      <w:pStyle w:val="Header"/>
      <w:rPr>
        <w:lang w:eastAsia="fi-FI"/>
      </w:rPr>
    </w:pPr>
    <w:r>
      <w:rPr>
        <w:lang w:eastAsia="fi-FI"/>
      </w:rPr>
      <w:tab/>
    </w:r>
    <w:r w:rsidR="00E37215">
      <w:rPr>
        <w:lang w:eastAsia="fi-FI"/>
      </w:rPr>
      <w:t xml:space="preserve"> </w:t>
    </w:r>
  </w:p>
  <w:p w14:paraId="7FB18755" w14:textId="77777777" w:rsidR="00945A54" w:rsidRDefault="00945A54" w:rsidP="002B6071">
    <w:pPr>
      <w:pStyle w:val="Header"/>
      <w:rPr>
        <w:lang w:eastAsia="fi-F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3E20" w14:textId="77777777"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b/>
        <w:bCs/>
        <w:lang w:eastAsia="fi-FI"/>
      </w:rPr>
      <w:t>Tampereen teknillinen yliopisto</w:t>
    </w:r>
    <w:r>
      <w:rPr>
        <w:rFonts w:cs="Arial"/>
        <w:b/>
        <w:bCs/>
        <w:lang w:eastAsia="fi-FI"/>
      </w:rPr>
      <w:tab/>
    </w:r>
    <w:r>
      <w:rPr>
        <w:rFonts w:cs="Arial"/>
        <w:b/>
        <w:bCs/>
        <w:lang w:eastAsia="fi-FI"/>
      </w:rPr>
      <w:tab/>
      <w:t>Sisäinen ohje</w:t>
    </w:r>
    <w:r>
      <w:rPr>
        <w:rFonts w:cs="Arial"/>
        <w:b/>
        <w:bCs/>
        <w:lang w:eastAsia="fi-FI"/>
      </w:rPr>
      <w:tab/>
    </w:r>
    <w:r>
      <w:rPr>
        <w:rFonts w:cs="Arial"/>
        <w:b/>
        <w:bCs/>
        <w:lang w:eastAsia="fi-FI"/>
      </w:rPr>
      <w:tab/>
    </w:r>
    <w:r>
      <w:rPr>
        <w:rFonts w:cs="Arial"/>
        <w:lang w:eastAsia="fi-FI"/>
      </w:rPr>
      <w:t>1 (1)</w:t>
    </w:r>
  </w:p>
  <w:p w14:paraId="1C063C53" w14:textId="77777777"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&lt;Tiedekunta&gt;</w:t>
    </w:r>
  </w:p>
  <w:p w14:paraId="364508CE" w14:textId="77777777"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&lt;Laitos&gt;</w:t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  <w:t>TTY/699/002/2008</w:t>
    </w:r>
  </w:p>
  <w:p w14:paraId="116F99B6" w14:textId="77777777"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&lt;Henkilö/ryhmä&gt;</w:t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  <w:t>30.6.2008</w:t>
    </w:r>
  </w:p>
  <w:p w14:paraId="01688A8D" w14:textId="77777777" w:rsidR="00945A54" w:rsidRDefault="00945A54">
    <w:pPr>
      <w:pStyle w:val="Header"/>
    </w:pPr>
  </w:p>
  <w:p w14:paraId="2297F5E0" w14:textId="77777777" w:rsidR="00945A54" w:rsidRDefault="00945A54">
    <w:pPr>
      <w:pStyle w:val="Header"/>
    </w:pPr>
  </w:p>
  <w:p w14:paraId="3AC06420" w14:textId="77777777" w:rsidR="00945A54" w:rsidRDefault="0094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2AF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3E4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841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E6C110"/>
    <w:lvl w:ilvl="0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5504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14A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DCF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20F3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EEDD0"/>
    <w:lvl w:ilvl="0">
      <w:start w:val="1"/>
      <w:numFmt w:val="decimal"/>
      <w:pStyle w:val="ListNumber"/>
      <w:lvlText w:val="%1"/>
      <w:lvlJc w:val="left"/>
      <w:pPr>
        <w:ind w:left="2912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028D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90085"/>
    <w:multiLevelType w:val="hybridMultilevel"/>
    <w:tmpl w:val="5A448086"/>
    <w:lvl w:ilvl="0" w:tplc="99D646A8">
      <w:start w:val="1"/>
      <w:numFmt w:val="bullet"/>
      <w:lvlText w:val="-"/>
      <w:lvlJc w:val="left"/>
      <w:pPr>
        <w:ind w:left="198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1" w15:restartNumberingAfterBreak="0">
    <w:nsid w:val="1BED14CA"/>
    <w:multiLevelType w:val="hybridMultilevel"/>
    <w:tmpl w:val="996407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C1946"/>
    <w:multiLevelType w:val="hybridMultilevel"/>
    <w:tmpl w:val="D6EA6B36"/>
    <w:lvl w:ilvl="0" w:tplc="6F50CF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65884"/>
    <w:multiLevelType w:val="hybridMultilevel"/>
    <w:tmpl w:val="9586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B7CD9"/>
    <w:multiLevelType w:val="hybridMultilevel"/>
    <w:tmpl w:val="09CE9EF6"/>
    <w:lvl w:ilvl="0" w:tplc="24D8DC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93FE1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491B5521"/>
    <w:multiLevelType w:val="hybridMultilevel"/>
    <w:tmpl w:val="4A809AD8"/>
    <w:lvl w:ilvl="0" w:tplc="EA22DDA6">
      <w:start w:val="1"/>
      <w:numFmt w:val="decimal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7" w15:restartNumberingAfterBreak="0">
    <w:nsid w:val="4EC073C5"/>
    <w:multiLevelType w:val="hybridMultilevel"/>
    <w:tmpl w:val="5AE0BD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F5E7D"/>
    <w:multiLevelType w:val="hybridMultilevel"/>
    <w:tmpl w:val="29B0A87C"/>
    <w:lvl w:ilvl="0" w:tplc="E1BA2E0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A63BA"/>
    <w:multiLevelType w:val="hybridMultilevel"/>
    <w:tmpl w:val="CFB4BDF0"/>
    <w:lvl w:ilvl="0" w:tplc="B7AA95FE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A75B0"/>
    <w:multiLevelType w:val="hybridMultilevel"/>
    <w:tmpl w:val="31888980"/>
    <w:lvl w:ilvl="0" w:tplc="982679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4755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2" w15:restartNumberingAfterBreak="0">
    <w:nsid w:val="6DE66CE9"/>
    <w:multiLevelType w:val="hybridMultilevel"/>
    <w:tmpl w:val="41F0EC8A"/>
    <w:lvl w:ilvl="0" w:tplc="83582D0C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12846"/>
    <w:multiLevelType w:val="hybridMultilevel"/>
    <w:tmpl w:val="7CC400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0212C"/>
    <w:multiLevelType w:val="hybridMultilevel"/>
    <w:tmpl w:val="62CA40A4"/>
    <w:lvl w:ilvl="0" w:tplc="23AAA0CA">
      <w:start w:val="1"/>
      <w:numFmt w:val="bullet"/>
      <w:pStyle w:val="Luetelmaviiva2TTY"/>
      <w:lvlText w:val="-"/>
      <w:lvlJc w:val="left"/>
      <w:pPr>
        <w:ind w:left="2968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5" w15:restartNumberingAfterBreak="0">
    <w:nsid w:val="788F50FC"/>
    <w:multiLevelType w:val="hybridMultilevel"/>
    <w:tmpl w:val="09DEE154"/>
    <w:lvl w:ilvl="0" w:tplc="D590A4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27C65"/>
    <w:multiLevelType w:val="hybridMultilevel"/>
    <w:tmpl w:val="E050FD64"/>
    <w:lvl w:ilvl="0" w:tplc="344A7834">
      <w:start w:val="1"/>
      <w:numFmt w:val="decimal"/>
      <w:lvlText w:val="%1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7" w15:restartNumberingAfterBreak="0">
    <w:nsid w:val="7E0F4FE0"/>
    <w:multiLevelType w:val="hybridMultilevel"/>
    <w:tmpl w:val="10563480"/>
    <w:lvl w:ilvl="0" w:tplc="7E6ECAAE">
      <w:start w:val="1"/>
      <w:numFmt w:val="decimal"/>
      <w:pStyle w:val="Numeroituluettelo2TTY"/>
      <w:lvlText w:val="%1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508638433">
    <w:abstractNumId w:val="9"/>
  </w:num>
  <w:num w:numId="2" w16cid:durableId="877736916">
    <w:abstractNumId w:val="7"/>
  </w:num>
  <w:num w:numId="3" w16cid:durableId="1452164961">
    <w:abstractNumId w:val="6"/>
  </w:num>
  <w:num w:numId="4" w16cid:durableId="1359625647">
    <w:abstractNumId w:val="5"/>
  </w:num>
  <w:num w:numId="5" w16cid:durableId="1989942160">
    <w:abstractNumId w:val="4"/>
  </w:num>
  <w:num w:numId="6" w16cid:durableId="1017583304">
    <w:abstractNumId w:val="8"/>
  </w:num>
  <w:num w:numId="7" w16cid:durableId="2088189469">
    <w:abstractNumId w:val="3"/>
  </w:num>
  <w:num w:numId="8" w16cid:durableId="937565011">
    <w:abstractNumId w:val="2"/>
  </w:num>
  <w:num w:numId="9" w16cid:durableId="1555846642">
    <w:abstractNumId w:val="1"/>
  </w:num>
  <w:num w:numId="10" w16cid:durableId="455101947">
    <w:abstractNumId w:val="0"/>
  </w:num>
  <w:num w:numId="11" w16cid:durableId="1038895851">
    <w:abstractNumId w:val="17"/>
  </w:num>
  <w:num w:numId="12" w16cid:durableId="607783648">
    <w:abstractNumId w:val="23"/>
  </w:num>
  <w:num w:numId="13" w16cid:durableId="1542942276">
    <w:abstractNumId w:val="12"/>
  </w:num>
  <w:num w:numId="14" w16cid:durableId="947345728">
    <w:abstractNumId w:val="20"/>
  </w:num>
  <w:num w:numId="15" w16cid:durableId="294917629">
    <w:abstractNumId w:val="16"/>
  </w:num>
  <w:num w:numId="16" w16cid:durableId="771361622">
    <w:abstractNumId w:val="16"/>
    <w:lvlOverride w:ilvl="0">
      <w:startOverride w:val="1"/>
    </w:lvlOverride>
  </w:num>
  <w:num w:numId="17" w16cid:durableId="1845508844">
    <w:abstractNumId w:val="26"/>
  </w:num>
  <w:num w:numId="18" w16cid:durableId="1136945309">
    <w:abstractNumId w:val="21"/>
  </w:num>
  <w:num w:numId="19" w16cid:durableId="891188322">
    <w:abstractNumId w:val="15"/>
  </w:num>
  <w:num w:numId="20" w16cid:durableId="2000839369">
    <w:abstractNumId w:val="25"/>
  </w:num>
  <w:num w:numId="21" w16cid:durableId="209343704">
    <w:abstractNumId w:val="8"/>
  </w:num>
  <w:num w:numId="22" w16cid:durableId="351339864">
    <w:abstractNumId w:val="10"/>
  </w:num>
  <w:num w:numId="23" w16cid:durableId="1972857375">
    <w:abstractNumId w:val="3"/>
  </w:num>
  <w:num w:numId="24" w16cid:durableId="622004239">
    <w:abstractNumId w:val="3"/>
    <w:lvlOverride w:ilvl="0">
      <w:startOverride w:val="1"/>
    </w:lvlOverride>
  </w:num>
  <w:num w:numId="25" w16cid:durableId="1880631246">
    <w:abstractNumId w:val="27"/>
  </w:num>
  <w:num w:numId="26" w16cid:durableId="1428651899">
    <w:abstractNumId w:val="27"/>
    <w:lvlOverride w:ilvl="0">
      <w:startOverride w:val="1"/>
    </w:lvlOverride>
  </w:num>
  <w:num w:numId="27" w16cid:durableId="102040441">
    <w:abstractNumId w:val="24"/>
  </w:num>
  <w:num w:numId="28" w16cid:durableId="1032071462">
    <w:abstractNumId w:val="27"/>
    <w:lvlOverride w:ilvl="0">
      <w:startOverride w:val="1"/>
    </w:lvlOverride>
  </w:num>
  <w:num w:numId="29" w16cid:durableId="1492719392">
    <w:abstractNumId w:val="11"/>
  </w:num>
  <w:num w:numId="30" w16cid:durableId="1066106565">
    <w:abstractNumId w:val="19"/>
  </w:num>
  <w:num w:numId="31" w16cid:durableId="517500045">
    <w:abstractNumId w:val="22"/>
  </w:num>
  <w:num w:numId="32" w16cid:durableId="1811094488">
    <w:abstractNumId w:val="13"/>
  </w:num>
  <w:num w:numId="33" w16cid:durableId="1651785566">
    <w:abstractNumId w:val="18"/>
  </w:num>
  <w:num w:numId="34" w16cid:durableId="1712418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31"/>
    <w:rsid w:val="0000309A"/>
    <w:rsid w:val="00003324"/>
    <w:rsid w:val="00010D14"/>
    <w:rsid w:val="00012D9E"/>
    <w:rsid w:val="000208B4"/>
    <w:rsid w:val="00023FE5"/>
    <w:rsid w:val="000241B5"/>
    <w:rsid w:val="0002458E"/>
    <w:rsid w:val="00027575"/>
    <w:rsid w:val="00027856"/>
    <w:rsid w:val="00030691"/>
    <w:rsid w:val="0003365E"/>
    <w:rsid w:val="00037C22"/>
    <w:rsid w:val="00043167"/>
    <w:rsid w:val="00046089"/>
    <w:rsid w:val="00046D13"/>
    <w:rsid w:val="00047AA4"/>
    <w:rsid w:val="00047AA7"/>
    <w:rsid w:val="00053AF0"/>
    <w:rsid w:val="00053EAD"/>
    <w:rsid w:val="000562AC"/>
    <w:rsid w:val="00056D2A"/>
    <w:rsid w:val="00062427"/>
    <w:rsid w:val="0006331A"/>
    <w:rsid w:val="0007196B"/>
    <w:rsid w:val="00072006"/>
    <w:rsid w:val="00073526"/>
    <w:rsid w:val="00073C22"/>
    <w:rsid w:val="0007554A"/>
    <w:rsid w:val="0007647C"/>
    <w:rsid w:val="00080804"/>
    <w:rsid w:val="00084CDD"/>
    <w:rsid w:val="00094C0C"/>
    <w:rsid w:val="000A0454"/>
    <w:rsid w:val="000A06FD"/>
    <w:rsid w:val="000A0986"/>
    <w:rsid w:val="000A5B3B"/>
    <w:rsid w:val="000A6170"/>
    <w:rsid w:val="000B5360"/>
    <w:rsid w:val="000C3004"/>
    <w:rsid w:val="000C3D01"/>
    <w:rsid w:val="000C50FA"/>
    <w:rsid w:val="000C7B64"/>
    <w:rsid w:val="000D216F"/>
    <w:rsid w:val="000D44DE"/>
    <w:rsid w:val="000D7161"/>
    <w:rsid w:val="000E20D0"/>
    <w:rsid w:val="000E2A6F"/>
    <w:rsid w:val="000E5BCB"/>
    <w:rsid w:val="000F0F73"/>
    <w:rsid w:val="000F1D86"/>
    <w:rsid w:val="000F286B"/>
    <w:rsid w:val="000F4D91"/>
    <w:rsid w:val="000F50A6"/>
    <w:rsid w:val="000F6E63"/>
    <w:rsid w:val="000F7133"/>
    <w:rsid w:val="00101750"/>
    <w:rsid w:val="00101B81"/>
    <w:rsid w:val="001021BA"/>
    <w:rsid w:val="0010517E"/>
    <w:rsid w:val="001052EE"/>
    <w:rsid w:val="00107C58"/>
    <w:rsid w:val="00107DAE"/>
    <w:rsid w:val="00111400"/>
    <w:rsid w:val="001131F7"/>
    <w:rsid w:val="00113B89"/>
    <w:rsid w:val="00115508"/>
    <w:rsid w:val="00115D20"/>
    <w:rsid w:val="0011788B"/>
    <w:rsid w:val="00123ED3"/>
    <w:rsid w:val="00124D32"/>
    <w:rsid w:val="00125CBF"/>
    <w:rsid w:val="001337AF"/>
    <w:rsid w:val="00134F2E"/>
    <w:rsid w:val="00140433"/>
    <w:rsid w:val="001417D1"/>
    <w:rsid w:val="001428BD"/>
    <w:rsid w:val="001455C0"/>
    <w:rsid w:val="0014699D"/>
    <w:rsid w:val="00152B49"/>
    <w:rsid w:val="001560BE"/>
    <w:rsid w:val="001563FC"/>
    <w:rsid w:val="001567D8"/>
    <w:rsid w:val="001571F9"/>
    <w:rsid w:val="00162858"/>
    <w:rsid w:val="00166509"/>
    <w:rsid w:val="00170E1C"/>
    <w:rsid w:val="0017318C"/>
    <w:rsid w:val="00173949"/>
    <w:rsid w:val="001777AB"/>
    <w:rsid w:val="00182B14"/>
    <w:rsid w:val="00183A8D"/>
    <w:rsid w:val="00184429"/>
    <w:rsid w:val="001853D9"/>
    <w:rsid w:val="001863DA"/>
    <w:rsid w:val="00193CA7"/>
    <w:rsid w:val="001A1C1C"/>
    <w:rsid w:val="001A6296"/>
    <w:rsid w:val="001A78D0"/>
    <w:rsid w:val="001A7F40"/>
    <w:rsid w:val="001C33F8"/>
    <w:rsid w:val="001C3800"/>
    <w:rsid w:val="001C3D1B"/>
    <w:rsid w:val="001C5C1E"/>
    <w:rsid w:val="001D172E"/>
    <w:rsid w:val="001D623D"/>
    <w:rsid w:val="001D6A8A"/>
    <w:rsid w:val="001D7793"/>
    <w:rsid w:val="001E0526"/>
    <w:rsid w:val="001E13F6"/>
    <w:rsid w:val="001E2FB9"/>
    <w:rsid w:val="001E554B"/>
    <w:rsid w:val="001E6265"/>
    <w:rsid w:val="001F5C51"/>
    <w:rsid w:val="001F64EC"/>
    <w:rsid w:val="001F709D"/>
    <w:rsid w:val="00200120"/>
    <w:rsid w:val="00204FC7"/>
    <w:rsid w:val="00205CC8"/>
    <w:rsid w:val="002072EF"/>
    <w:rsid w:val="0021111F"/>
    <w:rsid w:val="00211FCE"/>
    <w:rsid w:val="00215B5F"/>
    <w:rsid w:val="002222B7"/>
    <w:rsid w:val="002247A2"/>
    <w:rsid w:val="00224D18"/>
    <w:rsid w:val="00225C69"/>
    <w:rsid w:val="002272DF"/>
    <w:rsid w:val="0023189F"/>
    <w:rsid w:val="002336D7"/>
    <w:rsid w:val="00242C10"/>
    <w:rsid w:val="0024311E"/>
    <w:rsid w:val="00244051"/>
    <w:rsid w:val="00245724"/>
    <w:rsid w:val="00245ABE"/>
    <w:rsid w:val="00245AF7"/>
    <w:rsid w:val="00245BED"/>
    <w:rsid w:val="002473AC"/>
    <w:rsid w:val="00251A7E"/>
    <w:rsid w:val="002546B4"/>
    <w:rsid w:val="00256A2E"/>
    <w:rsid w:val="00260FC2"/>
    <w:rsid w:val="002679AA"/>
    <w:rsid w:val="0027172F"/>
    <w:rsid w:val="00274FC1"/>
    <w:rsid w:val="00275273"/>
    <w:rsid w:val="00275FCD"/>
    <w:rsid w:val="00284D63"/>
    <w:rsid w:val="00286EF0"/>
    <w:rsid w:val="002908CA"/>
    <w:rsid w:val="0029173A"/>
    <w:rsid w:val="00292337"/>
    <w:rsid w:val="002953BA"/>
    <w:rsid w:val="002A1C8F"/>
    <w:rsid w:val="002A38BB"/>
    <w:rsid w:val="002A50D7"/>
    <w:rsid w:val="002B0794"/>
    <w:rsid w:val="002B4750"/>
    <w:rsid w:val="002B6071"/>
    <w:rsid w:val="002B682B"/>
    <w:rsid w:val="002C0DCB"/>
    <w:rsid w:val="002C23C9"/>
    <w:rsid w:val="002C3066"/>
    <w:rsid w:val="002C76A0"/>
    <w:rsid w:val="002D0470"/>
    <w:rsid w:val="002D1F3E"/>
    <w:rsid w:val="002E1E7D"/>
    <w:rsid w:val="002E2FB3"/>
    <w:rsid w:val="002E320A"/>
    <w:rsid w:val="002E62BB"/>
    <w:rsid w:val="002E6758"/>
    <w:rsid w:val="002E7A6D"/>
    <w:rsid w:val="002F3011"/>
    <w:rsid w:val="002F3CB3"/>
    <w:rsid w:val="002F427C"/>
    <w:rsid w:val="00300E70"/>
    <w:rsid w:val="00302881"/>
    <w:rsid w:val="003034CA"/>
    <w:rsid w:val="00303975"/>
    <w:rsid w:val="003051E0"/>
    <w:rsid w:val="00305E19"/>
    <w:rsid w:val="003067F1"/>
    <w:rsid w:val="0030712E"/>
    <w:rsid w:val="003137E5"/>
    <w:rsid w:val="00313C0A"/>
    <w:rsid w:val="00317224"/>
    <w:rsid w:val="00322958"/>
    <w:rsid w:val="0032297B"/>
    <w:rsid w:val="00322CBB"/>
    <w:rsid w:val="003378E1"/>
    <w:rsid w:val="003449C5"/>
    <w:rsid w:val="0034554A"/>
    <w:rsid w:val="0034652F"/>
    <w:rsid w:val="003571A6"/>
    <w:rsid w:val="00361864"/>
    <w:rsid w:val="00365190"/>
    <w:rsid w:val="00365366"/>
    <w:rsid w:val="00365C76"/>
    <w:rsid w:val="003771C1"/>
    <w:rsid w:val="00377481"/>
    <w:rsid w:val="0038023E"/>
    <w:rsid w:val="00380EB6"/>
    <w:rsid w:val="00386369"/>
    <w:rsid w:val="00386ED8"/>
    <w:rsid w:val="003A13B4"/>
    <w:rsid w:val="003A1809"/>
    <w:rsid w:val="003A2246"/>
    <w:rsid w:val="003A23E8"/>
    <w:rsid w:val="003A4A49"/>
    <w:rsid w:val="003B0C92"/>
    <w:rsid w:val="003B779A"/>
    <w:rsid w:val="003B7984"/>
    <w:rsid w:val="003C41B1"/>
    <w:rsid w:val="003D5DB4"/>
    <w:rsid w:val="003E0C0A"/>
    <w:rsid w:val="003E5FD3"/>
    <w:rsid w:val="003F09BE"/>
    <w:rsid w:val="003F0C3D"/>
    <w:rsid w:val="00401C1D"/>
    <w:rsid w:val="0040275C"/>
    <w:rsid w:val="004038A4"/>
    <w:rsid w:val="00406AA2"/>
    <w:rsid w:val="0042535E"/>
    <w:rsid w:val="00427BD8"/>
    <w:rsid w:val="00433449"/>
    <w:rsid w:val="00434201"/>
    <w:rsid w:val="00434B3D"/>
    <w:rsid w:val="00437F90"/>
    <w:rsid w:val="00440DA5"/>
    <w:rsid w:val="00456367"/>
    <w:rsid w:val="00466D20"/>
    <w:rsid w:val="00474C1C"/>
    <w:rsid w:val="0047501E"/>
    <w:rsid w:val="00477271"/>
    <w:rsid w:val="004772B6"/>
    <w:rsid w:val="00482BAD"/>
    <w:rsid w:val="00484CDB"/>
    <w:rsid w:val="00486B11"/>
    <w:rsid w:val="00486F47"/>
    <w:rsid w:val="00491C89"/>
    <w:rsid w:val="004921DA"/>
    <w:rsid w:val="00496905"/>
    <w:rsid w:val="004A210A"/>
    <w:rsid w:val="004A232C"/>
    <w:rsid w:val="004B32CF"/>
    <w:rsid w:val="004B3786"/>
    <w:rsid w:val="004B3A1D"/>
    <w:rsid w:val="004C51B1"/>
    <w:rsid w:val="004C600C"/>
    <w:rsid w:val="004C7887"/>
    <w:rsid w:val="004D0E77"/>
    <w:rsid w:val="004D6904"/>
    <w:rsid w:val="004E02AC"/>
    <w:rsid w:val="004E33FF"/>
    <w:rsid w:val="004E3C23"/>
    <w:rsid w:val="004F1FEF"/>
    <w:rsid w:val="004F3D18"/>
    <w:rsid w:val="004F6BBD"/>
    <w:rsid w:val="005031B9"/>
    <w:rsid w:val="00504BCE"/>
    <w:rsid w:val="00507206"/>
    <w:rsid w:val="00507433"/>
    <w:rsid w:val="00514F8D"/>
    <w:rsid w:val="00515761"/>
    <w:rsid w:val="0051621C"/>
    <w:rsid w:val="00523B5F"/>
    <w:rsid w:val="0052736C"/>
    <w:rsid w:val="00531C47"/>
    <w:rsid w:val="00534B2F"/>
    <w:rsid w:val="005365C3"/>
    <w:rsid w:val="005367DE"/>
    <w:rsid w:val="00536E30"/>
    <w:rsid w:val="00537318"/>
    <w:rsid w:val="00537EE4"/>
    <w:rsid w:val="005401CA"/>
    <w:rsid w:val="00541AF8"/>
    <w:rsid w:val="00545A23"/>
    <w:rsid w:val="0055385E"/>
    <w:rsid w:val="00554D69"/>
    <w:rsid w:val="00562DCB"/>
    <w:rsid w:val="00564AE0"/>
    <w:rsid w:val="00565594"/>
    <w:rsid w:val="00565B59"/>
    <w:rsid w:val="00574AAA"/>
    <w:rsid w:val="00577A7B"/>
    <w:rsid w:val="00582109"/>
    <w:rsid w:val="00585DD3"/>
    <w:rsid w:val="00586359"/>
    <w:rsid w:val="00591D17"/>
    <w:rsid w:val="005A7668"/>
    <w:rsid w:val="005B29A8"/>
    <w:rsid w:val="005B5F83"/>
    <w:rsid w:val="005B7601"/>
    <w:rsid w:val="005C2BA9"/>
    <w:rsid w:val="005D0A68"/>
    <w:rsid w:val="005D10DE"/>
    <w:rsid w:val="005D1ACB"/>
    <w:rsid w:val="005D4024"/>
    <w:rsid w:val="005D570C"/>
    <w:rsid w:val="005D713B"/>
    <w:rsid w:val="005E550A"/>
    <w:rsid w:val="005E6412"/>
    <w:rsid w:val="005E6B62"/>
    <w:rsid w:val="005E710F"/>
    <w:rsid w:val="005F2173"/>
    <w:rsid w:val="005F4122"/>
    <w:rsid w:val="006031F1"/>
    <w:rsid w:val="00604A08"/>
    <w:rsid w:val="006079F3"/>
    <w:rsid w:val="0061252D"/>
    <w:rsid w:val="00614595"/>
    <w:rsid w:val="006208E8"/>
    <w:rsid w:val="006210A6"/>
    <w:rsid w:val="0062146D"/>
    <w:rsid w:val="00622F2F"/>
    <w:rsid w:val="0062328A"/>
    <w:rsid w:val="0062341C"/>
    <w:rsid w:val="0063191A"/>
    <w:rsid w:val="0063740D"/>
    <w:rsid w:val="00637658"/>
    <w:rsid w:val="00637905"/>
    <w:rsid w:val="00644148"/>
    <w:rsid w:val="006471CA"/>
    <w:rsid w:val="00652785"/>
    <w:rsid w:val="00653A8C"/>
    <w:rsid w:val="00657D48"/>
    <w:rsid w:val="00662AA0"/>
    <w:rsid w:val="00664F03"/>
    <w:rsid w:val="00671C08"/>
    <w:rsid w:val="0067519E"/>
    <w:rsid w:val="0067796A"/>
    <w:rsid w:val="00680547"/>
    <w:rsid w:val="00681541"/>
    <w:rsid w:val="00683106"/>
    <w:rsid w:val="00683496"/>
    <w:rsid w:val="00683740"/>
    <w:rsid w:val="0068616D"/>
    <w:rsid w:val="00687133"/>
    <w:rsid w:val="00692A2D"/>
    <w:rsid w:val="00695683"/>
    <w:rsid w:val="006957E0"/>
    <w:rsid w:val="006A02FE"/>
    <w:rsid w:val="006A1899"/>
    <w:rsid w:val="006A2AAD"/>
    <w:rsid w:val="006A53C5"/>
    <w:rsid w:val="006A5B2D"/>
    <w:rsid w:val="006B48F7"/>
    <w:rsid w:val="006C35D3"/>
    <w:rsid w:val="006C3AA4"/>
    <w:rsid w:val="006D033C"/>
    <w:rsid w:val="006D6BCF"/>
    <w:rsid w:val="006D6DAE"/>
    <w:rsid w:val="006D7B0F"/>
    <w:rsid w:val="006D7BD1"/>
    <w:rsid w:val="006E3998"/>
    <w:rsid w:val="006E787E"/>
    <w:rsid w:val="006E7893"/>
    <w:rsid w:val="006F2CC9"/>
    <w:rsid w:val="006F3406"/>
    <w:rsid w:val="006F4DDD"/>
    <w:rsid w:val="00700A49"/>
    <w:rsid w:val="007047CF"/>
    <w:rsid w:val="007062DD"/>
    <w:rsid w:val="00711842"/>
    <w:rsid w:val="00712DCB"/>
    <w:rsid w:val="007131B3"/>
    <w:rsid w:val="00720E8D"/>
    <w:rsid w:val="0072424F"/>
    <w:rsid w:val="00732DE1"/>
    <w:rsid w:val="00734333"/>
    <w:rsid w:val="0074040F"/>
    <w:rsid w:val="007438EB"/>
    <w:rsid w:val="00744092"/>
    <w:rsid w:val="0074573C"/>
    <w:rsid w:val="00745A86"/>
    <w:rsid w:val="00746BFA"/>
    <w:rsid w:val="00746C91"/>
    <w:rsid w:val="007508B6"/>
    <w:rsid w:val="00753F31"/>
    <w:rsid w:val="007567EA"/>
    <w:rsid w:val="00757672"/>
    <w:rsid w:val="00760E8F"/>
    <w:rsid w:val="00766D6F"/>
    <w:rsid w:val="00767DD6"/>
    <w:rsid w:val="00772A5B"/>
    <w:rsid w:val="00774511"/>
    <w:rsid w:val="0077574D"/>
    <w:rsid w:val="00775F89"/>
    <w:rsid w:val="007762FA"/>
    <w:rsid w:val="00776BA3"/>
    <w:rsid w:val="00776E19"/>
    <w:rsid w:val="007777B1"/>
    <w:rsid w:val="007812A3"/>
    <w:rsid w:val="007837DF"/>
    <w:rsid w:val="007849AC"/>
    <w:rsid w:val="00786003"/>
    <w:rsid w:val="0078602B"/>
    <w:rsid w:val="007914A9"/>
    <w:rsid w:val="00791F60"/>
    <w:rsid w:val="0079464D"/>
    <w:rsid w:val="00794CE0"/>
    <w:rsid w:val="00794DBE"/>
    <w:rsid w:val="007950D5"/>
    <w:rsid w:val="00797123"/>
    <w:rsid w:val="00797D99"/>
    <w:rsid w:val="007A1844"/>
    <w:rsid w:val="007A3332"/>
    <w:rsid w:val="007B03C5"/>
    <w:rsid w:val="007B3A28"/>
    <w:rsid w:val="007B580B"/>
    <w:rsid w:val="007C1021"/>
    <w:rsid w:val="007C11AF"/>
    <w:rsid w:val="007C1E15"/>
    <w:rsid w:val="007C2001"/>
    <w:rsid w:val="007C2754"/>
    <w:rsid w:val="007C41E0"/>
    <w:rsid w:val="007C684F"/>
    <w:rsid w:val="007C6873"/>
    <w:rsid w:val="007C7CA8"/>
    <w:rsid w:val="007D5216"/>
    <w:rsid w:val="007D5980"/>
    <w:rsid w:val="007D615F"/>
    <w:rsid w:val="007F4430"/>
    <w:rsid w:val="008022B8"/>
    <w:rsid w:val="00802D56"/>
    <w:rsid w:val="008114D5"/>
    <w:rsid w:val="0081254A"/>
    <w:rsid w:val="00813978"/>
    <w:rsid w:val="00815D67"/>
    <w:rsid w:val="008160B3"/>
    <w:rsid w:val="00820A7A"/>
    <w:rsid w:val="0082171E"/>
    <w:rsid w:val="00821B06"/>
    <w:rsid w:val="0082365B"/>
    <w:rsid w:val="00827E1A"/>
    <w:rsid w:val="008315A7"/>
    <w:rsid w:val="00833F17"/>
    <w:rsid w:val="00836411"/>
    <w:rsid w:val="008369D0"/>
    <w:rsid w:val="008376DE"/>
    <w:rsid w:val="00841FE1"/>
    <w:rsid w:val="00841FFC"/>
    <w:rsid w:val="0084220D"/>
    <w:rsid w:val="008432AF"/>
    <w:rsid w:val="00850C92"/>
    <w:rsid w:val="00851C9C"/>
    <w:rsid w:val="008530EA"/>
    <w:rsid w:val="00855D51"/>
    <w:rsid w:val="00873CB4"/>
    <w:rsid w:val="00876A03"/>
    <w:rsid w:val="0087743B"/>
    <w:rsid w:val="00883CF3"/>
    <w:rsid w:val="00887E97"/>
    <w:rsid w:val="00894FF3"/>
    <w:rsid w:val="008960FA"/>
    <w:rsid w:val="00896829"/>
    <w:rsid w:val="008971E9"/>
    <w:rsid w:val="008A03DE"/>
    <w:rsid w:val="008A0E1E"/>
    <w:rsid w:val="008A24B9"/>
    <w:rsid w:val="008A477C"/>
    <w:rsid w:val="008A4D60"/>
    <w:rsid w:val="008A6C52"/>
    <w:rsid w:val="008B025D"/>
    <w:rsid w:val="008B5E57"/>
    <w:rsid w:val="008B7227"/>
    <w:rsid w:val="008C1696"/>
    <w:rsid w:val="008C1A23"/>
    <w:rsid w:val="008C45B5"/>
    <w:rsid w:val="008C7270"/>
    <w:rsid w:val="008D01C8"/>
    <w:rsid w:val="008D0642"/>
    <w:rsid w:val="008D2499"/>
    <w:rsid w:val="008D2D3E"/>
    <w:rsid w:val="008D3022"/>
    <w:rsid w:val="008D36DE"/>
    <w:rsid w:val="008D689E"/>
    <w:rsid w:val="008D69FD"/>
    <w:rsid w:val="008D75F9"/>
    <w:rsid w:val="008E26AF"/>
    <w:rsid w:val="008F07A4"/>
    <w:rsid w:val="008F0E22"/>
    <w:rsid w:val="008F39F1"/>
    <w:rsid w:val="008F76AA"/>
    <w:rsid w:val="009006AE"/>
    <w:rsid w:val="009048D5"/>
    <w:rsid w:val="009050E2"/>
    <w:rsid w:val="00905E9C"/>
    <w:rsid w:val="00906D8C"/>
    <w:rsid w:val="0091047B"/>
    <w:rsid w:val="0092179E"/>
    <w:rsid w:val="00922BE7"/>
    <w:rsid w:val="009313C4"/>
    <w:rsid w:val="00931D1C"/>
    <w:rsid w:val="0093295D"/>
    <w:rsid w:val="009340A4"/>
    <w:rsid w:val="00934547"/>
    <w:rsid w:val="00941A2A"/>
    <w:rsid w:val="00942BB6"/>
    <w:rsid w:val="00944B1C"/>
    <w:rsid w:val="00945A54"/>
    <w:rsid w:val="009507BD"/>
    <w:rsid w:val="00950AB2"/>
    <w:rsid w:val="0095231E"/>
    <w:rsid w:val="009533AA"/>
    <w:rsid w:val="009548D1"/>
    <w:rsid w:val="0095597E"/>
    <w:rsid w:val="00957906"/>
    <w:rsid w:val="00961EBF"/>
    <w:rsid w:val="00962960"/>
    <w:rsid w:val="00963467"/>
    <w:rsid w:val="00963DA8"/>
    <w:rsid w:val="00963E48"/>
    <w:rsid w:val="00964883"/>
    <w:rsid w:val="009648BB"/>
    <w:rsid w:val="009753C9"/>
    <w:rsid w:val="00981229"/>
    <w:rsid w:val="0098325C"/>
    <w:rsid w:val="0098366B"/>
    <w:rsid w:val="009856FA"/>
    <w:rsid w:val="0098630E"/>
    <w:rsid w:val="00991822"/>
    <w:rsid w:val="00992BA2"/>
    <w:rsid w:val="00993EAE"/>
    <w:rsid w:val="00994A5E"/>
    <w:rsid w:val="009A35BF"/>
    <w:rsid w:val="009A54AB"/>
    <w:rsid w:val="009A67E3"/>
    <w:rsid w:val="009A7FEE"/>
    <w:rsid w:val="009B649F"/>
    <w:rsid w:val="009B7587"/>
    <w:rsid w:val="009B7A12"/>
    <w:rsid w:val="009C08D8"/>
    <w:rsid w:val="009C0A85"/>
    <w:rsid w:val="009C10E0"/>
    <w:rsid w:val="009C1A4E"/>
    <w:rsid w:val="009C1A52"/>
    <w:rsid w:val="009D410C"/>
    <w:rsid w:val="009D5E18"/>
    <w:rsid w:val="009D5E32"/>
    <w:rsid w:val="009E0951"/>
    <w:rsid w:val="009E0FAA"/>
    <w:rsid w:val="009E29EE"/>
    <w:rsid w:val="009E5F2C"/>
    <w:rsid w:val="009E6C8B"/>
    <w:rsid w:val="009F09BB"/>
    <w:rsid w:val="009F3F26"/>
    <w:rsid w:val="00A02C6C"/>
    <w:rsid w:val="00A035ED"/>
    <w:rsid w:val="00A05354"/>
    <w:rsid w:val="00A05A3B"/>
    <w:rsid w:val="00A103FB"/>
    <w:rsid w:val="00A1168B"/>
    <w:rsid w:val="00A12C81"/>
    <w:rsid w:val="00A14293"/>
    <w:rsid w:val="00A14450"/>
    <w:rsid w:val="00A20D2B"/>
    <w:rsid w:val="00A24297"/>
    <w:rsid w:val="00A25CEC"/>
    <w:rsid w:val="00A270A2"/>
    <w:rsid w:val="00A30CD8"/>
    <w:rsid w:val="00A33D26"/>
    <w:rsid w:val="00A369C5"/>
    <w:rsid w:val="00A37878"/>
    <w:rsid w:val="00A4163F"/>
    <w:rsid w:val="00A42ECE"/>
    <w:rsid w:val="00A451E5"/>
    <w:rsid w:val="00A53B00"/>
    <w:rsid w:val="00A55C3A"/>
    <w:rsid w:val="00A57CB2"/>
    <w:rsid w:val="00A62CCF"/>
    <w:rsid w:val="00A63BFD"/>
    <w:rsid w:val="00A6782E"/>
    <w:rsid w:val="00A72A2A"/>
    <w:rsid w:val="00A743AB"/>
    <w:rsid w:val="00A74CF5"/>
    <w:rsid w:val="00A75FB0"/>
    <w:rsid w:val="00A76BCF"/>
    <w:rsid w:val="00A82EAA"/>
    <w:rsid w:val="00A82F0C"/>
    <w:rsid w:val="00A90CFD"/>
    <w:rsid w:val="00A92D8D"/>
    <w:rsid w:val="00A949AE"/>
    <w:rsid w:val="00A94BAE"/>
    <w:rsid w:val="00A95BCD"/>
    <w:rsid w:val="00A96538"/>
    <w:rsid w:val="00AA33AB"/>
    <w:rsid w:val="00AA5EDE"/>
    <w:rsid w:val="00AA6678"/>
    <w:rsid w:val="00AA6EEB"/>
    <w:rsid w:val="00AB32F6"/>
    <w:rsid w:val="00AC08D3"/>
    <w:rsid w:val="00AC0CEE"/>
    <w:rsid w:val="00AC5F95"/>
    <w:rsid w:val="00AE1831"/>
    <w:rsid w:val="00AE2F27"/>
    <w:rsid w:val="00AE3FCC"/>
    <w:rsid w:val="00AF1BA0"/>
    <w:rsid w:val="00AF4752"/>
    <w:rsid w:val="00AF74B5"/>
    <w:rsid w:val="00B00078"/>
    <w:rsid w:val="00B0060B"/>
    <w:rsid w:val="00B00717"/>
    <w:rsid w:val="00B055EF"/>
    <w:rsid w:val="00B069FC"/>
    <w:rsid w:val="00B10F05"/>
    <w:rsid w:val="00B1153E"/>
    <w:rsid w:val="00B11F75"/>
    <w:rsid w:val="00B133E9"/>
    <w:rsid w:val="00B25DEA"/>
    <w:rsid w:val="00B26433"/>
    <w:rsid w:val="00B27081"/>
    <w:rsid w:val="00B31853"/>
    <w:rsid w:val="00B373BA"/>
    <w:rsid w:val="00B4029E"/>
    <w:rsid w:val="00B44A08"/>
    <w:rsid w:val="00B46CAE"/>
    <w:rsid w:val="00B47D4E"/>
    <w:rsid w:val="00B56300"/>
    <w:rsid w:val="00B57C44"/>
    <w:rsid w:val="00B61F39"/>
    <w:rsid w:val="00B63981"/>
    <w:rsid w:val="00B6620D"/>
    <w:rsid w:val="00B67937"/>
    <w:rsid w:val="00B702CE"/>
    <w:rsid w:val="00B7342B"/>
    <w:rsid w:val="00B73B71"/>
    <w:rsid w:val="00B75B08"/>
    <w:rsid w:val="00B75C4E"/>
    <w:rsid w:val="00B767EB"/>
    <w:rsid w:val="00B769C7"/>
    <w:rsid w:val="00B80026"/>
    <w:rsid w:val="00B81DDA"/>
    <w:rsid w:val="00B8215B"/>
    <w:rsid w:val="00B828CF"/>
    <w:rsid w:val="00B8643E"/>
    <w:rsid w:val="00B87CFF"/>
    <w:rsid w:val="00B90FED"/>
    <w:rsid w:val="00B91469"/>
    <w:rsid w:val="00B9220F"/>
    <w:rsid w:val="00B950BD"/>
    <w:rsid w:val="00B96946"/>
    <w:rsid w:val="00BA0927"/>
    <w:rsid w:val="00BA447C"/>
    <w:rsid w:val="00BA5BD1"/>
    <w:rsid w:val="00BA689F"/>
    <w:rsid w:val="00BB1661"/>
    <w:rsid w:val="00BB2153"/>
    <w:rsid w:val="00BB3C33"/>
    <w:rsid w:val="00BC05F7"/>
    <w:rsid w:val="00BC191D"/>
    <w:rsid w:val="00BC76CF"/>
    <w:rsid w:val="00BD103D"/>
    <w:rsid w:val="00BD333D"/>
    <w:rsid w:val="00BD35D1"/>
    <w:rsid w:val="00BD48B7"/>
    <w:rsid w:val="00BD5B16"/>
    <w:rsid w:val="00BE0C20"/>
    <w:rsid w:val="00BE2718"/>
    <w:rsid w:val="00BE4121"/>
    <w:rsid w:val="00BE4619"/>
    <w:rsid w:val="00BE5861"/>
    <w:rsid w:val="00BF3DAB"/>
    <w:rsid w:val="00BF47C3"/>
    <w:rsid w:val="00C02207"/>
    <w:rsid w:val="00C05220"/>
    <w:rsid w:val="00C10602"/>
    <w:rsid w:val="00C11FD2"/>
    <w:rsid w:val="00C13709"/>
    <w:rsid w:val="00C14D10"/>
    <w:rsid w:val="00C15771"/>
    <w:rsid w:val="00C15F31"/>
    <w:rsid w:val="00C17E31"/>
    <w:rsid w:val="00C26966"/>
    <w:rsid w:val="00C32030"/>
    <w:rsid w:val="00C4161F"/>
    <w:rsid w:val="00C42F2E"/>
    <w:rsid w:val="00C4388D"/>
    <w:rsid w:val="00C44428"/>
    <w:rsid w:val="00C45E6A"/>
    <w:rsid w:val="00C47F14"/>
    <w:rsid w:val="00C51D8A"/>
    <w:rsid w:val="00C538C2"/>
    <w:rsid w:val="00C55404"/>
    <w:rsid w:val="00C63ED0"/>
    <w:rsid w:val="00C65BB1"/>
    <w:rsid w:val="00C672D9"/>
    <w:rsid w:val="00C770FC"/>
    <w:rsid w:val="00C8100F"/>
    <w:rsid w:val="00C81229"/>
    <w:rsid w:val="00C82453"/>
    <w:rsid w:val="00C866A5"/>
    <w:rsid w:val="00C86819"/>
    <w:rsid w:val="00C87535"/>
    <w:rsid w:val="00C87EB3"/>
    <w:rsid w:val="00CA1B35"/>
    <w:rsid w:val="00CA299B"/>
    <w:rsid w:val="00CA6853"/>
    <w:rsid w:val="00CB065C"/>
    <w:rsid w:val="00CB21A8"/>
    <w:rsid w:val="00CB4DD4"/>
    <w:rsid w:val="00CB5DF9"/>
    <w:rsid w:val="00CB62E2"/>
    <w:rsid w:val="00CC0575"/>
    <w:rsid w:val="00CC398A"/>
    <w:rsid w:val="00CD2B12"/>
    <w:rsid w:val="00CD5CBB"/>
    <w:rsid w:val="00CE2046"/>
    <w:rsid w:val="00CE4041"/>
    <w:rsid w:val="00CF3B76"/>
    <w:rsid w:val="00CF5272"/>
    <w:rsid w:val="00D04D2F"/>
    <w:rsid w:val="00D17A4E"/>
    <w:rsid w:val="00D256F0"/>
    <w:rsid w:val="00D260CF"/>
    <w:rsid w:val="00D30ACB"/>
    <w:rsid w:val="00D33E6E"/>
    <w:rsid w:val="00D35483"/>
    <w:rsid w:val="00D36AF8"/>
    <w:rsid w:val="00D37AC1"/>
    <w:rsid w:val="00D400CE"/>
    <w:rsid w:val="00D43A4A"/>
    <w:rsid w:val="00D5405A"/>
    <w:rsid w:val="00D561AE"/>
    <w:rsid w:val="00D56970"/>
    <w:rsid w:val="00D61B4A"/>
    <w:rsid w:val="00D65AEC"/>
    <w:rsid w:val="00D75395"/>
    <w:rsid w:val="00D77888"/>
    <w:rsid w:val="00D80308"/>
    <w:rsid w:val="00D813CB"/>
    <w:rsid w:val="00D81883"/>
    <w:rsid w:val="00D83E5D"/>
    <w:rsid w:val="00D84154"/>
    <w:rsid w:val="00D8593A"/>
    <w:rsid w:val="00D87B5C"/>
    <w:rsid w:val="00D906D8"/>
    <w:rsid w:val="00D9330E"/>
    <w:rsid w:val="00DA2293"/>
    <w:rsid w:val="00DA6D61"/>
    <w:rsid w:val="00DB2086"/>
    <w:rsid w:val="00DB429C"/>
    <w:rsid w:val="00DC0263"/>
    <w:rsid w:val="00DC250F"/>
    <w:rsid w:val="00DC64F5"/>
    <w:rsid w:val="00DD772D"/>
    <w:rsid w:val="00DD7EB4"/>
    <w:rsid w:val="00DE2CAA"/>
    <w:rsid w:val="00DE3D2D"/>
    <w:rsid w:val="00DE44DB"/>
    <w:rsid w:val="00DE455B"/>
    <w:rsid w:val="00DE7C37"/>
    <w:rsid w:val="00DF0A50"/>
    <w:rsid w:val="00DF10CF"/>
    <w:rsid w:val="00DF5465"/>
    <w:rsid w:val="00DF63A5"/>
    <w:rsid w:val="00E043BD"/>
    <w:rsid w:val="00E133AE"/>
    <w:rsid w:val="00E23062"/>
    <w:rsid w:val="00E24609"/>
    <w:rsid w:val="00E2764A"/>
    <w:rsid w:val="00E3439B"/>
    <w:rsid w:val="00E3485D"/>
    <w:rsid w:val="00E37215"/>
    <w:rsid w:val="00E43209"/>
    <w:rsid w:val="00E44202"/>
    <w:rsid w:val="00E527A8"/>
    <w:rsid w:val="00E52F8E"/>
    <w:rsid w:val="00E53435"/>
    <w:rsid w:val="00E54EA7"/>
    <w:rsid w:val="00E642C8"/>
    <w:rsid w:val="00E6453B"/>
    <w:rsid w:val="00E67007"/>
    <w:rsid w:val="00E90AC2"/>
    <w:rsid w:val="00E9115B"/>
    <w:rsid w:val="00EA091B"/>
    <w:rsid w:val="00EA4B85"/>
    <w:rsid w:val="00EB31DC"/>
    <w:rsid w:val="00EB33C1"/>
    <w:rsid w:val="00EB3A47"/>
    <w:rsid w:val="00EB74D3"/>
    <w:rsid w:val="00EC1429"/>
    <w:rsid w:val="00EC28DA"/>
    <w:rsid w:val="00EC5EC0"/>
    <w:rsid w:val="00ED3027"/>
    <w:rsid w:val="00ED4E3E"/>
    <w:rsid w:val="00EE0472"/>
    <w:rsid w:val="00EE6BFF"/>
    <w:rsid w:val="00EE6DA1"/>
    <w:rsid w:val="00EF13DE"/>
    <w:rsid w:val="00EF1698"/>
    <w:rsid w:val="00EF4232"/>
    <w:rsid w:val="00F07A88"/>
    <w:rsid w:val="00F111E9"/>
    <w:rsid w:val="00F11FEF"/>
    <w:rsid w:val="00F12556"/>
    <w:rsid w:val="00F13E71"/>
    <w:rsid w:val="00F161EB"/>
    <w:rsid w:val="00F16207"/>
    <w:rsid w:val="00F20236"/>
    <w:rsid w:val="00F26312"/>
    <w:rsid w:val="00F26C65"/>
    <w:rsid w:val="00F273B0"/>
    <w:rsid w:val="00F3185B"/>
    <w:rsid w:val="00F34143"/>
    <w:rsid w:val="00F35DC6"/>
    <w:rsid w:val="00F3769B"/>
    <w:rsid w:val="00F441A0"/>
    <w:rsid w:val="00F47EE9"/>
    <w:rsid w:val="00F55C65"/>
    <w:rsid w:val="00F56960"/>
    <w:rsid w:val="00F5732E"/>
    <w:rsid w:val="00F57DD7"/>
    <w:rsid w:val="00F61861"/>
    <w:rsid w:val="00F61F6B"/>
    <w:rsid w:val="00F643A0"/>
    <w:rsid w:val="00F662A5"/>
    <w:rsid w:val="00F7058E"/>
    <w:rsid w:val="00F70A84"/>
    <w:rsid w:val="00F73589"/>
    <w:rsid w:val="00F7385F"/>
    <w:rsid w:val="00F770E1"/>
    <w:rsid w:val="00F80CE4"/>
    <w:rsid w:val="00F81CC5"/>
    <w:rsid w:val="00F83BA6"/>
    <w:rsid w:val="00F857CD"/>
    <w:rsid w:val="00F865D2"/>
    <w:rsid w:val="00F86A9C"/>
    <w:rsid w:val="00F87AED"/>
    <w:rsid w:val="00F91947"/>
    <w:rsid w:val="00F94260"/>
    <w:rsid w:val="00F971F8"/>
    <w:rsid w:val="00FA03F8"/>
    <w:rsid w:val="00FA13F2"/>
    <w:rsid w:val="00FA2728"/>
    <w:rsid w:val="00FA2E74"/>
    <w:rsid w:val="00FB6460"/>
    <w:rsid w:val="00FB7EA5"/>
    <w:rsid w:val="00FC5004"/>
    <w:rsid w:val="00FD1D4C"/>
    <w:rsid w:val="00FD6EC1"/>
    <w:rsid w:val="00FE0982"/>
    <w:rsid w:val="00FE3C06"/>
    <w:rsid w:val="00FE3FF4"/>
    <w:rsid w:val="00FE464E"/>
    <w:rsid w:val="00FE6A7E"/>
    <w:rsid w:val="00FE7824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AE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5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1B9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semiHidden/>
    <w:unhideWhenUsed/>
    <w:rsid w:val="00440DA5"/>
    <w:pPr>
      <w:keepNext/>
      <w:keepLines/>
      <w:outlineLvl w:val="0"/>
    </w:pPr>
    <w:rPr>
      <w:rFonts w:eastAsia="Times New Roman" w:cs="Cambria"/>
      <w:b/>
      <w:bCs/>
      <w:sz w:val="24"/>
      <w:szCs w:val="36"/>
    </w:rPr>
  </w:style>
  <w:style w:type="paragraph" w:styleId="Heading2">
    <w:name w:val="heading 2"/>
    <w:basedOn w:val="Heading1"/>
    <w:next w:val="Normal"/>
    <w:link w:val="Heading2Char"/>
    <w:uiPriority w:val="99"/>
    <w:semiHidden/>
    <w:rsid w:val="00440DA5"/>
    <w:pPr>
      <w:outlineLvl w:val="1"/>
    </w:pPr>
    <w:rPr>
      <w:sz w:val="22"/>
      <w:szCs w:val="32"/>
    </w:rPr>
  </w:style>
  <w:style w:type="paragraph" w:styleId="Heading3">
    <w:name w:val="heading 3"/>
    <w:basedOn w:val="Heading2"/>
    <w:next w:val="Normal"/>
    <w:link w:val="Heading3Char"/>
    <w:uiPriority w:val="99"/>
    <w:semiHidden/>
    <w:rsid w:val="009340A4"/>
    <w:pPr>
      <w:outlineLvl w:val="2"/>
    </w:pPr>
    <w:rPr>
      <w:szCs w:val="28"/>
    </w:rPr>
  </w:style>
  <w:style w:type="paragraph" w:styleId="Heading4">
    <w:name w:val="heading 4"/>
    <w:basedOn w:val="Heading3"/>
    <w:next w:val="Normal"/>
    <w:link w:val="Heading4Char"/>
    <w:uiPriority w:val="99"/>
    <w:semiHidden/>
    <w:rsid w:val="00A035ED"/>
    <w:pPr>
      <w:outlineLvl w:val="3"/>
    </w:pPr>
    <w:rPr>
      <w:szCs w:val="24"/>
    </w:rPr>
  </w:style>
  <w:style w:type="paragraph" w:styleId="Heading5">
    <w:name w:val="heading 5"/>
    <w:basedOn w:val="Heading4"/>
    <w:next w:val="Normal"/>
    <w:link w:val="Heading5Char"/>
    <w:uiPriority w:val="99"/>
    <w:semiHidden/>
    <w:rsid w:val="00047AA7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semiHidden/>
    <w:rsid w:val="00047AA7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semiHidden/>
    <w:rsid w:val="00047AA7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semiHidden/>
    <w:rsid w:val="00047AA7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semiHidden/>
    <w:rsid w:val="00047AA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7438EB"/>
    <w:rPr>
      <w:rFonts w:eastAsia="Times New Roman" w:cs="Cambria"/>
      <w:b/>
      <w:bCs/>
      <w:sz w:val="24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438EB"/>
    <w:rPr>
      <w:rFonts w:eastAsia="Times New Roman" w:cs="Cambria"/>
      <w:b/>
      <w:bCs/>
      <w:szCs w:val="32"/>
      <w:lang w:eastAsia="en-US"/>
    </w:rPr>
  </w:style>
  <w:style w:type="paragraph" w:styleId="TOCHeading">
    <w:name w:val="TOC Heading"/>
    <w:basedOn w:val="Heading1"/>
    <w:next w:val="Normal"/>
    <w:uiPriority w:val="99"/>
    <w:semiHidden/>
    <w:unhideWhenUsed/>
    <w:qFormat/>
    <w:rsid w:val="00A035ED"/>
    <w:pPr>
      <w:spacing w:before="480" w:line="276" w:lineRule="auto"/>
      <w:outlineLvl w:val="9"/>
    </w:pPr>
    <w:rPr>
      <w:rFonts w:cs="Times New Roman"/>
      <w:sz w:val="28"/>
      <w:szCs w:val="28"/>
    </w:rPr>
  </w:style>
  <w:style w:type="paragraph" w:styleId="Quote">
    <w:name w:val="Quote"/>
    <w:basedOn w:val="Subtitle"/>
    <w:next w:val="Normal"/>
    <w:link w:val="QuoteChar"/>
    <w:uiPriority w:val="99"/>
    <w:semiHidden/>
    <w:rsid w:val="00C42F2E"/>
  </w:style>
  <w:style w:type="character" w:customStyle="1" w:styleId="QuoteChar">
    <w:name w:val="Quote Char"/>
    <w:basedOn w:val="DefaultParagraphFont"/>
    <w:link w:val="Quote"/>
    <w:uiPriority w:val="99"/>
    <w:semiHidden/>
    <w:rsid w:val="007438EB"/>
    <w:rPr>
      <w:b/>
      <w:lang w:eastAsia="en-US"/>
    </w:rPr>
  </w:style>
  <w:style w:type="character" w:styleId="Strong">
    <w:name w:val="Strong"/>
    <w:basedOn w:val="IntenseEmphasis"/>
    <w:uiPriority w:val="99"/>
    <w:semiHidden/>
    <w:rsid w:val="00C42F2E"/>
  </w:style>
  <w:style w:type="paragraph" w:styleId="Header">
    <w:name w:val="header"/>
    <w:aliases w:val="Ylätunniste TTY"/>
    <w:basedOn w:val="Normal"/>
    <w:link w:val="HeaderChar"/>
    <w:uiPriority w:val="20"/>
    <w:semiHidden/>
    <w:rsid w:val="00827E1A"/>
    <w:pPr>
      <w:tabs>
        <w:tab w:val="left" w:pos="5216"/>
        <w:tab w:val="left" w:pos="7825"/>
        <w:tab w:val="left" w:pos="9129"/>
      </w:tabs>
    </w:pPr>
    <w:rPr>
      <w:rFonts w:eastAsia="Times New Roman"/>
      <w:szCs w:val="20"/>
    </w:rPr>
  </w:style>
  <w:style w:type="character" w:customStyle="1" w:styleId="HeaderChar">
    <w:name w:val="Header Char"/>
    <w:aliases w:val="Ylätunniste TTY Char"/>
    <w:basedOn w:val="DefaultParagraphFont"/>
    <w:link w:val="Header"/>
    <w:uiPriority w:val="20"/>
    <w:semiHidden/>
    <w:rsid w:val="007438EB"/>
    <w:rPr>
      <w:rFonts w:eastAsia="Times New Roman"/>
      <w:szCs w:val="20"/>
      <w:lang w:eastAsia="en-US"/>
    </w:rPr>
  </w:style>
  <w:style w:type="paragraph" w:styleId="Footer">
    <w:name w:val="footer"/>
    <w:aliases w:val="Alatunniste TTY"/>
    <w:basedOn w:val="Normal"/>
    <w:link w:val="FooterChar"/>
    <w:uiPriority w:val="21"/>
    <w:semiHidden/>
    <w:rsid w:val="00B00078"/>
    <w:pPr>
      <w:tabs>
        <w:tab w:val="left" w:pos="2608"/>
        <w:tab w:val="left" w:pos="5216"/>
        <w:tab w:val="left" w:pos="7825"/>
        <w:tab w:val="left" w:pos="9129"/>
      </w:tabs>
    </w:pPr>
    <w:rPr>
      <w:rFonts w:eastAsia="Times New Roman"/>
      <w:sz w:val="16"/>
    </w:rPr>
  </w:style>
  <w:style w:type="character" w:customStyle="1" w:styleId="FooterChar">
    <w:name w:val="Footer Char"/>
    <w:aliases w:val="Alatunniste TTY Char"/>
    <w:basedOn w:val="DefaultParagraphFont"/>
    <w:link w:val="Footer"/>
    <w:uiPriority w:val="21"/>
    <w:semiHidden/>
    <w:rsid w:val="007438EB"/>
    <w:rPr>
      <w:rFonts w:eastAsia="Times New Roman"/>
      <w:sz w:val="16"/>
      <w:lang w:eastAsia="en-US"/>
    </w:rPr>
  </w:style>
  <w:style w:type="character" w:styleId="PageNumber">
    <w:name w:val="page number"/>
    <w:basedOn w:val="DefaultParagraphFont"/>
    <w:uiPriority w:val="99"/>
    <w:semiHidden/>
    <w:rsid w:val="009313C4"/>
    <w:rPr>
      <w:rFonts w:cs="Times New Roman"/>
    </w:rPr>
  </w:style>
  <w:style w:type="table" w:styleId="TableGrid">
    <w:name w:val="Table Grid"/>
    <w:basedOn w:val="TableNormal"/>
    <w:uiPriority w:val="99"/>
    <w:rsid w:val="009313C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ippuvasisennysTTY">
    <w:name w:val="Riippuva sisennys TTY"/>
    <w:basedOn w:val="Normal"/>
    <w:uiPriority w:val="5"/>
    <w:qFormat/>
    <w:rsid w:val="00545A23"/>
    <w:pPr>
      <w:ind w:left="1304" w:hanging="1304"/>
    </w:pPr>
  </w:style>
  <w:style w:type="paragraph" w:styleId="Title">
    <w:name w:val="Title"/>
    <w:aliases w:val="Otsikko TTY"/>
    <w:basedOn w:val="Normal"/>
    <w:next w:val="SisennysTTY"/>
    <w:link w:val="TitleChar"/>
    <w:uiPriority w:val="2"/>
    <w:qFormat/>
    <w:rsid w:val="00B828CF"/>
    <w:pPr>
      <w:keepNext/>
      <w:spacing w:after="240"/>
    </w:pPr>
    <w:rPr>
      <w:b/>
      <w:sz w:val="24"/>
    </w:rPr>
  </w:style>
  <w:style w:type="character" w:customStyle="1" w:styleId="TitleChar">
    <w:name w:val="Title Char"/>
    <w:aliases w:val="Otsikko TTY Char"/>
    <w:basedOn w:val="DefaultParagraphFont"/>
    <w:link w:val="Title"/>
    <w:uiPriority w:val="2"/>
    <w:rsid w:val="00545A23"/>
    <w:rPr>
      <w:b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438EB"/>
    <w:rPr>
      <w:rFonts w:eastAsia="Times New Roman" w:cs="Cambria"/>
      <w:b/>
      <w:bCs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paragraph" w:styleId="Subtitle">
    <w:name w:val="Subtitle"/>
    <w:aliases w:val="Alaotsikko1 TTY"/>
    <w:basedOn w:val="Normal"/>
    <w:next w:val="SisennysTTY"/>
    <w:link w:val="SubtitleChar"/>
    <w:uiPriority w:val="3"/>
    <w:qFormat/>
    <w:rsid w:val="00545A23"/>
    <w:pPr>
      <w:keepNext/>
      <w:spacing w:after="240"/>
    </w:pPr>
    <w:rPr>
      <w:b/>
    </w:rPr>
  </w:style>
  <w:style w:type="character" w:customStyle="1" w:styleId="SubtitleChar">
    <w:name w:val="Subtitle Char"/>
    <w:aliases w:val="Alaotsikko1 TTY Char"/>
    <w:basedOn w:val="DefaultParagraphFont"/>
    <w:link w:val="Subtitle"/>
    <w:uiPriority w:val="3"/>
    <w:rsid w:val="00545A23"/>
    <w:rPr>
      <w:b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C42F2E"/>
  </w:style>
  <w:style w:type="character" w:styleId="IntenseEmphasis">
    <w:name w:val="Intense Emphasis"/>
    <w:uiPriority w:val="99"/>
    <w:semiHidden/>
    <w:rsid w:val="00C42F2E"/>
  </w:style>
  <w:style w:type="paragraph" w:styleId="IntenseQuote">
    <w:name w:val="Intense Quote"/>
    <w:basedOn w:val="Quote"/>
    <w:next w:val="Normal"/>
    <w:link w:val="IntenseQuoteChar"/>
    <w:uiPriority w:val="99"/>
    <w:semiHidden/>
    <w:rsid w:val="00C42F2E"/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7438EB"/>
    <w:rPr>
      <w:b/>
      <w:lang w:eastAsia="en-US"/>
    </w:rPr>
  </w:style>
  <w:style w:type="character" w:styleId="IntenseReference">
    <w:name w:val="Intense Reference"/>
    <w:basedOn w:val="DefaultParagraphFont"/>
    <w:uiPriority w:val="99"/>
    <w:semiHidden/>
    <w:rsid w:val="00C42F2E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semiHidden/>
    <w:rsid w:val="00C42F2E"/>
    <w:rPr>
      <w:b/>
      <w:bCs/>
      <w:smallCaps/>
      <w:spacing w:val="5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C42F2E"/>
  </w:style>
  <w:style w:type="character" w:styleId="Hyperlink">
    <w:name w:val="Hyperlink"/>
    <w:basedOn w:val="DefaultParagraphFont"/>
    <w:uiPriority w:val="99"/>
    <w:semiHidden/>
    <w:rsid w:val="00C42F2E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A035ED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A035ED"/>
    <w:pPr>
      <w:ind w:left="440"/>
    </w:pPr>
  </w:style>
  <w:style w:type="paragraph" w:styleId="NoSpacing">
    <w:name w:val="No Spacing"/>
    <w:uiPriority w:val="1"/>
    <w:qFormat/>
    <w:rsid w:val="00A035ED"/>
    <w:rPr>
      <w:color w:val="000000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99"/>
    <w:semiHidden/>
    <w:rsid w:val="00A035ED"/>
    <w:rPr>
      <w:i/>
      <w:iCs/>
      <w:color w:val="808080"/>
    </w:rPr>
  </w:style>
  <w:style w:type="character" w:styleId="SubtleReference">
    <w:name w:val="Subtle Reference"/>
    <w:basedOn w:val="DefaultParagraphFont"/>
    <w:uiPriority w:val="99"/>
    <w:semiHidden/>
    <w:rsid w:val="00A035ED"/>
    <w:rPr>
      <w:smallCaps/>
      <w:color w:val="C0504D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980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980"/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80"/>
    <w:rPr>
      <w:rFonts w:ascii="Tahoma" w:hAnsi="Tahoma" w:cs="Tahoma"/>
      <w:color w:val="000000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779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7793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SisennysTTY">
    <w:name w:val="Sisennys TTY"/>
    <w:basedOn w:val="Normal"/>
    <w:uiPriority w:val="4"/>
    <w:qFormat/>
    <w:rsid w:val="00B91469"/>
    <w:pPr>
      <w:ind w:left="1304"/>
    </w:pPr>
  </w:style>
  <w:style w:type="paragraph" w:customStyle="1" w:styleId="Numeroituluettelo2TTY">
    <w:name w:val="Numeroitu luettelo 2 TTY"/>
    <w:basedOn w:val="SisennysTTY"/>
    <w:next w:val="Sisennys2TTY"/>
    <w:uiPriority w:val="12"/>
    <w:qFormat/>
    <w:rsid w:val="004F3D18"/>
    <w:pPr>
      <w:numPr>
        <w:numId w:val="25"/>
      </w:numPr>
    </w:pPr>
  </w:style>
  <w:style w:type="paragraph" w:customStyle="1" w:styleId="AllekirjoitusTTY">
    <w:name w:val="Allekirjoitus TTY"/>
    <w:basedOn w:val="SisennysTTY"/>
    <w:uiPriority w:val="22"/>
    <w:semiHidden/>
    <w:qFormat/>
    <w:rsid w:val="00A270A2"/>
    <w:pPr>
      <w:tabs>
        <w:tab w:val="left" w:pos="6521"/>
      </w:tabs>
    </w:pPr>
  </w:style>
  <w:style w:type="paragraph" w:customStyle="1" w:styleId="ValintaruutusisennysTTY">
    <w:name w:val="Valintaruutusisennys TTY"/>
    <w:basedOn w:val="SisennysTTY"/>
    <w:uiPriority w:val="23"/>
    <w:semiHidden/>
    <w:unhideWhenUsed/>
    <w:rsid w:val="00637905"/>
    <w:pPr>
      <w:ind w:left="2965" w:hanging="357"/>
    </w:pPr>
  </w:style>
  <w:style w:type="paragraph" w:customStyle="1" w:styleId="Luetelmaviiva2TTY">
    <w:name w:val="Luetelmaviiva 2 TTY"/>
    <w:basedOn w:val="SisennysTTY"/>
    <w:uiPriority w:val="11"/>
    <w:qFormat/>
    <w:rsid w:val="00574AAA"/>
    <w:pPr>
      <w:numPr>
        <w:numId w:val="27"/>
      </w:numPr>
    </w:pPr>
  </w:style>
  <w:style w:type="character" w:styleId="PlaceholderText">
    <w:name w:val="Placeholder Text"/>
    <w:basedOn w:val="DefaultParagraphFont"/>
    <w:uiPriority w:val="99"/>
    <w:semiHidden/>
    <w:rsid w:val="00B75C4E"/>
    <w:rPr>
      <w:color w:val="808080"/>
    </w:rPr>
  </w:style>
  <w:style w:type="paragraph" w:styleId="ListParagraph">
    <w:name w:val="List Paragraph"/>
    <w:basedOn w:val="Normal"/>
    <w:uiPriority w:val="99"/>
    <w:semiHidden/>
    <w:rsid w:val="00574AAA"/>
    <w:pPr>
      <w:ind w:left="2608"/>
      <w:contextualSpacing/>
    </w:pPr>
  </w:style>
  <w:style w:type="paragraph" w:styleId="ListNumber">
    <w:name w:val="List Number"/>
    <w:basedOn w:val="Normal"/>
    <w:uiPriority w:val="99"/>
    <w:semiHidden/>
    <w:rsid w:val="0098325C"/>
    <w:pPr>
      <w:numPr>
        <w:numId w:val="6"/>
      </w:numPr>
      <w:ind w:left="2965" w:hanging="357"/>
      <w:contextualSpacing/>
    </w:pPr>
  </w:style>
  <w:style w:type="paragraph" w:customStyle="1" w:styleId="Sisennys2TTY">
    <w:name w:val="Sisennys 2 TTY"/>
    <w:basedOn w:val="SisennysTTY"/>
    <w:uiPriority w:val="9"/>
    <w:qFormat/>
    <w:rsid w:val="00DA2293"/>
    <w:pPr>
      <w:ind w:left="2608"/>
    </w:pPr>
  </w:style>
  <w:style w:type="paragraph" w:customStyle="1" w:styleId="Riippuvasisennys2TTY">
    <w:name w:val="Riippuva sisennys 2 TTY"/>
    <w:basedOn w:val="RiippuvasisennysTTY"/>
    <w:uiPriority w:val="10"/>
    <w:qFormat/>
    <w:rsid w:val="00545A23"/>
    <w:pPr>
      <w:ind w:left="2608" w:hanging="2608"/>
    </w:pPr>
  </w:style>
  <w:style w:type="paragraph" w:customStyle="1" w:styleId="Alaotsikko12TTY">
    <w:name w:val="Alaotsikko1 2 TTY"/>
    <w:basedOn w:val="Normal"/>
    <w:next w:val="Sisennys2TTY"/>
    <w:uiPriority w:val="8"/>
    <w:qFormat/>
    <w:rsid w:val="00945A54"/>
  </w:style>
  <w:style w:type="paragraph" w:customStyle="1" w:styleId="LuetelmaviivaTTY">
    <w:name w:val="Luetelmaviiva TTY"/>
    <w:basedOn w:val="Luetelmaviiva2TTY"/>
    <w:next w:val="SisennysTTY"/>
    <w:uiPriority w:val="6"/>
    <w:qFormat/>
    <w:rsid w:val="005031B9"/>
    <w:pPr>
      <w:ind w:left="1661" w:hanging="357"/>
    </w:pPr>
  </w:style>
  <w:style w:type="paragraph" w:customStyle="1" w:styleId="NumeroituluetteloTTY">
    <w:name w:val="Numeroitu luettelo TTY"/>
    <w:basedOn w:val="Numeroituluettelo2TTY"/>
    <w:uiPriority w:val="7"/>
    <w:qFormat/>
    <w:rsid w:val="005031B9"/>
    <w:pPr>
      <w:ind w:left="1661" w:hanging="357"/>
    </w:pPr>
  </w:style>
  <w:style w:type="paragraph" w:styleId="NormalWeb">
    <w:name w:val="Normal (Web)"/>
    <w:basedOn w:val="Normal"/>
    <w:uiPriority w:val="99"/>
    <w:semiHidden/>
    <w:unhideWhenUsed/>
    <w:rsid w:val="0038023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acopre">
    <w:name w:val="acopre"/>
    <w:basedOn w:val="DefaultParagraphFont"/>
    <w:rsid w:val="00EE6BFF"/>
  </w:style>
  <w:style w:type="character" w:styleId="UnresolvedMention">
    <w:name w:val="Unresolved Mention"/>
    <w:basedOn w:val="DefaultParagraphFont"/>
    <w:uiPriority w:val="99"/>
    <w:semiHidden/>
    <w:unhideWhenUsed/>
    <w:rsid w:val="000F6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k@tuni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7119-C438-43EC-AD73-8274C442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3918</Characters>
  <Application>Microsoft Office Word</Application>
  <DocSecurity>0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2024-01-18T13:42:00Z</dcterms:created>
  <dcterms:modified xsi:type="dcterms:W3CDTF">2024-05-17T12:02:00Z</dcterms:modified>
</cp:coreProperties>
</file>