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22BC0" w:rsidR="008442C6" w:rsidP="008442C6" w:rsidRDefault="008442C6" w14:paraId="55B183FF" w14:textId="79B73F90">
      <w:pPr>
        <w:pStyle w:val="Otsikko1-ISYY"/>
        <w:jc w:val="both"/>
        <w:rPr>
          <w:rFonts w:ascii="Arial" w:hAnsi="Arial" w:cs="Arial"/>
          <w:sz w:val="22"/>
          <w:szCs w:val="22"/>
        </w:rPr>
      </w:pPr>
      <w:r w:rsidRPr="00C22BC0">
        <w:rPr>
          <w:rFonts w:ascii="Arial" w:hAnsi="Arial" w:cs="Arial"/>
          <w:sz w:val="22"/>
          <w:szCs w:val="22"/>
        </w:rPr>
        <w:t>Tutkimuksen nimi, luonne ja kesto</w:t>
      </w:r>
    </w:p>
    <w:p w:rsidRPr="00C22BC0" w:rsidR="008442C6" w:rsidP="008442C6" w:rsidRDefault="009E148D" w14:paraId="1621B378" w14:textId="655A6CE4">
      <w:pPr>
        <w:jc w:val="both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1820154350"/>
          <w:placeholder>
            <w:docPart w:val="B11E38A762B34035A015C9CD25F545E8"/>
          </w:placeholder>
          <w:text/>
        </w:sdtPr>
        <w:sdtEndPr/>
        <w:sdtContent>
          <w:r w:rsidR="005414E6">
            <w:rPr>
              <w:rFonts w:cs="Arial"/>
              <w:szCs w:val="22"/>
            </w:rPr>
            <w:t>Data-aktivismi ja yhdenvertaisuus lapsuuden instituutioissa</w:t>
          </w:r>
          <w:r w:rsidR="00D826E8">
            <w:rPr>
              <w:rFonts w:cs="Arial"/>
              <w:szCs w:val="22"/>
            </w:rPr>
            <w:t xml:space="preserve"> (Datalapset)</w:t>
          </w:r>
        </w:sdtContent>
      </w:sdt>
    </w:p>
    <w:p w:rsidRPr="00C22BC0" w:rsidR="008442C6" w:rsidP="008442C6" w:rsidRDefault="008442C6" w14:paraId="25EEB04D" w14:textId="77777777">
      <w:pPr>
        <w:jc w:val="both"/>
        <w:rPr>
          <w:rFonts w:cs="Arial"/>
          <w:szCs w:val="22"/>
        </w:rPr>
      </w:pPr>
    </w:p>
    <w:p w:rsidRPr="00C22BC0" w:rsidR="008442C6" w:rsidP="008442C6" w:rsidRDefault="009E148D" w14:paraId="50EE4C2B" w14:textId="19744250">
      <w:pPr>
        <w:jc w:val="both"/>
        <w:rPr>
          <w:rFonts w:cs="Arial"/>
        </w:rPr>
      </w:pPr>
      <w:sdt>
        <w:sdtPr>
          <w:rPr>
            <w:rFonts w:eastAsia="MS Gothic" w:cs="Arial"/>
          </w:rPr>
          <w:id w:val="482728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578504DE" w:rsidR="006B6D9C">
            <w:rPr>
              <w:rFonts w:ascii="MS Gothic" w:hAnsi="MS Gothic" w:eastAsia="MS Gothic" w:cs="Arial"/>
            </w:rPr>
            <w:t>☒</w:t>
          </w:r>
        </w:sdtContent>
      </w:sdt>
      <w:r w:rsidRPr="578504DE" w:rsidR="5D0B1855">
        <w:rPr>
          <w:rFonts w:eastAsia="MS Gothic" w:cs="Arial"/>
        </w:rPr>
        <w:t>Seuranta</w:t>
      </w:r>
      <w:r w:rsidRPr="578504DE" w:rsidR="008442C6">
        <w:rPr>
          <w:rFonts w:cs="Arial"/>
        </w:rPr>
        <w:t xml:space="preserve">tutkimus </w:t>
      </w:r>
      <w:bookmarkStart w:name="Valinta2" w:id="0"/>
    </w:p>
    <w:bookmarkEnd w:id="0"/>
    <w:p w:rsidRPr="00C22BC0" w:rsidR="008442C6" w:rsidP="008442C6" w:rsidRDefault="008442C6" w14:paraId="7CF6BA56" w14:textId="77777777">
      <w:pPr>
        <w:jc w:val="both"/>
        <w:rPr>
          <w:rFonts w:cs="Arial"/>
          <w:szCs w:val="22"/>
        </w:rPr>
      </w:pPr>
    </w:p>
    <w:p w:rsidR="00277FA1" w:rsidP="578504DE" w:rsidRDefault="008442C6" w14:paraId="0F7AB0E1" w14:textId="5F262461">
      <w:pPr>
        <w:jc w:val="both"/>
        <w:rPr>
          <w:rFonts w:cs="Arial"/>
        </w:rPr>
      </w:pPr>
      <w:r w:rsidRPr="431DFFCA">
        <w:rPr>
          <w:rFonts w:cs="Arial"/>
        </w:rPr>
        <w:t>Tutkimuksen kestoaika</w:t>
      </w:r>
      <w:r w:rsidRPr="431DFFCA" w:rsidR="00277FA1">
        <w:rPr>
          <w:rFonts w:cs="Arial"/>
        </w:rPr>
        <w:t>:</w:t>
      </w:r>
      <w:r w:rsidRPr="431DFFCA">
        <w:rPr>
          <w:rFonts w:cs="Arial"/>
        </w:rPr>
        <w:t xml:space="preserve"> </w:t>
      </w:r>
      <w:sdt>
        <w:sdtPr>
          <w:rPr>
            <w:rFonts w:cs="Arial"/>
          </w:rPr>
          <w:id w:val="-1614050005"/>
          <w:placeholder>
            <w:docPart w:val="B11E38A762B34035A015C9CD25F545E8"/>
          </w:placeholder>
          <w:text/>
        </w:sdtPr>
        <w:sdtEndPr/>
        <w:sdtContent>
          <w:r w:rsidRPr="431DFFCA" w:rsidR="00607605">
            <w:rPr>
              <w:rFonts w:cs="Arial"/>
            </w:rPr>
            <w:t>202</w:t>
          </w:r>
          <w:r w:rsidRPr="431DFFCA" w:rsidR="00CC1F8F">
            <w:rPr>
              <w:rFonts w:cs="Arial"/>
            </w:rPr>
            <w:t>4</w:t>
          </w:r>
          <w:r w:rsidRPr="431DFFCA" w:rsidR="00607605">
            <w:rPr>
              <w:rFonts w:cs="Arial"/>
            </w:rPr>
            <w:t>–202</w:t>
          </w:r>
          <w:r w:rsidR="00FC5137">
            <w:rPr>
              <w:rFonts w:cs="Arial"/>
            </w:rPr>
            <w:t>8</w:t>
          </w:r>
        </w:sdtContent>
      </w:sdt>
    </w:p>
    <w:p w:rsidR="431DFFCA" w:rsidP="00590161" w:rsidRDefault="00277FA1" w14:paraId="6692EEA5" w14:textId="4785F197">
      <w:pPr>
        <w:jc w:val="both"/>
        <w:rPr>
          <w:rFonts w:cs="Arial"/>
        </w:rPr>
      </w:pPr>
      <w:r w:rsidRPr="431DFFCA">
        <w:rPr>
          <w:rFonts w:cs="Arial"/>
        </w:rPr>
        <w:t xml:space="preserve">Henkilötietojen käsittelyaika: </w:t>
      </w:r>
      <w:sdt>
        <w:sdtPr>
          <w:rPr>
            <w:rFonts w:cs="Arial"/>
          </w:rPr>
          <w:id w:val="-1221133541"/>
          <w:placeholder>
            <w:docPart w:val="DefaultPlaceholder_-1854013440"/>
          </w:placeholder>
          <w:text/>
        </w:sdtPr>
        <w:sdtEndPr/>
        <w:sdtContent>
          <w:r w:rsidRPr="431DFFCA" w:rsidR="4756EB50">
            <w:rPr>
              <w:rFonts w:cs="Arial"/>
            </w:rPr>
            <w:t>1</w:t>
          </w:r>
          <w:r w:rsidRPr="431DFFCA" w:rsidR="00607605">
            <w:rPr>
              <w:rFonts w:cs="Arial"/>
            </w:rPr>
            <w:t>.</w:t>
          </w:r>
          <w:r w:rsidRPr="431DFFCA" w:rsidR="08D96355">
            <w:rPr>
              <w:rFonts w:cs="Arial"/>
            </w:rPr>
            <w:t>8</w:t>
          </w:r>
          <w:r w:rsidRPr="431DFFCA" w:rsidR="00607605">
            <w:rPr>
              <w:rFonts w:cs="Arial"/>
            </w:rPr>
            <w:t>.202</w:t>
          </w:r>
          <w:r w:rsidRPr="431DFFCA" w:rsidR="00CC1F8F">
            <w:rPr>
              <w:rFonts w:cs="Arial"/>
            </w:rPr>
            <w:t>4</w:t>
          </w:r>
          <w:r w:rsidRPr="431DFFCA" w:rsidR="00607605">
            <w:rPr>
              <w:rFonts w:cs="Arial"/>
            </w:rPr>
            <w:t>–</w:t>
          </w:r>
          <w:r w:rsidRPr="431DFFCA" w:rsidR="2325165F">
            <w:rPr>
              <w:rFonts w:cs="Arial"/>
            </w:rPr>
            <w:t>3</w:t>
          </w:r>
          <w:r w:rsidRPr="431DFFCA" w:rsidR="6E9CBFE9">
            <w:rPr>
              <w:rFonts w:cs="Arial"/>
            </w:rPr>
            <w:t>1</w:t>
          </w:r>
          <w:r w:rsidRPr="431DFFCA" w:rsidR="00607605">
            <w:rPr>
              <w:rFonts w:cs="Arial"/>
            </w:rPr>
            <w:t>.</w:t>
          </w:r>
          <w:r w:rsidRPr="431DFFCA" w:rsidR="77D7AB3C">
            <w:rPr>
              <w:rFonts w:cs="Arial"/>
            </w:rPr>
            <w:t>12</w:t>
          </w:r>
          <w:r w:rsidRPr="431DFFCA" w:rsidR="00607605">
            <w:rPr>
              <w:rFonts w:cs="Arial"/>
            </w:rPr>
            <w:t>.20</w:t>
          </w:r>
          <w:r w:rsidR="002F2431">
            <w:rPr>
              <w:rFonts w:cs="Arial"/>
            </w:rPr>
            <w:t>3</w:t>
          </w:r>
          <w:r w:rsidRPr="431DFFCA" w:rsidR="4B5B1557">
            <w:rPr>
              <w:rFonts w:cs="Arial"/>
            </w:rPr>
            <w:t>8</w:t>
          </w:r>
          <w:r w:rsidR="00D03A6B">
            <w:rPr>
              <w:rFonts w:cs="Arial"/>
            </w:rPr>
            <w:t xml:space="preserve"> (ks. kohta 15. </w:t>
          </w:r>
        </w:sdtContent>
      </w:sdt>
      <w:r w:rsidRPr="001B55D3" w:rsidR="00D03A6B">
        <w:rPr>
          <w:rFonts w:cs="Arial"/>
          <w:i/>
          <w:iCs/>
        </w:rPr>
        <w:t>Henkilötietojen käsittely</w:t>
      </w:r>
      <w:r w:rsidRPr="001B55D3" w:rsidR="00D03A6B">
        <w:rPr>
          <w:rFonts w:cs="Arial"/>
          <w:i/>
          <w:iCs/>
        </w:rPr>
        <w:tab/>
      </w:r>
      <w:r w:rsidR="00D03A6B">
        <w:rPr>
          <w:rFonts w:cs="Arial"/>
        </w:rPr>
        <w:tab/>
      </w:r>
      <w:r w:rsidR="00D03A6B">
        <w:rPr>
          <w:rFonts w:cs="Arial"/>
        </w:rPr>
        <w:t xml:space="preserve">          </w:t>
      </w:r>
      <w:r w:rsidR="000D1354">
        <w:rPr>
          <w:rFonts w:cs="Arial"/>
        </w:rPr>
        <w:tab/>
      </w:r>
      <w:r w:rsidR="00D03A6B">
        <w:rPr>
          <w:rFonts w:cs="Arial"/>
        </w:rPr>
        <w:t xml:space="preserve"> </w:t>
      </w:r>
      <w:r w:rsidR="000D1354">
        <w:rPr>
          <w:rFonts w:cs="Arial"/>
        </w:rPr>
        <w:t xml:space="preserve">          </w:t>
      </w:r>
      <w:r w:rsidRPr="001B55D3" w:rsidR="000D1354">
        <w:rPr>
          <w:rFonts w:cs="Arial"/>
          <w:i/>
          <w:iCs/>
        </w:rPr>
        <w:t>tutki</w:t>
      </w:r>
      <w:r w:rsidRPr="001B55D3" w:rsidR="00D03A6B">
        <w:rPr>
          <w:rFonts w:cs="Arial"/>
          <w:i/>
          <w:iCs/>
        </w:rPr>
        <w:t>muksen päättymisen jälkeen</w:t>
      </w:r>
      <w:r w:rsidR="00D03A6B">
        <w:rPr>
          <w:rFonts w:cs="Arial"/>
        </w:rPr>
        <w:t>)</w:t>
      </w:r>
    </w:p>
    <w:p w:rsidRPr="00C22BC0" w:rsidR="002B7218" w:rsidP="00D814CC" w:rsidRDefault="00FD204A" w14:paraId="4330B039" w14:textId="39A9E7D7">
      <w:pPr>
        <w:pStyle w:val="Otsikko1-ISYY"/>
        <w:jc w:val="both"/>
        <w:rPr>
          <w:rFonts w:ascii="Arial" w:hAnsi="Arial" w:cs="Arial"/>
          <w:sz w:val="22"/>
          <w:szCs w:val="22"/>
        </w:rPr>
      </w:pPr>
      <w:r w:rsidRPr="00C22BC0">
        <w:rPr>
          <w:rFonts w:ascii="Arial" w:hAnsi="Arial" w:cs="Arial"/>
          <w:sz w:val="22"/>
          <w:szCs w:val="22"/>
        </w:rPr>
        <w:t>R</w:t>
      </w:r>
      <w:r w:rsidRPr="00C22BC0" w:rsidR="002B7218">
        <w:rPr>
          <w:rFonts w:ascii="Arial" w:hAnsi="Arial" w:cs="Arial"/>
          <w:sz w:val="22"/>
          <w:szCs w:val="22"/>
        </w:rPr>
        <w:t>ekisterinpitäjä</w:t>
      </w:r>
      <w:r w:rsidR="002C08DF">
        <w:rPr>
          <w:rFonts w:ascii="Arial" w:hAnsi="Arial" w:cs="Arial"/>
          <w:sz w:val="22"/>
          <w:szCs w:val="22"/>
        </w:rPr>
        <w:t xml:space="preserve"> </w:t>
      </w:r>
    </w:p>
    <w:p w:rsidRPr="00C22BC0" w:rsidR="00E07EB7" w:rsidP="06945251" w:rsidRDefault="009E148D" w14:paraId="6DD2AD13" w14:textId="437432B0">
      <w:pPr>
        <w:rPr>
          <w:rFonts w:cs="Arial"/>
        </w:rPr>
      </w:pPr>
      <w:sdt>
        <w:sdtPr>
          <w:rPr>
            <w:rFonts w:cs="Arial"/>
          </w:rPr>
          <w:id w:val="-7121072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6945251" w:rsidR="328DC697">
            <w:rPr>
              <w:rFonts w:ascii="MS Gothic" w:hAnsi="MS Gothic" w:eastAsia="MS Gothic" w:cs="Arial"/>
            </w:rPr>
            <w:t>☒</w:t>
          </w:r>
        </w:sdtContent>
      </w:sdt>
      <w:r w:rsidRPr="06945251" w:rsidR="3A44CDD4">
        <w:rPr>
          <w:rFonts w:cs="Arial"/>
        </w:rPr>
        <w:t xml:space="preserve"> </w:t>
      </w:r>
      <w:r w:rsidRPr="06945251" w:rsidR="3C73DCAA">
        <w:rPr>
          <w:rFonts w:cs="Arial"/>
        </w:rPr>
        <w:t>T</w:t>
      </w:r>
      <w:r w:rsidRPr="06945251" w:rsidR="1FD016E9">
        <w:rPr>
          <w:rFonts w:cs="Arial"/>
        </w:rPr>
        <w:t xml:space="preserve">utkimus tehdään työsuhteessa Tampereen yliopistona toimivaan Tampereen korkeakoulusäätiöön, </w:t>
      </w:r>
      <w:r w:rsidRPr="06945251" w:rsidR="3A44CDD4">
        <w:rPr>
          <w:rFonts w:cs="Arial"/>
        </w:rPr>
        <w:t xml:space="preserve">jolloin </w:t>
      </w:r>
      <w:r w:rsidRPr="06945251" w:rsidR="1FD016E9">
        <w:rPr>
          <w:rFonts w:cs="Arial"/>
        </w:rPr>
        <w:t>rekisterinpitäjä on Tampereen korkeakoulusäätiö.</w:t>
      </w:r>
    </w:p>
    <w:p w:rsidRPr="00C22BC0" w:rsidR="00985D2A" w:rsidP="00985D2A" w:rsidRDefault="00985D2A" w14:paraId="1703AB4A" w14:textId="0A515912">
      <w:pPr>
        <w:rPr>
          <w:rFonts w:cs="Arial"/>
          <w:szCs w:val="22"/>
        </w:rPr>
      </w:pPr>
      <w:r w:rsidRPr="00C22BC0">
        <w:rPr>
          <w:rFonts w:cs="Arial"/>
          <w:szCs w:val="22"/>
        </w:rPr>
        <w:t xml:space="preserve">Tampereen korkeakoulusäätiö </w:t>
      </w:r>
      <w:proofErr w:type="spellStart"/>
      <w:proofErr w:type="gramStart"/>
      <w:r w:rsidRPr="00C22BC0">
        <w:rPr>
          <w:rFonts w:cs="Arial"/>
          <w:szCs w:val="22"/>
        </w:rPr>
        <w:t>sr</w:t>
      </w:r>
      <w:proofErr w:type="spellEnd"/>
      <w:proofErr w:type="gramEnd"/>
    </w:p>
    <w:p w:rsidRPr="00C22BC0" w:rsidR="00985D2A" w:rsidP="00985D2A" w:rsidRDefault="00985D2A" w14:paraId="6A1A6E0D" w14:textId="77777777">
      <w:pPr>
        <w:jc w:val="both"/>
        <w:rPr>
          <w:rFonts w:cs="Arial"/>
          <w:szCs w:val="22"/>
        </w:rPr>
      </w:pPr>
      <w:r w:rsidRPr="00C22BC0">
        <w:rPr>
          <w:rFonts w:cs="Arial"/>
          <w:szCs w:val="22"/>
        </w:rPr>
        <w:t>33014 Tampereen yliopisto</w:t>
      </w:r>
    </w:p>
    <w:p w:rsidRPr="00C22BC0" w:rsidR="00985D2A" w:rsidP="00985D2A" w:rsidRDefault="00985D2A" w14:paraId="12FCD90B" w14:textId="77777777">
      <w:pPr>
        <w:jc w:val="both"/>
        <w:rPr>
          <w:rFonts w:cs="Arial"/>
          <w:szCs w:val="22"/>
        </w:rPr>
      </w:pPr>
      <w:r w:rsidRPr="00C22BC0">
        <w:rPr>
          <w:rFonts w:cs="Arial"/>
          <w:szCs w:val="22"/>
        </w:rPr>
        <w:t>Kalevantie 4, 33100 Tampere</w:t>
      </w:r>
    </w:p>
    <w:p w:rsidRPr="00C22BC0" w:rsidR="001D1B46" w:rsidP="0015159E" w:rsidRDefault="00985D2A" w14:paraId="6139E015" w14:textId="2D5903FC">
      <w:pPr>
        <w:jc w:val="both"/>
        <w:rPr>
          <w:rFonts w:cs="Arial"/>
          <w:szCs w:val="22"/>
        </w:rPr>
      </w:pPr>
      <w:r w:rsidRPr="00C22BC0">
        <w:rPr>
          <w:rFonts w:cs="Arial"/>
          <w:szCs w:val="22"/>
        </w:rPr>
        <w:t xml:space="preserve">Y-tunnus </w:t>
      </w:r>
      <w:proofErr w:type="gramStart"/>
      <w:r w:rsidRPr="00C22BC0">
        <w:rPr>
          <w:rFonts w:cs="Arial"/>
          <w:szCs w:val="22"/>
        </w:rPr>
        <w:t>2844561-8</w:t>
      </w:r>
      <w:proofErr w:type="gramEnd"/>
    </w:p>
    <w:p w:rsidRPr="00C22BC0" w:rsidR="00A01980" w:rsidP="008B794A" w:rsidRDefault="0076179F" w14:paraId="220A9F9A" w14:textId="431E2063">
      <w:pPr>
        <w:pStyle w:val="Otsikko1-ISYY"/>
        <w:rPr>
          <w:rFonts w:ascii="Arial" w:hAnsi="Arial" w:cs="Arial"/>
          <w:sz w:val="22"/>
          <w:szCs w:val="22"/>
        </w:rPr>
      </w:pPr>
      <w:r w:rsidRPr="00C22BC0">
        <w:rPr>
          <w:rFonts w:ascii="Arial" w:hAnsi="Arial" w:cs="Arial"/>
          <w:sz w:val="22"/>
          <w:szCs w:val="22"/>
        </w:rPr>
        <w:t xml:space="preserve">Yhteyshenkilö </w:t>
      </w:r>
      <w:r w:rsidRPr="00C22BC0" w:rsidR="00A01980">
        <w:rPr>
          <w:rFonts w:ascii="Arial" w:hAnsi="Arial" w:cs="Arial"/>
          <w:sz w:val="22"/>
          <w:szCs w:val="22"/>
        </w:rPr>
        <w:t>tutkimus</w:t>
      </w:r>
      <w:r w:rsidR="00277FA1">
        <w:rPr>
          <w:rFonts w:ascii="Arial" w:hAnsi="Arial" w:cs="Arial"/>
          <w:sz w:val="22"/>
          <w:szCs w:val="22"/>
        </w:rPr>
        <w:t>rekisteriä</w:t>
      </w:r>
      <w:r w:rsidRPr="00C22BC0" w:rsidR="00A01980">
        <w:rPr>
          <w:rFonts w:ascii="Arial" w:hAnsi="Arial" w:cs="Arial"/>
          <w:sz w:val="22"/>
          <w:szCs w:val="22"/>
        </w:rPr>
        <w:t xml:space="preserve"> koskevissa asioissa</w:t>
      </w:r>
    </w:p>
    <w:bookmarkStart w:name="_Hlk34747203" w:id="1"/>
    <w:p w:rsidRPr="00D814CC" w:rsidR="00C22BC0" w:rsidP="00301054" w:rsidRDefault="009E148D" w14:paraId="5FD09BF0" w14:textId="6EB7C66E">
      <w:pPr>
        <w:jc w:val="both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-29653055"/>
          <w:placeholder>
            <w:docPart w:val="DefaultPlaceholder_-1854013440"/>
          </w:placeholder>
          <w:text/>
        </w:sdtPr>
        <w:sdtEndPr/>
        <w:sdtContent>
          <w:r w:rsidR="00D81083">
            <w:rPr>
              <w:rFonts w:cs="Arial"/>
              <w:szCs w:val="22"/>
            </w:rPr>
            <w:t>Maiju Paananen</w:t>
          </w:r>
        </w:sdtContent>
      </w:sdt>
    </w:p>
    <w:p w:rsidRPr="00D814CC" w:rsidR="00C22BC0" w:rsidP="00301054" w:rsidRDefault="009E148D" w14:paraId="1CB801D7" w14:textId="1101681E">
      <w:pPr>
        <w:jc w:val="both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-312790561"/>
          <w:placeholder>
            <w:docPart w:val="DefaultPlaceholder_-1854013440"/>
          </w:placeholder>
          <w:text/>
        </w:sdtPr>
        <w:sdtEndPr/>
        <w:sdtContent>
          <w:r w:rsidR="00D81083">
            <w:rPr>
              <w:rFonts w:cs="Arial"/>
              <w:szCs w:val="22"/>
            </w:rPr>
            <w:t>Åkerlundinkatu 5, Tampere</w:t>
          </w:r>
        </w:sdtContent>
      </w:sdt>
    </w:p>
    <w:p w:rsidRPr="00D814CC" w:rsidR="00C22BC0" w:rsidP="00301054" w:rsidRDefault="009E148D" w14:paraId="2045AE7D" w14:textId="23BE1616">
      <w:pPr>
        <w:jc w:val="both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1786384623"/>
          <w:placeholder>
            <w:docPart w:val="DefaultPlaceholder_-1854013440"/>
          </w:placeholder>
          <w:text/>
        </w:sdtPr>
        <w:sdtEndPr/>
        <w:sdtContent>
          <w:r w:rsidR="00D81083">
            <w:rPr>
              <w:rFonts w:cs="Arial"/>
              <w:szCs w:val="22"/>
            </w:rPr>
            <w:t>+358505099037</w:t>
          </w:r>
        </w:sdtContent>
      </w:sdt>
    </w:p>
    <w:p w:rsidRPr="00D814CC" w:rsidR="00C22BC0" w:rsidP="00301054" w:rsidRDefault="009E148D" w14:paraId="3E945689" w14:textId="5C025AE5">
      <w:pPr>
        <w:jc w:val="both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1953592040"/>
          <w:placeholder>
            <w:docPart w:val="DefaultPlaceholder_-1854013440"/>
          </w:placeholder>
          <w:text/>
        </w:sdtPr>
        <w:sdtEndPr/>
        <w:sdtContent>
          <w:r w:rsidR="00D81083">
            <w:rPr>
              <w:rFonts w:cs="Arial"/>
              <w:szCs w:val="22"/>
            </w:rPr>
            <w:t>maiju.paananen@tuni.fi</w:t>
          </w:r>
        </w:sdtContent>
      </w:sdt>
    </w:p>
    <w:bookmarkEnd w:id="1"/>
    <w:p w:rsidRPr="00C22BC0" w:rsidR="004E1CBC" w:rsidP="004E1CBC" w:rsidRDefault="004E1CBC" w14:paraId="39F127D1" w14:textId="77777777">
      <w:pPr>
        <w:pStyle w:val="Otsikko1-ISYY"/>
        <w:rPr>
          <w:rFonts w:ascii="Arial" w:hAnsi="Arial" w:cs="Arial"/>
          <w:sz w:val="22"/>
          <w:szCs w:val="22"/>
        </w:rPr>
      </w:pPr>
      <w:r w:rsidRPr="00C22BC0">
        <w:rPr>
          <w:rFonts w:ascii="Arial" w:hAnsi="Arial" w:cs="Arial"/>
          <w:sz w:val="22"/>
          <w:szCs w:val="22"/>
        </w:rPr>
        <w:t>Tietosuojavastaavan yhteystiedot</w:t>
      </w:r>
      <w:r w:rsidRPr="00C22BC0" w:rsidR="00FF66BF">
        <w:rPr>
          <w:rFonts w:ascii="Arial" w:hAnsi="Arial" w:cs="Arial"/>
          <w:sz w:val="22"/>
          <w:szCs w:val="22"/>
        </w:rPr>
        <w:t xml:space="preserve"> (ei opiskelijatutkimuksessa)</w:t>
      </w:r>
    </w:p>
    <w:p w:rsidRPr="00D81083" w:rsidR="00E7768F" w:rsidP="00D81083" w:rsidRDefault="00E54069" w14:paraId="2795FBFC" w14:textId="50EBC821">
      <w:pPr>
        <w:jc w:val="both"/>
        <w:rPr>
          <w:rFonts w:cs="Arial"/>
          <w:color w:val="0070C0"/>
          <w:szCs w:val="22"/>
          <w:highlight w:val="yellow"/>
        </w:rPr>
      </w:pPr>
      <w:hyperlink w:history="1" r:id="rId11">
        <w:r w:rsidRPr="00C22BC0">
          <w:rPr>
            <w:rStyle w:val="Hyperlink"/>
            <w:rFonts w:cs="Arial"/>
            <w:color w:val="0070C0"/>
            <w:szCs w:val="22"/>
          </w:rPr>
          <w:t>dpo@tuni.fi</w:t>
        </w:r>
      </w:hyperlink>
      <w:r w:rsidRPr="00C22BC0">
        <w:rPr>
          <w:rStyle w:val="Hyperlink"/>
          <w:rFonts w:cs="Arial"/>
          <w:color w:val="0070C0"/>
          <w:szCs w:val="22"/>
        </w:rPr>
        <w:t xml:space="preserve"> </w:t>
      </w:r>
    </w:p>
    <w:p w:rsidRPr="00D81083" w:rsidR="000233E9" w:rsidP="00D81083" w:rsidRDefault="00C22BC0" w14:paraId="73118166" w14:textId="55F8182A">
      <w:pPr>
        <w:pStyle w:val="Otsikko1-ISYY"/>
        <w:jc w:val="both"/>
        <w:rPr>
          <w:rFonts w:ascii="Arial" w:hAnsi="Arial" w:cs="Arial"/>
          <w:sz w:val="22"/>
          <w:szCs w:val="22"/>
        </w:rPr>
      </w:pPr>
      <w:r w:rsidRPr="00C22BC0">
        <w:rPr>
          <w:rFonts w:ascii="Arial" w:hAnsi="Arial" w:cs="Arial"/>
          <w:sz w:val="22"/>
          <w:szCs w:val="22"/>
        </w:rPr>
        <w:t xml:space="preserve">Tutkimuksen vastuullinen johtaja tai siitä vastaava ryhmä </w:t>
      </w:r>
    </w:p>
    <w:p w:rsidRPr="00D814CC" w:rsidR="00D814CC" w:rsidP="00D814CC" w:rsidRDefault="009E148D" w14:paraId="5BBEAF94" w14:textId="51A5C780">
      <w:pPr>
        <w:jc w:val="both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1237674705"/>
          <w:placeholder>
            <w:docPart w:val="56E083281722483BACFF6BC66A8D3226"/>
          </w:placeholder>
          <w:text/>
        </w:sdtPr>
        <w:sdtEndPr/>
        <w:sdtContent>
          <w:r w:rsidR="00D81083">
            <w:rPr>
              <w:rFonts w:cs="Arial"/>
              <w:szCs w:val="22"/>
            </w:rPr>
            <w:t>Maiju Paananen</w:t>
          </w:r>
        </w:sdtContent>
      </w:sdt>
    </w:p>
    <w:p w:rsidRPr="00D814CC" w:rsidR="00D814CC" w:rsidP="00D814CC" w:rsidRDefault="009E148D" w14:paraId="3D62A9BE" w14:textId="2C218410">
      <w:pPr>
        <w:jc w:val="both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706916050"/>
          <w:placeholder>
            <w:docPart w:val="56E083281722483BACFF6BC66A8D3226"/>
          </w:placeholder>
          <w:text/>
        </w:sdtPr>
        <w:sdtEndPr/>
        <w:sdtContent>
          <w:r w:rsidR="00D81083">
            <w:rPr>
              <w:rFonts w:cs="Arial"/>
              <w:szCs w:val="22"/>
            </w:rPr>
            <w:t>Åkerlundinkatu 5, Tampere</w:t>
          </w:r>
        </w:sdtContent>
      </w:sdt>
    </w:p>
    <w:p w:rsidRPr="00D814CC" w:rsidR="00D814CC" w:rsidP="00D814CC" w:rsidRDefault="009E148D" w14:paraId="0D16A3DC" w14:textId="649C92A9">
      <w:pPr>
        <w:jc w:val="both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601221897"/>
          <w:placeholder>
            <w:docPart w:val="56E083281722483BACFF6BC66A8D3226"/>
          </w:placeholder>
          <w:text/>
        </w:sdtPr>
        <w:sdtEndPr/>
        <w:sdtContent>
          <w:r w:rsidR="00D81083">
            <w:rPr>
              <w:rFonts w:cs="Arial"/>
              <w:szCs w:val="22"/>
            </w:rPr>
            <w:t>+358505099037</w:t>
          </w:r>
        </w:sdtContent>
      </w:sdt>
    </w:p>
    <w:p w:rsidRPr="00D814CC" w:rsidR="00D814CC" w:rsidP="00D814CC" w:rsidRDefault="009E148D" w14:paraId="3898ED7D" w14:textId="44A82F87">
      <w:pPr>
        <w:jc w:val="both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831099788"/>
          <w:placeholder>
            <w:docPart w:val="56E083281722483BACFF6BC66A8D3226"/>
          </w:placeholder>
          <w:text/>
        </w:sdtPr>
        <w:sdtEndPr/>
        <w:sdtContent>
          <w:r w:rsidR="00D81083">
            <w:rPr>
              <w:rFonts w:cs="Arial"/>
              <w:szCs w:val="22"/>
            </w:rPr>
            <w:t>maiju.paananen@tuni.fi</w:t>
          </w:r>
        </w:sdtContent>
      </w:sdt>
    </w:p>
    <w:p w:rsidRPr="00C22BC0" w:rsidR="00E54069" w:rsidP="00E54069" w:rsidRDefault="4E739D1C" w14:paraId="099C419B" w14:textId="77777777">
      <w:pPr>
        <w:pStyle w:val="Otsikko1-ISYY"/>
        <w:jc w:val="both"/>
        <w:rPr>
          <w:rFonts w:ascii="Arial" w:hAnsi="Arial" w:cs="Arial"/>
          <w:sz w:val="22"/>
          <w:szCs w:val="22"/>
        </w:rPr>
      </w:pPr>
      <w:r w:rsidRPr="26F67580">
        <w:rPr>
          <w:rFonts w:ascii="Arial" w:hAnsi="Arial" w:cs="Arial"/>
          <w:sz w:val="22"/>
          <w:szCs w:val="22"/>
        </w:rPr>
        <w:t>Tutkimuksen suorittajat</w:t>
      </w:r>
    </w:p>
    <w:p w:rsidRPr="00512044" w:rsidR="00512044" w:rsidP="578504DE" w:rsidRDefault="009E148D" w14:paraId="7A15E857" w14:textId="0A98D642">
      <w:pPr>
        <w:jc w:val="both"/>
        <w:rPr>
          <w:rFonts w:cs="Arial"/>
        </w:rPr>
      </w:pPr>
      <w:sdt>
        <w:sdtPr>
          <w:rPr>
            <w:rFonts w:cs="Arial"/>
          </w:rPr>
          <w:id w:val="-194159661"/>
          <w:placeholder>
            <w:docPart w:val="DefaultPlaceholder_-1854013440"/>
          </w:placeholder>
          <w:text/>
        </w:sdtPr>
        <w:sdtEndPr/>
        <w:sdtContent>
          <w:r w:rsidRPr="26F67580" w:rsidR="5BC42164">
            <w:rPr>
              <w:rFonts w:cs="Arial"/>
            </w:rPr>
            <w:t>Tutkimuksen suorittaa Tampereen yliopisto</w:t>
          </w:r>
          <w:r w:rsidRPr="26F67580" w:rsidR="5625C9EE">
            <w:rPr>
              <w:rFonts w:cs="Arial"/>
            </w:rPr>
            <w:t>n Kasvatustieteen ja kulttuurin tiedekunnassa toimiva Child Politics -</w:t>
          </w:r>
          <w:r w:rsidRPr="26F67580" w:rsidR="2E2C3C3C">
            <w:rPr>
              <w:rFonts w:cs="Arial"/>
            </w:rPr>
            <w:t>tutkimus</w:t>
          </w:r>
          <w:r w:rsidRPr="26F67580" w:rsidR="5625C9EE">
            <w:rPr>
              <w:rFonts w:cs="Arial"/>
            </w:rPr>
            <w:t xml:space="preserve">ryhmä ja erityisesti </w:t>
          </w:r>
          <w:r w:rsidRPr="26F67580" w:rsidR="082CC798">
            <w:rPr>
              <w:rFonts w:cs="Arial"/>
            </w:rPr>
            <w:t>Datalapset</w:t>
          </w:r>
          <w:r w:rsidRPr="26F67580" w:rsidR="7A002AA8">
            <w:rPr>
              <w:rFonts w:cs="Arial"/>
            </w:rPr>
            <w:t>-</w:t>
          </w:r>
          <w:r w:rsidRPr="26F67580" w:rsidR="306B831C">
            <w:rPr>
              <w:rFonts w:cs="Arial"/>
            </w:rPr>
            <w:t>hankkeessa työskentelevät henkilöt</w:t>
          </w:r>
          <w:r w:rsidRPr="26F67580" w:rsidR="5625C9EE">
            <w:rPr>
              <w:rFonts w:cs="Arial"/>
            </w:rPr>
            <w:t xml:space="preserve">. </w:t>
          </w:r>
          <w:r w:rsidRPr="26F67580" w:rsidR="306B831C">
            <w:rPr>
              <w:rFonts w:cs="Arial"/>
            </w:rPr>
            <w:t xml:space="preserve">Lisäksi aineistoa voidaan </w:t>
          </w:r>
          <w:proofErr w:type="spellStart"/>
          <w:r w:rsidRPr="26F67580" w:rsidR="2E2C3C3C">
            <w:rPr>
              <w:rFonts w:cs="Arial"/>
            </w:rPr>
            <w:t>anonymisoituna</w:t>
          </w:r>
          <w:proofErr w:type="spellEnd"/>
          <w:r w:rsidRPr="26F67580" w:rsidR="2E2C3C3C">
            <w:rPr>
              <w:rFonts w:cs="Arial"/>
            </w:rPr>
            <w:t xml:space="preserve"> </w:t>
          </w:r>
          <w:r w:rsidRPr="26F67580" w:rsidR="306B831C">
            <w:rPr>
              <w:rFonts w:cs="Arial"/>
            </w:rPr>
            <w:t xml:space="preserve">käyttää opinnäytetöissä. Tällöin noudatetaan </w:t>
          </w:r>
          <w:r w:rsidRPr="26F67580" w:rsidR="47D4B676">
            <w:rPr>
              <w:rFonts w:cs="Arial"/>
            </w:rPr>
            <w:t>Datalapset</w:t>
          </w:r>
          <w:r w:rsidRPr="26F67580" w:rsidR="467CE0BE">
            <w:rPr>
              <w:rFonts w:cs="Arial"/>
            </w:rPr>
            <w:t xml:space="preserve"> </w:t>
          </w:r>
          <w:r w:rsidRPr="26F67580" w:rsidR="306B831C">
            <w:rPr>
              <w:rFonts w:cs="Arial"/>
            </w:rPr>
            <w:t>-hankkeen aineistonluovutusmenettelyä.</w:t>
          </w:r>
        </w:sdtContent>
      </w:sdt>
    </w:p>
    <w:p w:rsidRPr="00C22BC0" w:rsidR="008442C6" w:rsidP="008442C6" w:rsidRDefault="2ED187DB" w14:paraId="50D7E1DF" w14:textId="3BBBAC3B">
      <w:pPr>
        <w:pStyle w:val="Otsikko1-ISYY"/>
        <w:jc w:val="both"/>
        <w:rPr>
          <w:rFonts w:ascii="Arial" w:hAnsi="Arial" w:cs="Arial"/>
          <w:sz w:val="22"/>
          <w:szCs w:val="22"/>
        </w:rPr>
      </w:pPr>
      <w:r w:rsidRPr="06945251">
        <w:rPr>
          <w:rFonts w:ascii="Arial" w:hAnsi="Arial" w:cs="Arial"/>
          <w:sz w:val="22"/>
          <w:szCs w:val="22"/>
        </w:rPr>
        <w:t>Tutkimusrekisterin tietosisältö</w:t>
      </w:r>
    </w:p>
    <w:p w:rsidR="06945251" w:rsidP="21C976C1" w:rsidRDefault="00513A08" w14:paraId="1FB6B65C" w14:textId="102B913F">
      <w:pPr>
        <w:ind w:left="360"/>
        <w:rPr>
          <w:rFonts w:cs="Arial"/>
          <w:color w:val="auto"/>
        </w:rPr>
      </w:pPr>
      <w:r w:rsidRPr="21C976C1" w:rsidR="00513A08">
        <w:rPr>
          <w:rFonts w:cs="Arial"/>
          <w:color w:val="auto"/>
        </w:rPr>
        <w:t xml:space="preserve">Aineiston muodostavat avoimen kyselylomakkeen vastaukset. Lomakkeen taustatietoina tiedustellaan perheen kokoonpanoa </w:t>
      </w:r>
      <w:r w:rsidRPr="21C976C1" w:rsidR="0D887031">
        <w:rPr>
          <w:rFonts w:cs="Arial"/>
          <w:color w:val="auto"/>
        </w:rPr>
        <w:t xml:space="preserve">ja instituutioita, joihin perheen kokemukset liittyvät. </w:t>
      </w:r>
      <w:r w:rsidRPr="21C976C1" w:rsidR="00513A08">
        <w:rPr>
          <w:rFonts w:cs="Arial"/>
          <w:color w:val="auto"/>
        </w:rPr>
        <w:t xml:space="preserve">Lisäksi lomake pitää sisällään muutamia avoimia kysymyksiä, joissa perheet saavat vapaasti kertoa kokemuksistaan lapsen kirjaamiseen liittyvistä </w:t>
      </w:r>
      <w:r w:rsidRPr="21C976C1" w:rsidR="00513A08">
        <w:rPr>
          <w:rFonts w:cs="Arial"/>
          <w:color w:val="auto"/>
        </w:rPr>
        <w:t>käytänteistä ja mahdollisista haasteista</w:t>
      </w:r>
      <w:r w:rsidRPr="21C976C1" w:rsidR="39E2AE09">
        <w:rPr>
          <w:rFonts w:cs="Arial"/>
          <w:color w:val="auto"/>
        </w:rPr>
        <w:t>.</w:t>
      </w:r>
    </w:p>
    <w:p w:rsidR="00D05179" w:rsidP="00277FA1" w:rsidRDefault="00D05179" w14:paraId="46AED32A" w14:textId="7BFD6AAF">
      <w:pPr>
        <w:ind w:left="360"/>
        <w:rPr>
          <w:rFonts w:cs="Arial"/>
          <w:szCs w:val="22"/>
        </w:rPr>
      </w:pPr>
      <w:r>
        <w:rPr>
          <w:rFonts w:cs="Arial"/>
          <w:szCs w:val="22"/>
        </w:rPr>
        <w:t>Tutkimuksessa käsitellään seuraavia henkilötietotyyppejä:</w:t>
      </w:r>
      <w:r w:rsidR="008442C6">
        <w:rPr>
          <w:rFonts w:cs="Arial"/>
          <w:szCs w:val="22"/>
        </w:rPr>
        <w:t xml:space="preserve"> </w:t>
      </w:r>
    </w:p>
    <w:p w:rsidRPr="00D77F10" w:rsidR="00D05179" w:rsidP="06945251" w:rsidRDefault="7BA7AF9F" w14:paraId="1D85C99B" w14:textId="369A0250" w14:noSpellErr="1">
      <w:pPr>
        <w:pStyle w:val="ListParagraph"/>
        <w:numPr>
          <w:ilvl w:val="0"/>
          <w:numId w:val="11"/>
        </w:numPr>
        <w:rPr>
          <w:rFonts w:cs="Arial"/>
        </w:rPr>
      </w:pPr>
      <w:r w:rsidRPr="21C976C1" w:rsidR="7BA7AF9F">
        <w:rPr>
          <w:rFonts w:cs="Arial"/>
        </w:rPr>
        <w:t>Yhteystiedot</w:t>
      </w:r>
      <w:r w:rsidRPr="21C976C1" w:rsidR="75B0732A">
        <w:rPr>
          <w:rFonts w:cs="Arial"/>
        </w:rPr>
        <w:t xml:space="preserve"> </w:t>
      </w:r>
      <w:r w:rsidRPr="21C976C1" w:rsidR="00513A08">
        <w:rPr>
          <w:rFonts w:cs="Arial"/>
        </w:rPr>
        <w:t>(</w:t>
      </w:r>
      <w:r w:rsidRPr="21C976C1" w:rsidR="00513A08">
        <w:rPr>
          <w:rFonts w:cs="Arial"/>
          <w:color w:val="auto"/>
        </w:rPr>
        <w:t>nimi, sähköposti, puhelunnumero</w:t>
      </w:r>
      <w:r w:rsidRPr="21C976C1" w:rsidR="00513A08">
        <w:rPr>
          <w:rFonts w:cs="Arial"/>
        </w:rPr>
        <w:t>) mahdollista haastattelukutsua varten</w:t>
      </w:r>
      <w:r w:rsidRPr="21C976C1" w:rsidR="00593AA1">
        <w:rPr>
          <w:rFonts w:cs="Arial"/>
        </w:rPr>
        <w:t>, jos vastaaja haluaa ne tutkijoille jatkokutsua varten jättää</w:t>
      </w:r>
      <w:r w:rsidRPr="21C976C1" w:rsidR="00513A08">
        <w:rPr>
          <w:rFonts w:cs="Arial"/>
        </w:rPr>
        <w:t>.</w:t>
      </w:r>
    </w:p>
    <w:p w:rsidRPr="00C22BC0" w:rsidR="008442C6" w:rsidP="008442C6" w:rsidRDefault="598BDEEF" w14:paraId="11A865C5" w14:textId="77777777">
      <w:pPr>
        <w:pStyle w:val="Otsikko1-ISYY"/>
        <w:jc w:val="both"/>
        <w:rPr>
          <w:rFonts w:ascii="Arial" w:hAnsi="Arial" w:cs="Arial"/>
          <w:sz w:val="22"/>
          <w:szCs w:val="22"/>
        </w:rPr>
      </w:pPr>
      <w:r w:rsidRPr="26F67580">
        <w:rPr>
          <w:rFonts w:ascii="Arial" w:hAnsi="Arial" w:cs="Arial"/>
          <w:sz w:val="22"/>
          <w:szCs w:val="22"/>
        </w:rPr>
        <w:t>Henkilötietojen tietolähteet</w:t>
      </w:r>
    </w:p>
    <w:p w:rsidR="002F3CC1" w:rsidP="00590161" w:rsidRDefault="009E148D" w14:paraId="06CFD2D4" w14:textId="26EC195B">
      <w:sdt>
        <w:sdtPr>
          <w:rPr>
            <w:rFonts w:cs="Arial"/>
          </w:rPr>
          <w:id w:val="368886452"/>
          <w:placeholder>
            <w:docPart w:val="B648FC0BAF814C33B63CDB408DC6B252"/>
          </w:placeholder>
          <w:text/>
        </w:sdtPr>
        <w:sdtEndPr/>
        <w:sdtContent>
          <w:r w:rsidRPr="26F67580" w:rsidR="10A552BD">
            <w:rPr>
              <w:rFonts w:cs="Arial"/>
            </w:rPr>
            <w:t>Tiedot saadaan tutkimukseen osallistuvilta henkilöiltä.</w:t>
          </w:r>
          <w:r w:rsidRPr="26F67580" w:rsidR="65165509">
            <w:rPr>
              <w:rFonts w:cs="Arial"/>
            </w:rPr>
            <w:t xml:space="preserve"> </w:t>
          </w:r>
          <w:r w:rsidR="00513A08">
            <w:rPr>
              <w:rFonts w:cs="Arial"/>
            </w:rPr>
            <w:t>Kyselyyn vastaavat h</w:t>
          </w:r>
          <w:r w:rsidRPr="26F67580" w:rsidR="10A552BD">
            <w:rPr>
              <w:rFonts w:cs="Arial"/>
            </w:rPr>
            <w:t xml:space="preserve">uoltajat päättävät, mitä he haluavat </w:t>
          </w:r>
          <w:r w:rsidR="00513A08">
            <w:rPr>
              <w:rFonts w:cs="Arial"/>
            </w:rPr>
            <w:t>lomakkeessa</w:t>
          </w:r>
          <w:r w:rsidRPr="26F67580" w:rsidR="10A552BD">
            <w:rPr>
              <w:rFonts w:cs="Arial"/>
            </w:rPr>
            <w:t xml:space="preserve"> kertoa.  </w:t>
          </w:r>
        </w:sdtContent>
      </w:sdt>
      <w:r w:rsidRPr="26F67580" w:rsidR="6CBFBF65">
        <w:rPr>
          <w:rFonts w:cs="Arial"/>
        </w:rPr>
        <w:t xml:space="preserve"> </w:t>
      </w:r>
    </w:p>
    <w:p w:rsidRPr="00C22BC0" w:rsidR="00313ACF" w:rsidP="008442C6" w:rsidRDefault="00313ACF" w14:paraId="355F582E" w14:textId="51A6285E">
      <w:pPr>
        <w:pStyle w:val="Otsikko1-ISYY"/>
        <w:jc w:val="both"/>
        <w:rPr>
          <w:rFonts w:ascii="Arial" w:hAnsi="Arial" w:cs="Arial"/>
          <w:sz w:val="22"/>
          <w:szCs w:val="22"/>
        </w:rPr>
      </w:pPr>
      <w:r w:rsidRPr="00C22BC0">
        <w:rPr>
          <w:rFonts w:ascii="Arial" w:hAnsi="Arial" w:cs="Arial"/>
          <w:sz w:val="22"/>
          <w:szCs w:val="22"/>
        </w:rPr>
        <w:t>H</w:t>
      </w:r>
      <w:r w:rsidRPr="00C22BC0" w:rsidR="001B2FA6">
        <w:rPr>
          <w:rFonts w:ascii="Arial" w:hAnsi="Arial" w:cs="Arial"/>
          <w:sz w:val="22"/>
          <w:szCs w:val="22"/>
        </w:rPr>
        <w:t>enkilötietojen käsittelyn tarkoitus</w:t>
      </w:r>
      <w:r w:rsidRPr="00C22BC0">
        <w:rPr>
          <w:rFonts w:ascii="Arial" w:hAnsi="Arial" w:cs="Arial"/>
          <w:sz w:val="22"/>
          <w:szCs w:val="22"/>
        </w:rPr>
        <w:t xml:space="preserve"> </w:t>
      </w:r>
    </w:p>
    <w:p w:rsidR="00C60DAD" w:rsidP="00C80FD2" w:rsidRDefault="00E54069" w14:paraId="25AD4AB7" w14:textId="06FB0116">
      <w:pPr>
        <w:rPr>
          <w:rFonts w:cs="Arial"/>
          <w:szCs w:val="22"/>
        </w:rPr>
      </w:pPr>
      <w:r w:rsidRPr="00C22BC0">
        <w:rPr>
          <w:rFonts w:cs="Arial"/>
          <w:szCs w:val="22"/>
        </w:rPr>
        <w:t>Henkilötietoj</w:t>
      </w:r>
      <w:r w:rsidR="00077804">
        <w:rPr>
          <w:rFonts w:cs="Arial"/>
          <w:szCs w:val="22"/>
        </w:rPr>
        <w:t>en</w:t>
      </w:r>
      <w:r w:rsidRPr="00C22BC0">
        <w:rPr>
          <w:rFonts w:cs="Arial"/>
          <w:szCs w:val="22"/>
        </w:rPr>
        <w:t xml:space="preserve"> käsittelyn tarkoitus on tieteellinen tutkimus. </w:t>
      </w:r>
      <w:sdt>
        <w:sdtPr>
          <w:rPr>
            <w:rFonts w:cs="Arial"/>
            <w:szCs w:val="22"/>
          </w:rPr>
          <w:id w:val="-1218204810"/>
          <w:placeholder>
            <w:docPart w:val="DefaultPlaceholder_-1854013440"/>
          </w:placeholder>
          <w:text/>
        </w:sdtPr>
        <w:sdtEndPr/>
        <w:sdtContent>
          <w:r w:rsidRPr="00C80FD2" w:rsidR="00C80FD2">
            <w:rPr>
              <w:rFonts w:cs="Arial"/>
              <w:szCs w:val="22"/>
            </w:rPr>
            <w:t>Tietoja käytetään data-aktivismia ja yhdenvertaisuutta lapsuuden instituutioissa koskevaan tutkimukseen. Datalapset -hankkeessa tutkimme, millaista tietoa pienistä lapsista eri lapsuuden instituutioissa kuten päiväkodissa ja neuvolassa kertyy, ja kuinka tätä tietoa hyödynnetään. Lisäksi tarkastelemme haasteita, joita dataan (eli virallisiin järjestelmiin tallennettuihin teksti- tai numerotietoihin) perustuva päätöksenteko asettaa lasten väliselle yhdenvertaisuudelle. Hankkeen kautta pyrimme saamaan tietoa myös siitä, miten lapsista kertyvää dataa voidaan käyttää myös vaihtoehtoisilla tavoilla.</w:t>
          </w:r>
          <w:r w:rsidR="008F24D1">
            <w:rPr>
              <w:rFonts w:cs="Arial"/>
              <w:szCs w:val="22"/>
            </w:rPr>
            <w:t xml:space="preserve"> </w:t>
          </w:r>
          <w:r w:rsidRPr="00C80FD2" w:rsidR="00C80FD2">
            <w:rPr>
              <w:rFonts w:cs="Arial"/>
              <w:szCs w:val="22"/>
            </w:rPr>
            <w:t>Tarkempi tutkimuksen kuvaus löytyy tutkimuksen tiedotteesta.</w:t>
          </w:r>
        </w:sdtContent>
      </w:sdt>
      <w:r w:rsidR="00A51BB2">
        <w:rPr>
          <w:rFonts w:cs="Arial"/>
          <w:szCs w:val="22"/>
        </w:rPr>
        <w:t xml:space="preserve"> </w:t>
      </w:r>
    </w:p>
    <w:p w:rsidRPr="00C22BC0" w:rsidR="002B7218" w:rsidP="00301054" w:rsidRDefault="002B7218" w14:paraId="5FAA07BA" w14:textId="77777777">
      <w:pPr>
        <w:pStyle w:val="Otsikko1-ISYY"/>
        <w:jc w:val="both"/>
        <w:rPr>
          <w:rFonts w:ascii="Arial" w:hAnsi="Arial" w:cs="Arial"/>
          <w:sz w:val="22"/>
          <w:szCs w:val="22"/>
        </w:rPr>
      </w:pPr>
      <w:r w:rsidRPr="00C22BC0">
        <w:rPr>
          <w:rFonts w:ascii="Arial" w:hAnsi="Arial" w:cs="Arial"/>
          <w:sz w:val="22"/>
          <w:szCs w:val="22"/>
        </w:rPr>
        <w:t>Henkilötietojen käsittelyn oikeusperuste</w:t>
      </w:r>
    </w:p>
    <w:p w:rsidRPr="00277FA1" w:rsidR="00E8781F" w:rsidP="00985D2A" w:rsidRDefault="005C5962" w14:paraId="64E23575" w14:textId="3CE605F2">
      <w:pPr>
        <w:jc w:val="both"/>
        <w:rPr>
          <w:rFonts w:cs="Arial"/>
          <w:iCs/>
          <w:szCs w:val="22"/>
        </w:rPr>
      </w:pPr>
      <w:r w:rsidRPr="00C22BC0">
        <w:rPr>
          <w:rFonts w:cs="Arial"/>
          <w:szCs w:val="22"/>
        </w:rPr>
        <w:t>Hen</w:t>
      </w:r>
      <w:r w:rsidRPr="00C22BC0" w:rsidR="00B466D1">
        <w:rPr>
          <w:rFonts w:cs="Arial"/>
          <w:szCs w:val="22"/>
        </w:rPr>
        <w:t>kilötietojen käsittelyn oikeusperuste</w:t>
      </w:r>
      <w:r w:rsidRPr="00C22BC0" w:rsidR="00985D2A">
        <w:rPr>
          <w:rFonts w:cs="Arial"/>
          <w:szCs w:val="22"/>
        </w:rPr>
        <w:t xml:space="preserve">: </w:t>
      </w:r>
      <w:r w:rsidRPr="00C22BC0" w:rsidR="00E8781F">
        <w:rPr>
          <w:rFonts w:cs="Arial"/>
          <w:i/>
          <w:szCs w:val="22"/>
        </w:rPr>
        <w:t xml:space="preserve">EU:n yleinen tietosuoja-asetus, artikla 6 kohta 1 </w:t>
      </w:r>
      <w:r w:rsidRPr="00C22BC0" w:rsidR="00A33663">
        <w:rPr>
          <w:rFonts w:cs="Arial"/>
          <w:i/>
          <w:szCs w:val="22"/>
        </w:rPr>
        <w:t>sekä</w:t>
      </w:r>
      <w:r w:rsidRPr="00C22BC0" w:rsidR="00C444B3">
        <w:rPr>
          <w:rFonts w:cs="Arial"/>
          <w:i/>
          <w:szCs w:val="22"/>
        </w:rPr>
        <w:t xml:space="preserve"> tietosuojalaki 4 §</w:t>
      </w:r>
      <w:r w:rsidR="00277FA1">
        <w:rPr>
          <w:rFonts w:cs="Arial"/>
          <w:iCs/>
          <w:szCs w:val="22"/>
        </w:rPr>
        <w:t xml:space="preserve">: </w:t>
      </w:r>
    </w:p>
    <w:p w:rsidRPr="00C22BC0" w:rsidR="00B30752" w:rsidP="00E8781F" w:rsidRDefault="00B30752" w14:paraId="5529A8D0" w14:textId="77777777">
      <w:pPr>
        <w:rPr>
          <w:rFonts w:cs="Arial"/>
          <w:i/>
          <w:szCs w:val="22"/>
        </w:rPr>
      </w:pPr>
    </w:p>
    <w:p w:rsidRPr="00D814CC" w:rsidR="005C5962" w:rsidP="00E8781F" w:rsidRDefault="009E148D" w14:paraId="22E87B8E" w14:textId="042E6C6D">
      <w:pPr>
        <w:jc w:val="both"/>
        <w:rPr>
          <w:rFonts w:cs="Arial"/>
          <w:szCs w:val="22"/>
        </w:rPr>
      </w:pPr>
      <w:sdt>
        <w:sdtPr>
          <w:rPr>
            <w:rFonts w:eastAsia="MS Gothic" w:cs="Arial"/>
            <w:szCs w:val="22"/>
          </w:rPr>
          <w:id w:val="-125504346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1BFE">
            <w:rPr>
              <w:rFonts w:hint="eastAsia" w:ascii="MS Gothic" w:hAnsi="MS Gothic" w:eastAsia="MS Gothic" w:cs="Arial"/>
              <w:szCs w:val="22"/>
            </w:rPr>
            <w:t>☒</w:t>
          </w:r>
        </w:sdtContent>
      </w:sdt>
      <w:r w:rsidRPr="00D814CC" w:rsidR="00172A5F">
        <w:rPr>
          <w:rFonts w:cs="Arial"/>
          <w:szCs w:val="22"/>
        </w:rPr>
        <w:t xml:space="preserve"> </w:t>
      </w:r>
      <w:r w:rsidRPr="00D814CC" w:rsidR="005C5962">
        <w:rPr>
          <w:rFonts w:cs="Arial"/>
          <w:szCs w:val="22"/>
        </w:rPr>
        <w:t>Yleistä etua koskeva</w:t>
      </w:r>
      <w:r w:rsidRPr="00D814CC" w:rsidR="00E8781F">
        <w:rPr>
          <w:rFonts w:cs="Arial"/>
          <w:szCs w:val="22"/>
        </w:rPr>
        <w:t xml:space="preserve"> tehtävä/</w:t>
      </w:r>
      <w:r w:rsidRPr="00D814CC" w:rsidR="005C5962">
        <w:rPr>
          <w:rFonts w:cs="Arial"/>
          <w:szCs w:val="22"/>
        </w:rPr>
        <w:t>rekisterinpitäjälle kuuluvan julkisen vallan käyttö</w:t>
      </w:r>
    </w:p>
    <w:p w:rsidR="009B4A51" w:rsidP="00B81BFE" w:rsidRDefault="009E148D" w14:paraId="1D4AE842" w14:textId="422DECED">
      <w:pPr>
        <w:ind w:left="1362"/>
        <w:rPr>
          <w:rFonts w:cs="Arial"/>
          <w:szCs w:val="22"/>
        </w:rPr>
      </w:pPr>
      <w:sdt>
        <w:sdtPr>
          <w:rPr>
            <w:rFonts w:eastAsia="MS Gothic" w:cs="Arial"/>
            <w:szCs w:val="22"/>
          </w:rPr>
          <w:id w:val="10964489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1BFE">
            <w:rPr>
              <w:rFonts w:hint="eastAsia" w:ascii="MS Gothic" w:hAnsi="MS Gothic" w:eastAsia="MS Gothic" w:cs="Arial"/>
              <w:szCs w:val="22"/>
            </w:rPr>
            <w:t>☒</w:t>
          </w:r>
        </w:sdtContent>
      </w:sdt>
      <w:r w:rsidRPr="00D814CC" w:rsidR="00822228">
        <w:rPr>
          <w:rFonts w:cs="Arial"/>
          <w:szCs w:val="22"/>
        </w:rPr>
        <w:t xml:space="preserve"> </w:t>
      </w:r>
      <w:r w:rsidRPr="00D814CC" w:rsidR="00E8781F">
        <w:rPr>
          <w:rFonts w:cs="Arial"/>
          <w:szCs w:val="22"/>
        </w:rPr>
        <w:t xml:space="preserve">  tieteellinen tai historiallinen tutkimus tai tilastointi</w:t>
      </w:r>
    </w:p>
    <w:p w:rsidR="00DB10A7" w:rsidP="00B81BFE" w:rsidRDefault="00DB10A7" w14:paraId="10955C96" w14:textId="77777777">
      <w:pPr>
        <w:ind w:left="1362"/>
        <w:rPr>
          <w:rFonts w:cs="Arial"/>
          <w:szCs w:val="22"/>
        </w:rPr>
      </w:pPr>
    </w:p>
    <w:p w:rsidRPr="004C3BD5" w:rsidR="00DB10A7" w:rsidP="00DB10A7" w:rsidRDefault="00DB10A7" w14:paraId="4FC29B76" w14:textId="44A1AF09">
      <w:pPr>
        <w:ind w:left="360"/>
        <w:rPr>
          <w:rFonts w:cs="Arial"/>
          <w:i/>
          <w:iCs/>
          <w:szCs w:val="22"/>
        </w:rPr>
      </w:pPr>
      <w:r w:rsidRPr="00DB10A7">
        <w:rPr>
          <w:rFonts w:cs="Arial"/>
          <w:szCs w:val="22"/>
        </w:rPr>
        <w:t>Sosiaali- ja terveystietojen käyttötarkoituksen ollessa tieteellinen tutkimus, koskee tietojen käyttöä toisiolaki</w:t>
      </w:r>
      <w:r>
        <w:rPr>
          <w:rFonts w:cs="Arial"/>
          <w:szCs w:val="22"/>
        </w:rPr>
        <w:t xml:space="preserve">: </w:t>
      </w:r>
      <w:r w:rsidR="004C3BD5">
        <w:rPr>
          <w:rFonts w:cs="Arial"/>
          <w:i/>
          <w:iCs/>
          <w:szCs w:val="22"/>
        </w:rPr>
        <w:t>L</w:t>
      </w:r>
      <w:r w:rsidRPr="004C3BD5">
        <w:rPr>
          <w:rFonts w:cs="Arial"/>
          <w:i/>
          <w:iCs/>
          <w:szCs w:val="22"/>
        </w:rPr>
        <w:t>aki sosiaali- ja terveystietojen toissijaisesta käytöstä 552/2019</w:t>
      </w:r>
      <w:r w:rsidR="004C3BD5">
        <w:rPr>
          <w:rFonts w:cs="Arial"/>
          <w:i/>
          <w:iCs/>
          <w:szCs w:val="22"/>
        </w:rPr>
        <w:t>,</w:t>
      </w:r>
      <w:r w:rsidRPr="004C3BD5">
        <w:rPr>
          <w:rFonts w:cs="Arial"/>
          <w:i/>
          <w:iCs/>
          <w:szCs w:val="22"/>
        </w:rPr>
        <w:t xml:space="preserve"> 44.1 §</w:t>
      </w:r>
    </w:p>
    <w:p w:rsidRPr="00C22BC0" w:rsidR="005C5962" w:rsidP="00301054" w:rsidRDefault="009D2AE2" w14:paraId="49F02F35" w14:textId="0406C0D5">
      <w:pPr>
        <w:pStyle w:val="Otsikko1-ISY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C22BC0" w:rsidR="00E76CE0">
        <w:rPr>
          <w:rFonts w:ascii="Arial" w:hAnsi="Arial" w:cs="Arial"/>
          <w:sz w:val="22"/>
          <w:szCs w:val="22"/>
        </w:rPr>
        <w:t>rityisiin henkilötietoryhmiin kuuluvat tiedot</w:t>
      </w:r>
      <w:r w:rsidRPr="00C22BC0" w:rsidR="00003E8E">
        <w:rPr>
          <w:rFonts w:ascii="Arial" w:hAnsi="Arial" w:cs="Arial"/>
          <w:sz w:val="22"/>
          <w:szCs w:val="22"/>
        </w:rPr>
        <w:t xml:space="preserve"> ja rikostiedot</w:t>
      </w:r>
    </w:p>
    <w:p w:rsidR="006C0568" w:rsidP="431DFFCA" w:rsidRDefault="009E148D" w14:paraId="7E7DECEC" w14:textId="77777777">
      <w:pPr>
        <w:jc w:val="both"/>
        <w:rPr>
          <w:rFonts w:cs="Arial"/>
        </w:rPr>
      </w:pPr>
      <w:sdt>
        <w:sdtPr>
          <w:rPr>
            <w:rFonts w:eastAsia="MS Gothic" w:cs="Arial"/>
          </w:rPr>
          <w:id w:val="1700635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431DFFCA" w:rsidR="005D4BDF">
            <w:rPr>
              <w:rFonts w:ascii="MS Gothic" w:hAnsi="MS Gothic" w:eastAsia="MS Gothic" w:cs="Arial"/>
            </w:rPr>
            <w:t>☒</w:t>
          </w:r>
        </w:sdtContent>
      </w:sdt>
      <w:r w:rsidRPr="431DFFCA" w:rsidR="00172A5F">
        <w:rPr>
          <w:rFonts w:cs="Arial"/>
        </w:rPr>
        <w:t xml:space="preserve"> </w:t>
      </w:r>
      <w:r w:rsidRPr="431DFFCA" w:rsidR="005C5962">
        <w:rPr>
          <w:rFonts w:cs="Arial"/>
        </w:rPr>
        <w:t>Tutkimukse</w:t>
      </w:r>
      <w:r w:rsidRPr="431DFFCA" w:rsidR="00E76CE0">
        <w:rPr>
          <w:rFonts w:cs="Arial"/>
        </w:rPr>
        <w:t>ssa käsitellä</w:t>
      </w:r>
      <w:r w:rsidRPr="431DFFCA" w:rsidR="005D4BDF">
        <w:rPr>
          <w:rFonts w:cs="Arial"/>
        </w:rPr>
        <w:t>än</w:t>
      </w:r>
      <w:r w:rsidR="006C0568">
        <w:rPr>
          <w:rFonts w:cs="Arial"/>
        </w:rPr>
        <w:t xml:space="preserve"> e</w:t>
      </w:r>
      <w:r w:rsidRPr="006C0568" w:rsidR="006C0568">
        <w:rPr>
          <w:rFonts w:cs="Arial"/>
        </w:rPr>
        <w:t>rityisiin henkilötietoryhmiin kuuluv</w:t>
      </w:r>
      <w:r w:rsidR="006C0568">
        <w:rPr>
          <w:rFonts w:cs="Arial"/>
        </w:rPr>
        <w:t>ia</w:t>
      </w:r>
      <w:r w:rsidRPr="006C0568" w:rsidR="006C0568">
        <w:rPr>
          <w:rFonts w:cs="Arial"/>
        </w:rPr>
        <w:t xml:space="preserve"> tie</w:t>
      </w:r>
      <w:r w:rsidR="006C0568">
        <w:rPr>
          <w:rFonts w:cs="Arial"/>
        </w:rPr>
        <w:t xml:space="preserve">toja </w:t>
      </w:r>
      <w:r w:rsidRPr="006C0568" w:rsidR="006C0568">
        <w:rPr>
          <w:rFonts w:cs="Arial"/>
        </w:rPr>
        <w:t>ja rikostie</w:t>
      </w:r>
      <w:r w:rsidR="006C0568">
        <w:rPr>
          <w:rFonts w:cs="Arial"/>
        </w:rPr>
        <w:t>toja.</w:t>
      </w:r>
    </w:p>
    <w:p w:rsidRPr="00C22BC0" w:rsidR="005C5962" w:rsidP="431DFFCA" w:rsidRDefault="00FD1807" w14:paraId="1E4FDF4B" w14:textId="78E4D9A1">
      <w:pPr>
        <w:jc w:val="both"/>
        <w:rPr>
          <w:rFonts w:cs="Arial"/>
        </w:rPr>
      </w:pPr>
      <w:r w:rsidRPr="431DFFCA">
        <w:rPr>
          <w:rFonts w:cs="Arial"/>
        </w:rPr>
        <w:t xml:space="preserve">Aineistossa voi tulla esille tutkittavan uskonto, etninen tausta, ideologia, terveystiedot, seksuaalista käyttäytymistä koskevat tiedot, sukupuoli-identiteetti, huoltajien rikostuomiot tai </w:t>
      </w:r>
      <w:r w:rsidR="00D825DD">
        <w:rPr>
          <w:rFonts w:cs="Arial"/>
        </w:rPr>
        <w:t xml:space="preserve">esimerkiksi </w:t>
      </w:r>
      <w:r w:rsidRPr="431DFFCA" w:rsidR="4267ECDF">
        <w:rPr>
          <w:rFonts w:cs="Arial"/>
        </w:rPr>
        <w:t>päih</w:t>
      </w:r>
      <w:r w:rsidR="00D825DD">
        <w:rPr>
          <w:rFonts w:cs="Arial"/>
        </w:rPr>
        <w:t>teiden käyttö</w:t>
      </w:r>
      <w:r w:rsidRPr="431DFFCA" w:rsidR="00D17139">
        <w:rPr>
          <w:rFonts w:cs="Arial"/>
        </w:rPr>
        <w:t>.</w:t>
      </w:r>
    </w:p>
    <w:p w:rsidRPr="00C22BC0" w:rsidR="005C5962" w:rsidP="00301054" w:rsidRDefault="005C5962" w14:paraId="5F968915" w14:textId="77777777">
      <w:pPr>
        <w:jc w:val="both"/>
        <w:rPr>
          <w:rFonts w:cs="Arial"/>
          <w:szCs w:val="22"/>
        </w:rPr>
      </w:pPr>
    </w:p>
    <w:p w:rsidRPr="00C22BC0" w:rsidR="005C5962" w:rsidP="00301054" w:rsidRDefault="005C5962" w14:paraId="2D15DAA6" w14:textId="77777777">
      <w:pPr>
        <w:jc w:val="both"/>
        <w:rPr>
          <w:rFonts w:cs="Arial"/>
          <w:szCs w:val="22"/>
        </w:rPr>
      </w:pPr>
      <w:r w:rsidRPr="00C22BC0">
        <w:rPr>
          <w:rFonts w:cs="Arial"/>
          <w:szCs w:val="22"/>
        </w:rPr>
        <w:t>Tutkimuksessa käsitellään rikostuomiota t</w:t>
      </w:r>
      <w:r w:rsidRPr="00C22BC0" w:rsidR="00005776">
        <w:rPr>
          <w:rFonts w:cs="Arial"/>
          <w:szCs w:val="22"/>
        </w:rPr>
        <w:t>ai rikkomuksia koskevia tietoja:</w:t>
      </w:r>
    </w:p>
    <w:p w:rsidRPr="00C22BC0" w:rsidR="002B7218" w:rsidP="001679ED" w:rsidRDefault="009E148D" w14:paraId="143CE855" w14:textId="0E4D31A7">
      <w:pPr>
        <w:jc w:val="both"/>
        <w:rPr>
          <w:rFonts w:cs="Arial"/>
        </w:rPr>
      </w:pPr>
      <w:sdt>
        <w:sdtPr>
          <w:rPr>
            <w:rFonts w:eastAsia="MS Gothic" w:cs="Arial"/>
          </w:rPr>
          <w:id w:val="18241549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431DFFCA" w:rsidR="004774C6">
            <w:rPr>
              <w:rFonts w:ascii="MS Gothic" w:hAnsi="MS Gothic" w:eastAsia="MS Gothic" w:cs="Arial"/>
            </w:rPr>
            <w:t>☒</w:t>
          </w:r>
        </w:sdtContent>
      </w:sdt>
      <w:r w:rsidRPr="431DFFCA" w:rsidR="00172A5F">
        <w:rPr>
          <w:rFonts w:cs="Arial"/>
        </w:rPr>
        <w:t xml:space="preserve"> </w:t>
      </w:r>
      <w:r w:rsidRPr="431DFFCA" w:rsidR="004774C6">
        <w:rPr>
          <w:rFonts w:cs="Arial"/>
        </w:rPr>
        <w:t>Kyllä</w:t>
      </w:r>
      <w:r w:rsidRPr="431DFFCA" w:rsidR="21BA5F78">
        <w:rPr>
          <w:rFonts w:cs="Arial"/>
        </w:rPr>
        <w:t>, mikäli se on tapausperheen kannalta olennainen tieto</w:t>
      </w:r>
    </w:p>
    <w:p w:rsidR="7A4B74AC" w:rsidP="7A4B74AC" w:rsidRDefault="7A4B74AC" w14:paraId="54BEDCE7" w14:textId="3B99DC7E">
      <w:pPr>
        <w:jc w:val="both"/>
        <w:rPr>
          <w:rFonts w:cs="Arial"/>
        </w:rPr>
      </w:pPr>
    </w:p>
    <w:p w:rsidR="3C1EF189" w:rsidP="7A4B74AC" w:rsidRDefault="3C1EF189" w14:paraId="5820D812" w14:textId="434D56E2">
      <w:pPr>
        <w:jc w:val="both"/>
        <w:rPr>
          <w:rFonts w:cs="Arial"/>
          <w:b/>
          <w:bCs/>
        </w:rPr>
      </w:pPr>
      <w:r w:rsidRPr="2436AF23">
        <w:rPr>
          <w:rFonts w:cs="Arial"/>
          <w:b/>
          <w:bCs/>
        </w:rPr>
        <w:t>11</w:t>
      </w:r>
      <w:r w:rsidRPr="2436AF23" w:rsidR="1267F626">
        <w:rPr>
          <w:rFonts w:cs="Arial"/>
          <w:b/>
          <w:bCs/>
        </w:rPr>
        <w:t>.1</w:t>
      </w:r>
      <w:r w:rsidRPr="2436AF23">
        <w:rPr>
          <w:rFonts w:cs="Arial"/>
          <w:b/>
          <w:bCs/>
        </w:rPr>
        <w:t xml:space="preserve"> </w:t>
      </w:r>
      <w:r w:rsidRPr="2436AF23" w:rsidR="006E6E86">
        <w:rPr>
          <w:rFonts w:cs="Arial"/>
          <w:b/>
          <w:bCs/>
        </w:rPr>
        <w:t>Erityisiin henkilötietoryhmiin kuulu</w:t>
      </w:r>
      <w:r w:rsidRPr="2436AF23" w:rsidR="004B3232">
        <w:rPr>
          <w:rFonts w:cs="Arial"/>
          <w:b/>
          <w:bCs/>
        </w:rPr>
        <w:t>vien tietojen ja rikostietojen</w:t>
      </w:r>
      <w:r w:rsidRPr="2436AF23">
        <w:rPr>
          <w:rFonts w:cs="Arial"/>
          <w:b/>
          <w:bCs/>
        </w:rPr>
        <w:t xml:space="preserve"> käsittelyn oikeusperuste</w:t>
      </w:r>
    </w:p>
    <w:p w:rsidR="3C1EF189" w:rsidP="7A4B74AC" w:rsidRDefault="3C1EF189" w14:paraId="10F18019" w14:textId="24B74725">
      <w:pPr>
        <w:jc w:val="both"/>
      </w:pPr>
      <w:r w:rsidRPr="7A4B74AC">
        <w:rPr>
          <w:rFonts w:cs="Arial"/>
        </w:rPr>
        <w:t xml:space="preserve">EU:n yleinen tietosuoja-asetus, artiklat 9 (erityiset henkilötietoryhmät) ja 10 (rikostuomioihin ja rikkomuksiin liittyvät tiedot) sekä tietosuojalaki 6 ja 7 §:t </w:t>
      </w:r>
    </w:p>
    <w:p w:rsidRPr="00201A84" w:rsidR="7A4B74AC" w:rsidP="00201A84" w:rsidRDefault="3C1EF189" w14:paraId="0159C94C" w14:textId="7F4AA898">
      <w:pPr>
        <w:jc w:val="both"/>
      </w:pPr>
      <w:r w:rsidRPr="7A4B74AC">
        <w:rPr>
          <w:rFonts w:cs="Arial"/>
        </w:rPr>
        <w:t>☒ Yleistä etua koskeva tieteellinen tai historiallinen tutkimus, tilastointi tai julkisen vallan käyttö</w:t>
      </w:r>
    </w:p>
    <w:p w:rsidR="002B7218" w:rsidP="00301054" w:rsidRDefault="00B40900" w14:paraId="7FA9B0B5" w14:textId="16341E8F">
      <w:pPr>
        <w:pStyle w:val="Otsikko1-ISY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Henkilöt</w:t>
      </w:r>
      <w:r w:rsidRPr="00C22BC0" w:rsidR="002B7218">
        <w:rPr>
          <w:rFonts w:ascii="Arial" w:hAnsi="Arial" w:cs="Arial"/>
          <w:sz w:val="22"/>
          <w:szCs w:val="22"/>
        </w:rPr>
        <w:t>ietojen siirto tai luovuttaminen tutkimusryhmän ulkopuolelle</w:t>
      </w:r>
    </w:p>
    <w:p w:rsidRPr="00513A08" w:rsidR="00061B8C" w:rsidP="00513A08" w:rsidRDefault="009E148D" w14:paraId="3F9B841C" w14:textId="73E130DA">
      <w:sdt>
        <w:sdtPr>
          <w:id w:val="4808190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679ED">
            <w:rPr>
              <w:rFonts w:hint="eastAsia" w:ascii="MS Gothic" w:hAnsi="MS Gothic" w:eastAsia="MS Gothic"/>
            </w:rPr>
            <w:t>☒</w:t>
          </w:r>
        </w:sdtContent>
      </w:sdt>
      <w:r w:rsidR="00C61AFA">
        <w:t xml:space="preserve"> Henkilötietoja </w:t>
      </w:r>
      <w:r w:rsidR="00513A08">
        <w:t xml:space="preserve">ei </w:t>
      </w:r>
      <w:r w:rsidR="00C61AFA">
        <w:t>siirret</w:t>
      </w:r>
      <w:r w:rsidR="00513A08">
        <w:t>ä</w:t>
      </w:r>
      <w:r w:rsidR="00C61AFA">
        <w:t xml:space="preserve"> tai luovuteta tutkimusryhmän ulkopuolelle.</w:t>
      </w:r>
    </w:p>
    <w:p w:rsidRPr="00C22BC0" w:rsidR="00AB6D4E" w:rsidP="00B11444" w:rsidRDefault="00B40900" w14:paraId="3FDA9E5B" w14:textId="11E7A064">
      <w:pPr>
        <w:pStyle w:val="Otsikko1-ISY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Henkilöt</w:t>
      </w:r>
      <w:r w:rsidRPr="00C22BC0" w:rsidR="002B7218">
        <w:rPr>
          <w:rFonts w:ascii="Arial" w:hAnsi="Arial" w:cs="Arial"/>
          <w:sz w:val="22"/>
          <w:szCs w:val="22"/>
        </w:rPr>
        <w:t>ietojen si</w:t>
      </w:r>
      <w:r w:rsidRPr="00C22BC0" w:rsidR="00187782">
        <w:rPr>
          <w:rFonts w:ascii="Arial" w:hAnsi="Arial" w:cs="Arial"/>
          <w:sz w:val="22"/>
          <w:szCs w:val="22"/>
        </w:rPr>
        <w:t>irto tai luovuttaminen EU:n/</w:t>
      </w:r>
      <w:r w:rsidRPr="00C22BC0" w:rsidR="001E4F7D">
        <w:rPr>
          <w:rFonts w:ascii="Arial" w:hAnsi="Arial" w:cs="Arial"/>
          <w:sz w:val="22"/>
          <w:szCs w:val="22"/>
        </w:rPr>
        <w:t xml:space="preserve">ETA-alueen </w:t>
      </w:r>
      <w:r w:rsidRPr="00C22BC0" w:rsidR="002B7218">
        <w:rPr>
          <w:rFonts w:ascii="Arial" w:hAnsi="Arial" w:cs="Arial"/>
          <w:sz w:val="22"/>
          <w:szCs w:val="22"/>
        </w:rPr>
        <w:t>ulkopuolelle</w:t>
      </w:r>
    </w:p>
    <w:p w:rsidRPr="0047156F" w:rsidR="00210CFC" w:rsidP="00210CFC" w:rsidRDefault="00210CFC" w14:paraId="40F9CCCB" w14:textId="77777777">
      <w:pPr>
        <w:jc w:val="both"/>
        <w:rPr>
          <w:rFonts w:cs="Arial"/>
          <w:szCs w:val="22"/>
        </w:rPr>
      </w:pPr>
      <w:r w:rsidRPr="0047156F">
        <w:rPr>
          <w:rFonts w:cs="Arial"/>
          <w:szCs w:val="22"/>
        </w:rPr>
        <w:t>Siirretäänkö rekisterin tietoja kolmanteen maahan tai kansainväliselle järjestölle EU:n tai ETA-alueen ulkopuolelle:</w:t>
      </w:r>
    </w:p>
    <w:p w:rsidRPr="0047156F" w:rsidR="00201A84" w:rsidP="00210CFC" w:rsidRDefault="009E148D" w14:paraId="1C17FACB" w14:textId="2864D8CD">
      <w:pPr>
        <w:jc w:val="both"/>
        <w:rPr>
          <w:rFonts w:cs="Arial"/>
          <w:szCs w:val="22"/>
        </w:rPr>
      </w:pPr>
      <w:sdt>
        <w:sdtPr>
          <w:rPr>
            <w:rFonts w:eastAsia="MS Gothic" w:cs="Arial"/>
            <w:szCs w:val="22"/>
          </w:rPr>
          <w:id w:val="-11575344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64DEA">
            <w:rPr>
              <w:rFonts w:hint="eastAsia" w:ascii="MS Gothic" w:hAnsi="MS Gothic" w:eastAsia="MS Gothic" w:cs="Arial"/>
              <w:szCs w:val="22"/>
            </w:rPr>
            <w:t>☒</w:t>
          </w:r>
        </w:sdtContent>
      </w:sdt>
      <w:r w:rsidRPr="0047156F" w:rsidR="00210CFC">
        <w:rPr>
          <w:rFonts w:cs="Arial"/>
          <w:szCs w:val="22"/>
        </w:rPr>
        <w:t xml:space="preserve"> Ei</w:t>
      </w:r>
    </w:p>
    <w:p w:rsidRPr="00C22BC0" w:rsidR="002B7218" w:rsidP="00301054" w:rsidRDefault="002B7218" w14:paraId="37D0D289" w14:textId="77777777">
      <w:pPr>
        <w:pStyle w:val="Otsikko1-ISYY"/>
        <w:jc w:val="both"/>
        <w:rPr>
          <w:rFonts w:ascii="Arial" w:hAnsi="Arial" w:cs="Arial"/>
          <w:sz w:val="22"/>
          <w:szCs w:val="22"/>
        </w:rPr>
      </w:pPr>
      <w:r w:rsidRPr="00C22BC0">
        <w:rPr>
          <w:rFonts w:ascii="Arial" w:hAnsi="Arial" w:cs="Arial"/>
          <w:sz w:val="22"/>
          <w:szCs w:val="22"/>
        </w:rPr>
        <w:t>Automatisoitu päätöksenteko</w:t>
      </w:r>
    </w:p>
    <w:p w:rsidRPr="00C22BC0" w:rsidR="00AB6D4E" w:rsidP="001D60A0" w:rsidRDefault="294AC5B4" w14:paraId="6129A337" w14:textId="77777777">
      <w:pPr>
        <w:jc w:val="both"/>
        <w:rPr>
          <w:rFonts w:cs="Arial"/>
          <w:szCs w:val="22"/>
        </w:rPr>
      </w:pPr>
      <w:r w:rsidRPr="26F67580">
        <w:rPr>
          <w:rFonts w:cs="Arial"/>
        </w:rPr>
        <w:t>Automaattisia päätöksiä ei tehdä.</w:t>
      </w:r>
    </w:p>
    <w:p w:rsidRPr="00164DEA" w:rsidR="004929A1" w:rsidP="00164DEA" w:rsidRDefault="5F04B573" w14:paraId="320FB807" w14:textId="3B04232E">
      <w:pPr>
        <w:pStyle w:val="Otsikko1-ISYY"/>
        <w:jc w:val="both"/>
        <w:rPr>
          <w:rFonts w:ascii="Arial" w:hAnsi="Arial" w:cs="Arial"/>
          <w:sz w:val="22"/>
          <w:szCs w:val="22"/>
        </w:rPr>
      </w:pPr>
      <w:bookmarkStart w:name="Check11" w:id="2"/>
      <w:bookmarkEnd w:id="2"/>
      <w:r w:rsidRPr="2436AF23">
        <w:rPr>
          <w:rFonts w:ascii="Arial" w:hAnsi="Arial" w:cs="Arial"/>
          <w:sz w:val="22"/>
          <w:szCs w:val="22"/>
        </w:rPr>
        <w:t xml:space="preserve">Henkilötietojen käsittely </w:t>
      </w:r>
      <w:r w:rsidRPr="2436AF23" w:rsidR="2D06D0BD">
        <w:rPr>
          <w:rFonts w:ascii="Arial" w:hAnsi="Arial" w:cs="Arial"/>
          <w:sz w:val="22"/>
          <w:szCs w:val="22"/>
        </w:rPr>
        <w:t xml:space="preserve">tutkimuksen aikana ja </w:t>
      </w:r>
      <w:r w:rsidRPr="2436AF23">
        <w:rPr>
          <w:rFonts w:ascii="Arial" w:hAnsi="Arial" w:cs="Arial"/>
          <w:sz w:val="22"/>
          <w:szCs w:val="22"/>
        </w:rPr>
        <w:t>tutkimuksen päät</w:t>
      </w:r>
      <w:r w:rsidRPr="2436AF23" w:rsidR="347042AC">
        <w:rPr>
          <w:rFonts w:ascii="Arial" w:hAnsi="Arial" w:cs="Arial"/>
          <w:sz w:val="22"/>
          <w:szCs w:val="22"/>
        </w:rPr>
        <w:t>yttyä</w:t>
      </w:r>
      <w:r w:rsidRPr="2436AF23" w:rsidR="294AC5B4">
        <w:rPr>
          <w:rFonts w:cs="Arial"/>
        </w:rPr>
        <w:t xml:space="preserve"> </w:t>
      </w:r>
    </w:p>
    <w:p w:rsidR="00AB6D4E" w:rsidP="00301054" w:rsidRDefault="009E148D" w14:paraId="2CC9D1D3" w14:textId="33D45904">
      <w:pPr>
        <w:jc w:val="both"/>
        <w:rPr>
          <w:rFonts w:cs="Arial"/>
          <w:szCs w:val="22"/>
        </w:rPr>
      </w:pPr>
      <w:sdt>
        <w:sdtPr>
          <w:rPr>
            <w:rFonts w:eastAsia="MS Gothic" w:cs="Arial"/>
            <w:szCs w:val="22"/>
          </w:rPr>
          <w:id w:val="-8947324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64DEA">
            <w:rPr>
              <w:rFonts w:hint="eastAsia" w:ascii="MS Gothic" w:hAnsi="MS Gothic" w:eastAsia="MS Gothic" w:cs="Arial"/>
              <w:szCs w:val="22"/>
            </w:rPr>
            <w:t>☒</w:t>
          </w:r>
        </w:sdtContent>
      </w:sdt>
      <w:r w:rsidRPr="00C22BC0" w:rsidR="00172A5F">
        <w:rPr>
          <w:rFonts w:cs="Arial"/>
          <w:szCs w:val="22"/>
        </w:rPr>
        <w:t xml:space="preserve"> </w:t>
      </w:r>
      <w:r w:rsidRPr="00085C6F" w:rsidR="00085C6F">
        <w:rPr>
          <w:rFonts w:cs="Arial"/>
          <w:szCs w:val="22"/>
        </w:rPr>
        <w:t>Henkilötietoja ei arkistoida tietoarkistoon aineiston sensitiivisen luonteen vuoksi.</w:t>
      </w:r>
    </w:p>
    <w:p w:rsidRPr="00C22BC0" w:rsidR="00166B08" w:rsidP="00301054" w:rsidRDefault="00166B08" w14:paraId="077E39AF" w14:textId="77777777">
      <w:pPr>
        <w:jc w:val="both"/>
        <w:rPr>
          <w:rFonts w:cs="Arial"/>
          <w:szCs w:val="22"/>
        </w:rPr>
      </w:pPr>
    </w:p>
    <w:p w:rsidR="5B8C0240" w:rsidP="2436AF23" w:rsidRDefault="00513A08" w14:paraId="54B817D4" w14:textId="59F0EE0E">
      <w:pPr>
        <w:jc w:val="both"/>
        <w:rPr>
          <w:rFonts w:cs="Arial"/>
        </w:rPr>
      </w:pPr>
      <w:r>
        <w:rPr>
          <w:rFonts w:cs="Arial"/>
        </w:rPr>
        <w:t>Kyselyaineisto</w:t>
      </w:r>
      <w:r w:rsidRPr="2436AF23" w:rsidR="5B8C0240">
        <w:rPr>
          <w:rFonts w:cs="Arial"/>
        </w:rPr>
        <w:t xml:space="preserve"> tallennetaan yliopiston tietojärjestelmän ylläpitämäll</w:t>
      </w:r>
      <w:r w:rsidRPr="2436AF23" w:rsidR="42E4504C">
        <w:rPr>
          <w:rFonts w:cs="Arial"/>
        </w:rPr>
        <w:t>e verkkolevylle ja poistetaan tallennuspaika</w:t>
      </w:r>
      <w:r w:rsidRPr="2436AF23" w:rsidR="5772BC9D">
        <w:rPr>
          <w:rFonts w:cs="Arial"/>
        </w:rPr>
        <w:t>sta (</w:t>
      </w:r>
      <w:proofErr w:type="spellStart"/>
      <w:r>
        <w:rPr>
          <w:rFonts w:cs="Arial"/>
        </w:rPr>
        <w:t>Forms</w:t>
      </w:r>
      <w:proofErr w:type="spellEnd"/>
      <w:r w:rsidRPr="2436AF23" w:rsidR="5772BC9D">
        <w:rPr>
          <w:rFonts w:cs="Arial"/>
        </w:rPr>
        <w:t>)</w:t>
      </w:r>
      <w:r w:rsidRPr="2436AF23" w:rsidR="42E4504C">
        <w:rPr>
          <w:rFonts w:cs="Arial"/>
        </w:rPr>
        <w:t>.</w:t>
      </w:r>
    </w:p>
    <w:p w:rsidR="2436AF23" w:rsidP="2436AF23" w:rsidRDefault="2436AF23" w14:paraId="7CE56171" w14:textId="7941E156">
      <w:pPr>
        <w:jc w:val="both"/>
        <w:rPr>
          <w:rFonts w:cs="Arial"/>
        </w:rPr>
      </w:pPr>
    </w:p>
    <w:p w:rsidR="00164DEA" w:rsidP="00164DEA" w:rsidRDefault="00AB6D4E" w14:paraId="443B8851" w14:textId="110AF8D6">
      <w:pPr>
        <w:jc w:val="both"/>
        <w:rPr>
          <w:rFonts w:cs="Arial"/>
          <w:szCs w:val="22"/>
        </w:rPr>
      </w:pPr>
      <w:r w:rsidRPr="00C22BC0">
        <w:rPr>
          <w:rFonts w:cs="Arial"/>
          <w:szCs w:val="22"/>
        </w:rPr>
        <w:t xml:space="preserve">Mihin aineisto </w:t>
      </w:r>
      <w:r w:rsidR="00AE10F4">
        <w:rPr>
          <w:rFonts w:cs="Arial"/>
          <w:szCs w:val="22"/>
        </w:rPr>
        <w:t>tallennetaan</w:t>
      </w:r>
      <w:r w:rsidRPr="00C22BC0">
        <w:rPr>
          <w:rFonts w:cs="Arial"/>
          <w:szCs w:val="22"/>
        </w:rPr>
        <w:t xml:space="preserve"> ja miten pitkäksi aikaa:</w:t>
      </w:r>
      <w:r w:rsidR="005D3A95">
        <w:rPr>
          <w:rFonts w:cs="Arial"/>
          <w:szCs w:val="22"/>
        </w:rPr>
        <w:t xml:space="preserve"> </w:t>
      </w:r>
    </w:p>
    <w:p w:rsidR="00164DEA" w:rsidP="00BA24C5" w:rsidRDefault="009E148D" w14:paraId="27070892" w14:textId="21A7D623">
      <w:pPr>
        <w:jc w:val="both"/>
        <w:rPr>
          <w:rFonts w:cs="Arial"/>
        </w:rPr>
      </w:pPr>
      <w:sdt>
        <w:sdtPr>
          <w:rPr>
            <w:rFonts w:cs="Arial"/>
          </w:rPr>
          <w:id w:val="1674374317"/>
          <w:placeholder>
            <w:docPart w:val="DefaultPlaceholder_-1854013440"/>
          </w:placeholder>
          <w:text/>
        </w:sdtPr>
        <w:sdtEndPr/>
        <w:sdtContent>
          <w:r w:rsidRPr="00242E45" w:rsidR="00242E45">
            <w:rPr>
              <w:rFonts w:cs="Arial"/>
            </w:rPr>
            <w:t xml:space="preserve">Tutkimusrekisteri </w:t>
          </w:r>
          <w:r w:rsidR="00A00E49">
            <w:rPr>
              <w:rFonts w:cs="Arial"/>
            </w:rPr>
            <w:t>tallennetaan</w:t>
          </w:r>
          <w:r w:rsidRPr="00242E45" w:rsidR="00242E45">
            <w:rPr>
              <w:rFonts w:cs="Arial"/>
            </w:rPr>
            <w:t xml:space="preserve"> yliopiston tietojärjestelmän ylläpitämäll</w:t>
          </w:r>
          <w:r w:rsidR="00A00E49">
            <w:rPr>
              <w:rFonts w:cs="Arial"/>
            </w:rPr>
            <w:t>e</w:t>
          </w:r>
          <w:r w:rsidRPr="00242E45" w:rsidR="00242E45">
            <w:rPr>
              <w:rFonts w:cs="Arial"/>
            </w:rPr>
            <w:t xml:space="preserve"> verkkolevyll</w:t>
          </w:r>
          <w:r w:rsidR="00A00E49">
            <w:rPr>
              <w:rFonts w:cs="Arial"/>
            </w:rPr>
            <w:t>e</w:t>
          </w:r>
          <w:r w:rsidRPr="00242E45" w:rsidR="00242E45">
            <w:rPr>
              <w:rFonts w:cs="Arial"/>
            </w:rPr>
            <w:t xml:space="preserve"> Datalapset-hankkeen om</w:t>
          </w:r>
          <w:r w:rsidR="00A00E49">
            <w:rPr>
              <w:rFonts w:cs="Arial"/>
            </w:rPr>
            <w:t>aan</w:t>
          </w:r>
          <w:r w:rsidRPr="00242E45" w:rsidR="00242E45">
            <w:rPr>
              <w:rFonts w:cs="Arial"/>
            </w:rPr>
            <w:t xml:space="preserve"> kansio</w:t>
          </w:r>
          <w:r w:rsidR="00A00E49">
            <w:rPr>
              <w:rFonts w:cs="Arial"/>
            </w:rPr>
            <w:t>on</w:t>
          </w:r>
          <w:r w:rsidRPr="00242E45" w:rsidR="00242E45">
            <w:rPr>
              <w:rFonts w:cs="Arial"/>
            </w:rPr>
            <w:t>. Suoria henkilötietoja säilytetään aineiston keräämisen ajan, 2,5 vuotta. Kaikkien henkilötietojen poistaminen suoritetaan hankkeen päättymisen ja tulosten raportoinnin jälkeen, kuitenkin viimeistään 10 vuotta hankkeen päättymisen jälkeen (vuonna 2038).</w:t>
          </w:r>
        </w:sdtContent>
      </w:sdt>
    </w:p>
    <w:p w:rsidRPr="00BA24C5" w:rsidR="00DD19B7" w:rsidP="00BA24C5" w:rsidRDefault="00DD19B7" w14:paraId="2F4B90B8" w14:textId="77777777">
      <w:pPr>
        <w:jc w:val="both"/>
        <w:rPr>
          <w:rFonts w:cs="Arial"/>
        </w:rPr>
      </w:pPr>
    </w:p>
    <w:p w:rsidR="00164DEA" w:rsidP="578504DE" w:rsidRDefault="00330CC2" w14:paraId="1DC0BB4B" w14:textId="607CB61D">
      <w:pPr>
        <w:jc w:val="both"/>
        <w:rPr>
          <w:rFonts w:cs="Arial"/>
        </w:rPr>
      </w:pPr>
      <w:r>
        <w:rPr>
          <w:rFonts w:cs="Arial"/>
        </w:rPr>
        <w:t>Tutkimusrekisteri</w:t>
      </w:r>
      <w:r w:rsidRPr="26F67580" w:rsidR="556B69EB">
        <w:rPr>
          <w:rFonts w:cs="Arial"/>
        </w:rPr>
        <w:t xml:space="preserve">kansioon on pääsy vain </w:t>
      </w:r>
      <w:r w:rsidRPr="26F67580" w:rsidR="64778D50">
        <w:rPr>
          <w:rFonts w:cs="Arial"/>
        </w:rPr>
        <w:t>Datalapset</w:t>
      </w:r>
      <w:r w:rsidRPr="26F67580" w:rsidR="556B69EB">
        <w:rPr>
          <w:rFonts w:cs="Arial"/>
        </w:rPr>
        <w:t>-tutkimushankkeessa työskentelevillä henkilöillä. Kansion käyttöoikeuksista</w:t>
      </w:r>
      <w:r w:rsidRPr="26F67580" w:rsidR="3F5426A1">
        <w:rPr>
          <w:rFonts w:cs="Arial"/>
        </w:rPr>
        <w:t xml:space="preserve"> </w:t>
      </w:r>
      <w:r w:rsidRPr="26F67580" w:rsidR="0CA5CFA4">
        <w:rPr>
          <w:rFonts w:cs="Arial"/>
        </w:rPr>
        <w:t xml:space="preserve">vastaa </w:t>
      </w:r>
      <w:r w:rsidRPr="26F67580" w:rsidR="3F5426A1">
        <w:rPr>
          <w:rFonts w:cs="Arial"/>
        </w:rPr>
        <w:t>Maiju Paananen</w:t>
      </w:r>
      <w:r w:rsidRPr="26F67580" w:rsidR="556B69EB">
        <w:rPr>
          <w:rFonts w:cs="Arial"/>
        </w:rPr>
        <w:t>.</w:t>
      </w:r>
      <w:r w:rsidRPr="26F67580" w:rsidR="25AEC066">
        <w:rPr>
          <w:rFonts w:cs="Arial"/>
        </w:rPr>
        <w:t xml:space="preserve"> Paanasen ollessa estynyt käyttöoikeuksista vastaa </w:t>
      </w:r>
      <w:r w:rsidRPr="26F67580" w:rsidR="1E467420">
        <w:rPr>
          <w:rFonts w:cs="Arial"/>
        </w:rPr>
        <w:t>nimetty sijainen</w:t>
      </w:r>
      <w:r w:rsidRPr="26F67580" w:rsidR="25AEC066">
        <w:rPr>
          <w:rFonts w:cs="Arial"/>
        </w:rPr>
        <w:t>.</w:t>
      </w:r>
    </w:p>
    <w:p w:rsidR="000445B0" w:rsidP="000445B0" w:rsidRDefault="000445B0" w14:paraId="4C6A4366" w14:textId="3F94B598">
      <w:pPr>
        <w:overflowPunct/>
        <w:autoSpaceDE/>
        <w:autoSpaceDN/>
        <w:adjustRightInd/>
        <w:ind w:left="0"/>
        <w:textAlignment w:val="auto"/>
        <w:rPr>
          <w:rFonts w:cs="Arial"/>
        </w:rPr>
      </w:pPr>
      <w:r>
        <w:rPr>
          <w:rFonts w:cs="Arial"/>
        </w:rPr>
        <w:br w:type="page"/>
      </w:r>
    </w:p>
    <w:p w:rsidRPr="00C22BC0" w:rsidR="002B7218" w:rsidP="00301054" w:rsidRDefault="5F04B573" w14:paraId="6A97624E" w14:textId="77777777">
      <w:pPr>
        <w:pStyle w:val="Otsikko1-ISYY"/>
        <w:jc w:val="both"/>
        <w:rPr>
          <w:rFonts w:ascii="Arial" w:hAnsi="Arial" w:cs="Arial"/>
          <w:sz w:val="22"/>
          <w:szCs w:val="22"/>
        </w:rPr>
      </w:pPr>
      <w:r w:rsidRPr="26F67580">
        <w:rPr>
          <w:rFonts w:ascii="Arial" w:hAnsi="Arial" w:cs="Arial"/>
          <w:sz w:val="22"/>
          <w:szCs w:val="22"/>
        </w:rPr>
        <w:t>Rekisteröidyn oikeudet ja niiden mahdollinen rajoittaminen</w:t>
      </w:r>
    </w:p>
    <w:p w:rsidR="00AB3A1A" w:rsidP="00AB3A1A" w:rsidRDefault="00AB3A1A" w14:paraId="4CA33183" w14:textId="3E14F22F">
      <w:pPr>
        <w:jc w:val="both"/>
        <w:rPr>
          <w:rFonts w:cs="Arial"/>
          <w:szCs w:val="22"/>
        </w:rPr>
      </w:pPr>
      <w:r w:rsidRPr="00C22BC0">
        <w:rPr>
          <w:rFonts w:cs="Arial"/>
          <w:szCs w:val="22"/>
        </w:rPr>
        <w:t>Rekisteröidyllä on, ellei tietosuojalainsäädännöstä muuta johdu:</w:t>
      </w:r>
    </w:p>
    <w:p w:rsidR="00DD19B7" w:rsidP="00AB3A1A" w:rsidRDefault="00DD19B7" w14:paraId="2DCA56D8" w14:textId="77777777">
      <w:pPr>
        <w:jc w:val="both"/>
        <w:rPr>
          <w:rFonts w:cs="Arial"/>
          <w:szCs w:val="22"/>
        </w:rPr>
      </w:pPr>
    </w:p>
    <w:p w:rsidRPr="00C22BC0" w:rsidR="006730BB" w:rsidP="006730BB" w:rsidRDefault="006730BB" w14:paraId="4B005EDE" w14:textId="77777777">
      <w:pPr>
        <w:keepNext/>
        <w:numPr>
          <w:ilvl w:val="0"/>
          <w:numId w:val="9"/>
        </w:numPr>
        <w:jc w:val="both"/>
        <w:rPr>
          <w:rFonts w:cs="Arial"/>
          <w:szCs w:val="22"/>
          <w:u w:val="single"/>
        </w:rPr>
      </w:pPr>
      <w:r w:rsidRPr="00C22BC0">
        <w:rPr>
          <w:rFonts w:cs="Arial"/>
          <w:szCs w:val="22"/>
          <w:u w:val="single"/>
        </w:rPr>
        <w:t>Tietojen tarkastusoikeus (oikeus saada pääsy henkilötietoihin)</w:t>
      </w:r>
    </w:p>
    <w:p w:rsidRPr="00C22BC0" w:rsidR="006730BB" w:rsidP="006730BB" w:rsidRDefault="006730BB" w14:paraId="684440BD" w14:textId="77777777">
      <w:pPr>
        <w:keepNext/>
        <w:numPr>
          <w:ilvl w:val="1"/>
          <w:numId w:val="9"/>
        </w:numPr>
        <w:jc w:val="both"/>
        <w:rPr>
          <w:rFonts w:cs="Arial"/>
          <w:szCs w:val="22"/>
        </w:rPr>
      </w:pPr>
      <w:r w:rsidRPr="00C22BC0">
        <w:rPr>
          <w:rFonts w:cs="Arial"/>
          <w:szCs w:val="22"/>
        </w:rPr>
        <w:t>Rekisteröidyllä on oikeus tietää, käsitelläänkö hänen henkilötietojaan vai ei, ja mitä henkilötietoja hänestä on tallennettu.</w:t>
      </w:r>
    </w:p>
    <w:p w:rsidRPr="00C22BC0" w:rsidR="006730BB" w:rsidP="006730BB" w:rsidRDefault="006730BB" w14:paraId="1D74878D" w14:textId="77777777">
      <w:pPr>
        <w:keepNext/>
        <w:ind w:left="360"/>
        <w:jc w:val="both"/>
        <w:rPr>
          <w:rFonts w:cs="Arial"/>
          <w:szCs w:val="22"/>
        </w:rPr>
      </w:pPr>
    </w:p>
    <w:p w:rsidRPr="00C22BC0" w:rsidR="006730BB" w:rsidP="006730BB" w:rsidRDefault="006730BB" w14:paraId="1A80ED7D" w14:textId="77777777">
      <w:pPr>
        <w:keepNext/>
        <w:numPr>
          <w:ilvl w:val="0"/>
          <w:numId w:val="9"/>
        </w:numPr>
        <w:jc w:val="both"/>
        <w:rPr>
          <w:rFonts w:cs="Arial"/>
          <w:szCs w:val="22"/>
          <w:u w:val="single"/>
        </w:rPr>
      </w:pPr>
      <w:r w:rsidRPr="00C22BC0">
        <w:rPr>
          <w:rFonts w:cs="Arial"/>
          <w:szCs w:val="22"/>
          <w:u w:val="single"/>
        </w:rPr>
        <w:t>Oikeus tietojen oikaisemiseen</w:t>
      </w:r>
    </w:p>
    <w:p w:rsidRPr="00C22BC0" w:rsidR="006730BB" w:rsidP="006730BB" w:rsidRDefault="006730BB" w14:paraId="5F238FE7" w14:textId="77777777">
      <w:pPr>
        <w:keepNext/>
        <w:numPr>
          <w:ilvl w:val="1"/>
          <w:numId w:val="9"/>
        </w:numPr>
        <w:jc w:val="both"/>
        <w:rPr>
          <w:rFonts w:cs="Arial"/>
          <w:szCs w:val="22"/>
        </w:rPr>
      </w:pPr>
      <w:r w:rsidRPr="00C22BC0">
        <w:rPr>
          <w:rFonts w:cs="Arial"/>
          <w:szCs w:val="22"/>
        </w:rPr>
        <w:t>Rekisteröidyllä on oikeus vaatia, että häntä koskevat virheelliset, epätarkat tai puutteelliset henkilötiedot oikaistaan tai täydennetään ilman aiheetonta viivytystä. Lisäksi henkilöllä on oikeus vaatia, että tarpeettomat henkilötiedot poistetaan.</w:t>
      </w:r>
    </w:p>
    <w:p w:rsidRPr="00C22BC0" w:rsidR="006730BB" w:rsidP="006730BB" w:rsidRDefault="006730BB" w14:paraId="7254734C" w14:textId="77777777">
      <w:pPr>
        <w:keepNext/>
        <w:ind w:left="360"/>
        <w:jc w:val="both"/>
        <w:rPr>
          <w:rFonts w:cs="Arial"/>
          <w:szCs w:val="22"/>
        </w:rPr>
      </w:pPr>
    </w:p>
    <w:p w:rsidRPr="00C22BC0" w:rsidR="006730BB" w:rsidP="006730BB" w:rsidRDefault="006730BB" w14:paraId="2CD81768" w14:textId="77777777">
      <w:pPr>
        <w:keepNext/>
        <w:numPr>
          <w:ilvl w:val="0"/>
          <w:numId w:val="9"/>
        </w:numPr>
        <w:jc w:val="both"/>
        <w:rPr>
          <w:rFonts w:cs="Arial"/>
          <w:szCs w:val="22"/>
          <w:u w:val="single"/>
        </w:rPr>
      </w:pPr>
      <w:r w:rsidRPr="00C22BC0">
        <w:rPr>
          <w:rFonts w:cs="Arial"/>
          <w:szCs w:val="22"/>
          <w:u w:val="single"/>
        </w:rPr>
        <w:t>Oikeus tietojen poistamiseen</w:t>
      </w:r>
    </w:p>
    <w:p w:rsidRPr="00C22BC0" w:rsidR="006730BB" w:rsidP="006730BB" w:rsidRDefault="006730BB" w14:paraId="7906C0BA" w14:textId="77777777">
      <w:pPr>
        <w:keepNext/>
        <w:numPr>
          <w:ilvl w:val="1"/>
          <w:numId w:val="9"/>
        </w:numPr>
        <w:jc w:val="both"/>
        <w:rPr>
          <w:rFonts w:cs="Arial"/>
          <w:szCs w:val="22"/>
        </w:rPr>
      </w:pPr>
      <w:r w:rsidRPr="00C22BC0">
        <w:rPr>
          <w:rFonts w:cs="Arial"/>
          <w:szCs w:val="22"/>
        </w:rPr>
        <w:t>Rekisteröidyllä on poikkeustapauksissa oikeus saada henkilötietonsa kokonaan poistettua rekisterinpitäjän rekistereistä (oikeus tulla unohdetuksi).</w:t>
      </w:r>
    </w:p>
    <w:p w:rsidRPr="00C22BC0" w:rsidR="006730BB" w:rsidP="006730BB" w:rsidRDefault="006730BB" w14:paraId="131C9882" w14:textId="77777777">
      <w:pPr>
        <w:keepNext/>
        <w:ind w:left="360"/>
        <w:jc w:val="both"/>
        <w:rPr>
          <w:rFonts w:cs="Arial"/>
          <w:szCs w:val="22"/>
        </w:rPr>
      </w:pPr>
    </w:p>
    <w:p w:rsidRPr="00C22BC0" w:rsidR="006730BB" w:rsidP="006730BB" w:rsidRDefault="006730BB" w14:paraId="4B136D4C" w14:textId="77777777">
      <w:pPr>
        <w:keepNext/>
        <w:numPr>
          <w:ilvl w:val="0"/>
          <w:numId w:val="9"/>
        </w:numPr>
        <w:jc w:val="both"/>
        <w:rPr>
          <w:rFonts w:cs="Arial"/>
          <w:szCs w:val="22"/>
          <w:u w:val="single"/>
        </w:rPr>
      </w:pPr>
      <w:r w:rsidRPr="00C22BC0">
        <w:rPr>
          <w:rFonts w:cs="Arial"/>
          <w:szCs w:val="22"/>
          <w:u w:val="single"/>
        </w:rPr>
        <w:t>Oikeus käsittelyn rajoittamiseen</w:t>
      </w:r>
    </w:p>
    <w:p w:rsidRPr="00C22BC0" w:rsidR="006730BB" w:rsidP="006730BB" w:rsidRDefault="006730BB" w14:paraId="4354CDAF" w14:textId="77777777">
      <w:pPr>
        <w:keepNext/>
        <w:numPr>
          <w:ilvl w:val="1"/>
          <w:numId w:val="9"/>
        </w:numPr>
        <w:jc w:val="both"/>
        <w:rPr>
          <w:rFonts w:cs="Arial"/>
          <w:szCs w:val="22"/>
        </w:rPr>
      </w:pPr>
      <w:r w:rsidRPr="00C22BC0">
        <w:rPr>
          <w:rFonts w:cs="Arial"/>
          <w:szCs w:val="22"/>
        </w:rPr>
        <w:t>Rekisteröidyllä on tietyissä tilanteissa oikeus pyytää henkilötietojensa käsittelyn rajoittamista siksi aikaa, kunnes hänen tietonsa on asianmukaisesti tarkistettu ja korjattu tai täydennetty.</w:t>
      </w:r>
    </w:p>
    <w:p w:rsidRPr="00C22BC0" w:rsidR="006730BB" w:rsidP="006730BB" w:rsidRDefault="006730BB" w14:paraId="27637A95" w14:textId="77777777">
      <w:pPr>
        <w:keepNext/>
        <w:ind w:left="1440"/>
        <w:jc w:val="both"/>
        <w:rPr>
          <w:rFonts w:cs="Arial"/>
          <w:szCs w:val="22"/>
        </w:rPr>
      </w:pPr>
    </w:p>
    <w:p w:rsidRPr="00C22BC0" w:rsidR="006730BB" w:rsidP="006730BB" w:rsidRDefault="006730BB" w14:paraId="2E626EF6" w14:textId="77777777">
      <w:pPr>
        <w:keepNext/>
        <w:numPr>
          <w:ilvl w:val="0"/>
          <w:numId w:val="9"/>
        </w:numPr>
        <w:jc w:val="both"/>
        <w:rPr>
          <w:rFonts w:cs="Arial"/>
          <w:szCs w:val="22"/>
          <w:u w:val="single"/>
        </w:rPr>
      </w:pPr>
      <w:r w:rsidRPr="00C22BC0">
        <w:rPr>
          <w:rFonts w:cs="Arial"/>
          <w:szCs w:val="22"/>
          <w:u w:val="single"/>
        </w:rPr>
        <w:t>Vastustamisoikeus</w:t>
      </w:r>
    </w:p>
    <w:p w:rsidRPr="00C22BC0" w:rsidR="006730BB" w:rsidP="006730BB" w:rsidRDefault="006730BB" w14:paraId="11479C20" w14:textId="77777777">
      <w:pPr>
        <w:pStyle w:val="ListParagraph"/>
        <w:keepNext/>
        <w:numPr>
          <w:ilvl w:val="1"/>
          <w:numId w:val="9"/>
        </w:numPr>
        <w:jc w:val="both"/>
        <w:rPr>
          <w:rFonts w:cs="Arial"/>
          <w:szCs w:val="22"/>
        </w:rPr>
      </w:pPr>
      <w:r w:rsidRPr="00C22BC0">
        <w:rPr>
          <w:rFonts w:cs="Arial"/>
          <w:szCs w:val="22"/>
        </w:rPr>
        <w:t>Henkilöllä on tietyissä tilanteissa oikeus henkilökohtaiseen, erityiseen tilanteeseensa perustuen milloin tahansa vastustaa henkilötietojensa käsittelyä.</w:t>
      </w:r>
    </w:p>
    <w:p w:rsidRPr="00C22BC0" w:rsidR="006730BB" w:rsidP="006730BB" w:rsidRDefault="006730BB" w14:paraId="033D396B" w14:textId="77777777">
      <w:pPr>
        <w:keepNext/>
        <w:ind w:left="360"/>
        <w:jc w:val="both"/>
        <w:rPr>
          <w:rFonts w:cs="Arial"/>
          <w:szCs w:val="22"/>
        </w:rPr>
      </w:pPr>
    </w:p>
    <w:p w:rsidRPr="00C22BC0" w:rsidR="006730BB" w:rsidP="006730BB" w:rsidRDefault="006730BB" w14:paraId="5ED05D6A" w14:textId="77777777">
      <w:pPr>
        <w:keepNext/>
        <w:numPr>
          <w:ilvl w:val="0"/>
          <w:numId w:val="9"/>
        </w:numPr>
        <w:jc w:val="both"/>
        <w:rPr>
          <w:rFonts w:cs="Arial"/>
          <w:szCs w:val="22"/>
          <w:u w:val="single"/>
        </w:rPr>
      </w:pPr>
      <w:r w:rsidRPr="00C22BC0">
        <w:rPr>
          <w:rFonts w:cs="Arial"/>
          <w:szCs w:val="22"/>
          <w:u w:val="single"/>
        </w:rPr>
        <w:t>Oikeus siirtää tiedot järjestelmästä toiseen</w:t>
      </w:r>
    </w:p>
    <w:p w:rsidRPr="00C22BC0" w:rsidR="006730BB" w:rsidP="006730BB" w:rsidRDefault="006730BB" w14:paraId="7A9C9767" w14:textId="77777777">
      <w:pPr>
        <w:keepNext/>
        <w:numPr>
          <w:ilvl w:val="1"/>
          <w:numId w:val="9"/>
        </w:numPr>
        <w:jc w:val="both"/>
        <w:rPr>
          <w:rFonts w:cs="Arial"/>
          <w:szCs w:val="22"/>
        </w:rPr>
      </w:pPr>
      <w:r w:rsidRPr="00C22BC0">
        <w:rPr>
          <w:rFonts w:cs="Arial"/>
          <w:szCs w:val="22"/>
        </w:rPr>
        <w:t>Rekisteröidyllä on tietyissä tilanteissa oikeus saada häntä koskevat henkilötiedot, jotka hän on toimittanut rekisterinpitäjälle, jäsennellyssä, yleisesti käytetyssä ja koneellisesti luettavassa muodossa, ja oikeus siirtää tiedot toiselle rekisterinpitäjälle.</w:t>
      </w:r>
    </w:p>
    <w:p w:rsidRPr="00C22BC0" w:rsidR="006730BB" w:rsidP="006730BB" w:rsidRDefault="006730BB" w14:paraId="646950D6" w14:textId="77777777">
      <w:pPr>
        <w:keepNext/>
        <w:ind w:left="360"/>
        <w:jc w:val="both"/>
        <w:rPr>
          <w:rFonts w:cs="Arial"/>
          <w:szCs w:val="22"/>
        </w:rPr>
      </w:pPr>
    </w:p>
    <w:p w:rsidRPr="00C22BC0" w:rsidR="006730BB" w:rsidP="006730BB" w:rsidRDefault="006730BB" w14:paraId="374F1CDA" w14:textId="77777777">
      <w:pPr>
        <w:keepNext/>
        <w:numPr>
          <w:ilvl w:val="0"/>
          <w:numId w:val="9"/>
        </w:numPr>
        <w:jc w:val="both"/>
        <w:rPr>
          <w:rFonts w:cs="Arial"/>
          <w:szCs w:val="22"/>
          <w:u w:val="single"/>
        </w:rPr>
      </w:pPr>
      <w:r w:rsidRPr="00C22BC0">
        <w:rPr>
          <w:rFonts w:cs="Arial"/>
          <w:szCs w:val="22"/>
          <w:u w:val="single"/>
        </w:rPr>
        <w:t>Oikeus tehdä valitus valvontaviranomaiselle</w:t>
      </w:r>
    </w:p>
    <w:p w:rsidRPr="00C22BC0" w:rsidR="006730BB" w:rsidP="006730BB" w:rsidRDefault="006730BB" w14:paraId="71129B61" w14:textId="77777777">
      <w:pPr>
        <w:keepNext/>
        <w:numPr>
          <w:ilvl w:val="1"/>
          <w:numId w:val="9"/>
        </w:numPr>
        <w:jc w:val="both"/>
        <w:rPr>
          <w:rFonts w:cs="Arial"/>
          <w:szCs w:val="22"/>
        </w:rPr>
      </w:pPr>
      <w:r w:rsidRPr="00C22BC0">
        <w:rPr>
          <w:rFonts w:cs="Arial"/>
          <w:szCs w:val="22"/>
        </w:rPr>
        <w:t>Rekisteröidyllä on oikeus tehdä valitus erityisesti vakinaisen asuin- tai työpaikkansa sijainnin mukaiselle valvontaviranomaiselle, jos hän katsoo, että henkilötietojen käsittelyssä rikotaan EU:n yleistä tietosuoja-asetusta (EU) 2016/679. Rekisteröidyllä on lisäksi oikeus käyttää hallinnollisia muutoksenhakukeinoja sekä muita oikeussuojakeinoja.</w:t>
      </w:r>
    </w:p>
    <w:p w:rsidRPr="00C22BC0" w:rsidR="006730BB" w:rsidP="00AB3A1A" w:rsidRDefault="006730BB" w14:paraId="68B6E1C6" w14:textId="77777777">
      <w:pPr>
        <w:jc w:val="both"/>
        <w:rPr>
          <w:rFonts w:cs="Arial"/>
          <w:szCs w:val="22"/>
        </w:rPr>
      </w:pPr>
    </w:p>
    <w:p w:rsidRPr="00C22BC0" w:rsidR="00AB6D4E" w:rsidP="002F2336" w:rsidRDefault="00AB6D4E" w14:paraId="53B4F44F" w14:textId="77777777">
      <w:pPr>
        <w:keepNext/>
        <w:ind w:left="1440"/>
        <w:jc w:val="both"/>
        <w:rPr>
          <w:rFonts w:cs="Arial"/>
          <w:szCs w:val="22"/>
        </w:rPr>
      </w:pPr>
      <w:r w:rsidRPr="00C22BC0">
        <w:rPr>
          <w:rFonts w:cs="Arial"/>
          <w:szCs w:val="22"/>
        </w:rPr>
        <w:t>Yhteystiedot:</w:t>
      </w:r>
    </w:p>
    <w:p w:rsidRPr="00C22BC0" w:rsidR="00AB6D4E" w:rsidP="00301054" w:rsidRDefault="00AB6D4E" w14:paraId="600D5F54" w14:textId="77777777">
      <w:pPr>
        <w:keepNext/>
        <w:ind w:left="360"/>
        <w:jc w:val="both"/>
        <w:rPr>
          <w:rFonts w:cs="Arial"/>
          <w:szCs w:val="22"/>
        </w:rPr>
      </w:pPr>
    </w:p>
    <w:p w:rsidRPr="00940D00" w:rsidR="00940D00" w:rsidP="00940D00" w:rsidRDefault="00940D00" w14:paraId="04E85A82" w14:textId="77777777">
      <w:pPr>
        <w:ind w:left="1440"/>
        <w:jc w:val="both"/>
        <w:rPr>
          <w:rFonts w:cs="Arial"/>
          <w:b/>
          <w:szCs w:val="22"/>
        </w:rPr>
      </w:pPr>
      <w:r w:rsidRPr="00940D00">
        <w:rPr>
          <w:rFonts w:cs="Arial"/>
          <w:b/>
          <w:szCs w:val="22"/>
        </w:rPr>
        <w:t>Tietosuojavaltuutetun toimisto</w:t>
      </w:r>
    </w:p>
    <w:p w:rsidRPr="00940D00" w:rsidR="00940D00" w:rsidP="00940D00" w:rsidRDefault="00940D00" w14:paraId="60E4D6F6" w14:textId="77777777">
      <w:pPr>
        <w:ind w:left="1440"/>
        <w:jc w:val="both"/>
        <w:rPr>
          <w:rFonts w:cs="Arial"/>
          <w:bCs/>
          <w:szCs w:val="22"/>
        </w:rPr>
      </w:pPr>
      <w:r w:rsidRPr="00940D00">
        <w:rPr>
          <w:rFonts w:cs="Arial"/>
          <w:bCs/>
          <w:szCs w:val="22"/>
        </w:rPr>
        <w:t>Käyntiosoite: Lintulahdenkuja 4, 00530 Helsinki</w:t>
      </w:r>
    </w:p>
    <w:p w:rsidRPr="00940D00" w:rsidR="00940D00" w:rsidP="00940D00" w:rsidRDefault="00940D00" w14:paraId="46177BE0" w14:textId="77777777">
      <w:pPr>
        <w:ind w:left="1440"/>
        <w:jc w:val="both"/>
        <w:rPr>
          <w:rFonts w:cs="Arial"/>
          <w:bCs/>
          <w:szCs w:val="22"/>
        </w:rPr>
      </w:pPr>
      <w:r w:rsidRPr="00940D00">
        <w:rPr>
          <w:rFonts w:cs="Arial"/>
          <w:bCs/>
          <w:szCs w:val="22"/>
        </w:rPr>
        <w:t>Postiosoite: PL 800, 00531 Helsinki</w:t>
      </w:r>
    </w:p>
    <w:p w:rsidRPr="00940D00" w:rsidR="00940D00" w:rsidP="00940D00" w:rsidRDefault="00940D00" w14:paraId="0DF8186B" w14:textId="77777777">
      <w:pPr>
        <w:ind w:left="1440"/>
        <w:jc w:val="both"/>
        <w:rPr>
          <w:rFonts w:cs="Arial"/>
          <w:bCs/>
          <w:szCs w:val="22"/>
        </w:rPr>
      </w:pPr>
      <w:r w:rsidRPr="00940D00">
        <w:rPr>
          <w:rFonts w:cs="Arial"/>
          <w:bCs/>
          <w:szCs w:val="22"/>
        </w:rPr>
        <w:t>Puhelinvaihde: 029 566 6700</w:t>
      </w:r>
    </w:p>
    <w:p w:rsidRPr="00940D00" w:rsidR="00940D00" w:rsidP="00940D00" w:rsidRDefault="00940D00" w14:paraId="01CD84C3" w14:textId="77777777">
      <w:pPr>
        <w:ind w:left="1440"/>
        <w:jc w:val="both"/>
        <w:rPr>
          <w:rFonts w:cs="Arial"/>
          <w:bCs/>
          <w:szCs w:val="22"/>
        </w:rPr>
      </w:pPr>
      <w:r w:rsidRPr="00940D00">
        <w:rPr>
          <w:rFonts w:cs="Arial"/>
          <w:bCs/>
          <w:szCs w:val="22"/>
        </w:rPr>
        <w:t>Kirjaamo: 029 566 6768</w:t>
      </w:r>
    </w:p>
    <w:p w:rsidRPr="00940D00" w:rsidR="00940D00" w:rsidP="00940D00" w:rsidRDefault="00940D00" w14:paraId="426B67AE" w14:textId="77777777">
      <w:pPr>
        <w:ind w:left="1440"/>
        <w:jc w:val="both"/>
        <w:rPr>
          <w:rFonts w:cs="Arial"/>
          <w:bCs/>
          <w:szCs w:val="22"/>
        </w:rPr>
      </w:pPr>
      <w:r w:rsidRPr="00940D00">
        <w:rPr>
          <w:rFonts w:cs="Arial"/>
          <w:bCs/>
          <w:szCs w:val="22"/>
        </w:rPr>
        <w:t>Sähköposti (kirjaamo): tietosuoja(at)om.fi</w:t>
      </w:r>
    </w:p>
    <w:p w:rsidRPr="00C22BC0" w:rsidR="003C499D" w:rsidP="002F2336" w:rsidRDefault="003C499D" w14:paraId="047AD02C" w14:textId="2BE29161">
      <w:pPr>
        <w:ind w:left="1440"/>
        <w:jc w:val="both"/>
        <w:rPr>
          <w:rFonts w:cs="Arial"/>
          <w:szCs w:val="22"/>
        </w:rPr>
      </w:pPr>
    </w:p>
    <w:p w:rsidRPr="00C22BC0" w:rsidR="002F2336" w:rsidP="002F2336" w:rsidRDefault="002F2336" w14:paraId="7690CF05" w14:textId="77777777">
      <w:pPr>
        <w:keepNext/>
        <w:ind w:left="360"/>
        <w:jc w:val="both"/>
        <w:rPr>
          <w:rFonts w:cs="Arial"/>
          <w:szCs w:val="22"/>
        </w:rPr>
      </w:pPr>
    </w:p>
    <w:p w:rsidRPr="00C22BC0" w:rsidR="00FC058E" w:rsidP="0073601E" w:rsidRDefault="002F2336" w14:paraId="68F850AC" w14:textId="230DB29B">
      <w:pPr>
        <w:keepNext/>
        <w:ind w:left="360"/>
        <w:jc w:val="both"/>
        <w:rPr>
          <w:rFonts w:cs="Arial"/>
          <w:szCs w:val="22"/>
        </w:rPr>
      </w:pPr>
      <w:r w:rsidRPr="00C22BC0">
        <w:rPr>
          <w:rFonts w:cs="Arial"/>
          <w:szCs w:val="22"/>
        </w:rPr>
        <w:t>Rekisteröidyn oikeuksien käyttämistä koskevissa pyynnöissä noudatetaan rekisterinpitäjän tietopyyntöprosessia.</w:t>
      </w:r>
      <w:r w:rsidR="0073601E">
        <w:rPr>
          <w:rFonts w:cs="Arial"/>
          <w:szCs w:val="22"/>
        </w:rPr>
        <w:t xml:space="preserve"> </w:t>
      </w:r>
    </w:p>
    <w:p w:rsidRPr="00C22BC0" w:rsidR="000F3DDB" w:rsidP="001D1B46" w:rsidRDefault="000F3DDB" w14:paraId="193BB340" w14:textId="13637521">
      <w:pPr>
        <w:ind w:left="360"/>
        <w:jc w:val="both"/>
        <w:rPr>
          <w:rFonts w:cs="Arial"/>
          <w:szCs w:val="22"/>
        </w:rPr>
      </w:pPr>
    </w:p>
    <w:sectPr w:rsidRPr="00C22BC0" w:rsidR="000F3DDB" w:rsidSect="00C5726A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 w:orient="portrait" w:code="9"/>
      <w:pgMar w:top="2268" w:right="1134" w:bottom="1418" w:left="1134" w:header="851" w:footer="851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726A" w:rsidP="0076179F" w:rsidRDefault="00C5726A" w14:paraId="578B3E66" w14:textId="77777777">
      <w:r>
        <w:separator/>
      </w:r>
    </w:p>
  </w:endnote>
  <w:endnote w:type="continuationSeparator" w:id="0">
    <w:p w:rsidR="00C5726A" w:rsidP="0076179F" w:rsidRDefault="00C5726A" w14:paraId="6C2E4F21" w14:textId="77777777">
      <w:r>
        <w:continuationSeparator/>
      </w:r>
    </w:p>
  </w:endnote>
  <w:endnote w:type="continuationNotice" w:id="1">
    <w:p w:rsidR="00C5726A" w:rsidRDefault="00C5726A" w14:paraId="2985196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56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73"/>
    </w:tblGrid>
    <w:tr w:rsidR="00D538B8" w:rsidTr="001151F9" w14:paraId="5DD0CFDD" w14:textId="77777777">
      <w:trPr>
        <w:trHeight w:val="284" w:hRule="exact"/>
      </w:trPr>
      <w:tc>
        <w:tcPr>
          <w:tcW w:w="10773" w:type="dxa"/>
          <w:vAlign w:val="bottom"/>
        </w:tcPr>
        <w:p w:rsidR="00D538B8" w:rsidP="0076179F" w:rsidRDefault="00D538B8" w14:paraId="25CA52A2" w14:textId="77777777">
          <w:pPr>
            <w:pStyle w:val="Footer"/>
          </w:pPr>
        </w:p>
      </w:tc>
    </w:tr>
  </w:tbl>
  <w:p w:rsidR="00895B55" w:rsidP="009D0065" w:rsidRDefault="00895B55" w14:paraId="2EC34846" w14:textId="77777777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726A" w:rsidP="0076179F" w:rsidRDefault="00C5726A" w14:paraId="3BE5FFBA" w14:textId="77777777">
      <w:r>
        <w:separator/>
      </w:r>
    </w:p>
  </w:footnote>
  <w:footnote w:type="continuationSeparator" w:id="0">
    <w:p w:rsidR="00C5726A" w:rsidP="0076179F" w:rsidRDefault="00C5726A" w14:paraId="184D4FCE" w14:textId="77777777">
      <w:r>
        <w:continuationSeparator/>
      </w:r>
    </w:p>
  </w:footnote>
  <w:footnote w:type="continuationNotice" w:id="1">
    <w:p w:rsidR="00C5726A" w:rsidRDefault="00C5726A" w14:paraId="0C0EDAB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345F7" w:rsidRDefault="00B345F7" w14:paraId="2F21752D" w14:textId="5BEDEF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0EC995" wp14:editId="72FE6A3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87675" cy="361950"/>
              <wp:effectExtent l="0" t="0" r="0" b="0"/>
              <wp:wrapNone/>
              <wp:docPr id="2072560825" name="Text Box 2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76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345F7" w:rsidR="00B345F7" w:rsidP="00B345F7" w:rsidRDefault="00B345F7" w14:paraId="0835341B" w14:textId="7C1CABF9">
                          <w:pPr>
                            <w:rPr>
                              <w:rFonts w:ascii="Calibri" w:hAnsi="Calibri" w:eastAsia="Calibri"/>
                              <w:noProof/>
                              <w:color w:val="000000"/>
                              <w:szCs w:val="22"/>
                            </w:rPr>
                          </w:pPr>
                          <w:r w:rsidRPr="00B345F7">
                            <w:rPr>
                              <w:rFonts w:ascii="Calibri" w:hAnsi="Calibri" w:eastAsia="Calibri"/>
                              <w:noProof/>
                              <w:color w:val="000000"/>
                              <w:szCs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551E118">
            <v:shapetype id="_x0000_t202" coordsize="21600,21600" o:spt="202" path="m,l,21600r21600,l21600,xe" w14:anchorId="520EC995">
              <v:stroke joinstyle="miter"/>
              <v:path gradientshapeok="t" o:connecttype="rect"/>
            </v:shapetype>
            <v:shape id="Text Box 2" style="position:absolute;left:0;text-align:left;margin-left:184.05pt;margin-top:0;width:235.25pt;height:28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TUNI Luottamuksellinen - Confidential (3Y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">
              <v:fill o:detectmouseclick="t"/>
              <v:textbox style="mso-fit-shape-to-text:t" inset="0,15pt,20pt,0">
                <w:txbxContent>
                  <w:p w:rsidRPr="00B345F7" w:rsidR="00B345F7" w:rsidP="00B345F7" w:rsidRDefault="00B345F7" w14:paraId="130AB070" w14:textId="7C1CABF9">
                    <w:pPr>
                      <w:rPr>
                        <w:rFonts w:ascii="Calibri" w:hAnsi="Calibri" w:eastAsia="Calibri"/>
                        <w:noProof/>
                        <w:color w:val="000000"/>
                        <w:szCs w:val="22"/>
                      </w:rPr>
                    </w:pPr>
                    <w:r w:rsidRPr="00B345F7">
                      <w:rPr>
                        <w:rFonts w:ascii="Calibri" w:hAnsi="Calibri" w:eastAsia="Calibri"/>
                        <w:noProof/>
                        <w:color w:val="000000"/>
                        <w:szCs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4A7B64" w:rsidR="000351EA" w:rsidP="0076179F" w:rsidRDefault="00B345F7" w14:paraId="084F4D8A" w14:textId="22128B5E">
    <w:pPr>
      <w:pStyle w:val="Header"/>
      <w:rPr>
        <w:rFonts w:cs="Arial"/>
        <w:color w:val="auto"/>
        <w:szCs w:val="22"/>
      </w:rPr>
    </w:pPr>
    <w:r>
      <w:rPr>
        <w:noProof/>
        <w:color w:val="auto"/>
        <w:szCs w:val="2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7946C0" wp14:editId="55BD287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87675" cy="361950"/>
              <wp:effectExtent l="0" t="0" r="0" b="0"/>
              <wp:wrapNone/>
              <wp:docPr id="2110864309" name="Text Box 3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76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345F7" w:rsidR="00B345F7" w:rsidP="00B345F7" w:rsidRDefault="00B345F7" w14:paraId="4EB4D1A8" w14:textId="09DBF11A">
                          <w:pPr>
                            <w:rPr>
                              <w:rFonts w:ascii="Calibri" w:hAnsi="Calibri" w:eastAsia="Calibri"/>
                              <w:noProof/>
                              <w:color w:val="000000"/>
                              <w:szCs w:val="22"/>
                            </w:rPr>
                          </w:pPr>
                          <w:r w:rsidRPr="00B345F7">
                            <w:rPr>
                              <w:rFonts w:ascii="Calibri" w:hAnsi="Calibri" w:eastAsia="Calibri"/>
                              <w:noProof/>
                              <w:color w:val="000000"/>
                              <w:szCs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F8DA1E6">
            <v:shapetype id="_x0000_t202" coordsize="21600,21600" o:spt="202" path="m,l,21600r21600,l21600,xe" w14:anchorId="3C7946C0">
              <v:stroke joinstyle="miter"/>
              <v:path gradientshapeok="t" o:connecttype="rect"/>
            </v:shapetype>
            <v:shape id="Text Box 3" style="position:absolute;left:0;text-align:left;margin-left:184.05pt;margin-top:0;width:235.25pt;height:28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TUNI Luottamuksellinen - Confidential (3Y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">
              <v:fill o:detectmouseclick="t"/>
              <v:textbox style="mso-fit-shape-to-text:t" inset="0,15pt,20pt,0">
                <w:txbxContent>
                  <w:p w:rsidRPr="00B345F7" w:rsidR="00B345F7" w:rsidP="00B345F7" w:rsidRDefault="00B345F7" w14:paraId="18F7CD9D" w14:textId="09DBF11A">
                    <w:pPr>
                      <w:rPr>
                        <w:rFonts w:ascii="Calibri" w:hAnsi="Calibri" w:eastAsia="Calibri"/>
                        <w:noProof/>
                        <w:color w:val="000000"/>
                        <w:szCs w:val="22"/>
                      </w:rPr>
                    </w:pPr>
                    <w:r w:rsidRPr="00B345F7">
                      <w:rPr>
                        <w:rFonts w:ascii="Calibri" w:hAnsi="Calibri" w:eastAsia="Calibri"/>
                        <w:noProof/>
                        <w:color w:val="000000"/>
                        <w:szCs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A7B64" w:rsidR="005F2085">
      <w:rPr>
        <w:color w:val="auto"/>
        <w:szCs w:val="22"/>
      </w:rPr>
      <w:tab/>
    </w:r>
    <w:r w:rsidRPr="004A7B64" w:rsidR="00A83587">
      <w:rPr>
        <w:rFonts w:cs="Arial"/>
        <w:color w:val="auto"/>
        <w:szCs w:val="22"/>
      </w:rPr>
      <w:t>Tieteellisen tutkimuksen</w:t>
    </w:r>
    <w:r w:rsidRPr="004A7B64" w:rsidR="00A83587">
      <w:rPr>
        <w:rFonts w:cs="Arial"/>
        <w:color w:val="auto"/>
        <w:szCs w:val="22"/>
      </w:rPr>
      <w:tab/>
    </w:r>
    <w:r w:rsidRPr="004A7B64" w:rsidR="000351EA">
      <w:rPr>
        <w:rFonts w:cs="Arial"/>
        <w:color w:val="auto"/>
        <w:szCs w:val="22"/>
      </w:rPr>
      <w:tab/>
    </w:r>
    <w:r w:rsidRPr="004A7B64" w:rsidR="000351EA">
      <w:rPr>
        <w:rFonts w:cs="Arial"/>
        <w:color w:val="auto"/>
        <w:szCs w:val="22"/>
      </w:rPr>
      <w:fldChar w:fldCharType="begin"/>
    </w:r>
    <w:r w:rsidRPr="004A7B64" w:rsidR="000351EA">
      <w:rPr>
        <w:rFonts w:cs="Arial"/>
        <w:color w:val="auto"/>
        <w:szCs w:val="22"/>
      </w:rPr>
      <w:instrText xml:space="preserve"> PAGE   \* MERGEFORMAT </w:instrText>
    </w:r>
    <w:r w:rsidRPr="004A7B64" w:rsidR="000351EA">
      <w:rPr>
        <w:rFonts w:cs="Arial"/>
        <w:color w:val="auto"/>
        <w:szCs w:val="22"/>
      </w:rPr>
      <w:fldChar w:fldCharType="separate"/>
    </w:r>
    <w:r w:rsidR="00903646">
      <w:rPr>
        <w:rFonts w:cs="Arial"/>
        <w:noProof/>
        <w:color w:val="auto"/>
        <w:szCs w:val="22"/>
      </w:rPr>
      <w:t>5</w:t>
    </w:r>
    <w:r w:rsidRPr="004A7B64" w:rsidR="000351EA">
      <w:rPr>
        <w:rFonts w:cs="Arial"/>
        <w:color w:val="auto"/>
        <w:szCs w:val="22"/>
      </w:rPr>
      <w:fldChar w:fldCharType="end"/>
    </w:r>
    <w:r w:rsidRPr="004A7B64" w:rsidR="000351EA">
      <w:rPr>
        <w:rFonts w:cs="Arial"/>
        <w:color w:val="auto"/>
        <w:szCs w:val="22"/>
      </w:rPr>
      <w:t>(</w:t>
    </w:r>
    <w:r w:rsidRPr="004A7B64" w:rsidR="0092717C">
      <w:rPr>
        <w:rFonts w:cs="Arial"/>
        <w:color w:val="auto"/>
        <w:szCs w:val="22"/>
      </w:rPr>
      <w:fldChar w:fldCharType="begin"/>
    </w:r>
    <w:r w:rsidRPr="004A7B64" w:rsidR="0092717C">
      <w:rPr>
        <w:rFonts w:cs="Arial"/>
        <w:color w:val="auto"/>
        <w:szCs w:val="22"/>
      </w:rPr>
      <w:instrText xml:space="preserve"> NUMPAGES   \* MERGEFORMAT </w:instrText>
    </w:r>
    <w:r w:rsidRPr="004A7B64" w:rsidR="0092717C">
      <w:rPr>
        <w:rFonts w:cs="Arial"/>
        <w:color w:val="auto"/>
        <w:szCs w:val="22"/>
      </w:rPr>
      <w:fldChar w:fldCharType="separate"/>
    </w:r>
    <w:r w:rsidR="00903646">
      <w:rPr>
        <w:rFonts w:cs="Arial"/>
        <w:noProof/>
        <w:color w:val="auto"/>
        <w:szCs w:val="22"/>
      </w:rPr>
      <w:t>5</w:t>
    </w:r>
    <w:r w:rsidRPr="004A7B64" w:rsidR="0092717C">
      <w:rPr>
        <w:rFonts w:cs="Arial"/>
        <w:color w:val="auto"/>
        <w:szCs w:val="22"/>
      </w:rPr>
      <w:fldChar w:fldCharType="end"/>
    </w:r>
    <w:r w:rsidRPr="004A7B64" w:rsidR="000351EA">
      <w:rPr>
        <w:rFonts w:cs="Arial"/>
        <w:color w:val="auto"/>
        <w:szCs w:val="22"/>
      </w:rPr>
      <w:t>)</w:t>
    </w:r>
  </w:p>
  <w:p w:rsidRPr="004A7B64" w:rsidR="005F2085" w:rsidP="0076179F" w:rsidRDefault="005F2085" w14:paraId="655E5E21" w14:textId="64F397A2">
    <w:pPr>
      <w:pStyle w:val="Header"/>
      <w:rPr>
        <w:rFonts w:cs="Arial"/>
        <w:color w:val="auto"/>
        <w:szCs w:val="22"/>
      </w:rPr>
    </w:pPr>
    <w:r w:rsidRPr="004A7B64">
      <w:rPr>
        <w:rFonts w:cs="Arial"/>
        <w:color w:val="auto"/>
        <w:szCs w:val="22"/>
      </w:rPr>
      <w:tab/>
    </w:r>
    <w:r w:rsidRPr="00892B13" w:rsidR="00A83587">
      <w:rPr>
        <w:rFonts w:cs="Arial"/>
        <w:color w:val="auto"/>
        <w:szCs w:val="22"/>
      </w:rPr>
      <w:t>tietosuojailmoitus</w:t>
    </w:r>
    <w:r w:rsidRPr="00892B13" w:rsidR="00277FA1">
      <w:rPr>
        <w:rFonts w:cs="Arial"/>
        <w:color w:val="auto"/>
        <w:szCs w:val="22"/>
      </w:rPr>
      <w:t xml:space="preserve"> </w:t>
    </w:r>
    <w:r w:rsidR="002F2431">
      <w:rPr>
        <w:rFonts w:cs="Arial"/>
        <w:color w:val="auto"/>
        <w:szCs w:val="22"/>
      </w:rPr>
      <w:t>2</w:t>
    </w:r>
    <w:r w:rsidR="00513A08">
      <w:rPr>
        <w:rFonts w:cs="Arial"/>
        <w:color w:val="auto"/>
        <w:szCs w:val="22"/>
      </w:rPr>
      <w:t>6</w:t>
    </w:r>
    <w:r w:rsidRPr="00892B13" w:rsidR="00277FA1">
      <w:rPr>
        <w:rFonts w:cs="Arial"/>
        <w:color w:val="auto"/>
        <w:szCs w:val="22"/>
      </w:rPr>
      <w:t>.</w:t>
    </w:r>
    <w:r w:rsidR="00513A08">
      <w:rPr>
        <w:rFonts w:cs="Arial"/>
        <w:color w:val="auto"/>
        <w:szCs w:val="22"/>
      </w:rPr>
      <w:t>8</w:t>
    </w:r>
    <w:r w:rsidRPr="00892B13" w:rsidR="00277FA1">
      <w:rPr>
        <w:rFonts w:cs="Arial"/>
        <w:color w:val="auto"/>
        <w:szCs w:val="22"/>
      </w:rPr>
      <w:t>.202</w:t>
    </w:r>
    <w:r w:rsidR="00513A08">
      <w:rPr>
        <w:rFonts w:cs="Arial"/>
        <w:color w:val="auto"/>
        <w:szCs w:val="22"/>
      </w:rPr>
      <w:t>5</w:t>
    </w:r>
  </w:p>
  <w:p w:rsidRPr="004A7B64" w:rsidR="004009B1" w:rsidP="0076179F" w:rsidRDefault="004009B1" w14:paraId="704DFE43" w14:textId="77777777">
    <w:pPr>
      <w:pStyle w:val="Header"/>
      <w:rPr>
        <w:rFonts w:cs="Arial"/>
        <w:color w:val="auto"/>
        <w:szCs w:val="22"/>
      </w:rPr>
    </w:pPr>
  </w:p>
  <w:p w:rsidRPr="004A7B64" w:rsidR="00D538B8" w:rsidP="00715E62" w:rsidRDefault="005F2085" w14:paraId="7B204E37" w14:textId="77777777">
    <w:pPr>
      <w:pStyle w:val="Header"/>
      <w:ind w:right="-852"/>
      <w:rPr>
        <w:rFonts w:cs="Arial"/>
        <w:color w:val="auto"/>
        <w:szCs w:val="22"/>
      </w:rPr>
    </w:pPr>
    <w:r w:rsidRPr="004A7B64">
      <w:rPr>
        <w:rFonts w:cs="Arial"/>
        <w:color w:val="auto"/>
        <w:szCs w:val="22"/>
      </w:rPr>
      <w:tab/>
    </w:r>
    <w:r w:rsidRPr="004A7B64" w:rsidR="001810F1">
      <w:rPr>
        <w:rFonts w:cs="Arial"/>
        <w:color w:val="auto"/>
        <w:szCs w:val="22"/>
      </w:rPr>
      <w:t>EU:n tietosuoja-asetus</w:t>
    </w:r>
    <w:r w:rsidRPr="004A7B64" w:rsidR="00FF65C5">
      <w:rPr>
        <w:rFonts w:cs="Arial"/>
        <w:color w:val="auto"/>
        <w:szCs w:val="22"/>
      </w:rPr>
      <w:t xml:space="preserve"> </w:t>
    </w:r>
    <w:r w:rsidRPr="004A7B64" w:rsidR="009E72F9">
      <w:rPr>
        <w:rFonts w:cs="Arial"/>
        <w:color w:val="auto"/>
        <w:szCs w:val="22"/>
      </w:rPr>
      <w:t xml:space="preserve">(EU 2016/679), art. </w:t>
    </w:r>
    <w:r w:rsidR="009B4A51">
      <w:rPr>
        <w:rFonts w:cs="Arial"/>
        <w:color w:val="auto"/>
        <w:szCs w:val="22"/>
      </w:rPr>
      <w:t xml:space="preserve">12, </w:t>
    </w:r>
    <w:r w:rsidRPr="004A7B64" w:rsidR="001810F1">
      <w:rPr>
        <w:rFonts w:cs="Arial"/>
        <w:color w:val="auto"/>
        <w:szCs w:val="22"/>
      </w:rPr>
      <w:t>13</w:t>
    </w:r>
    <w:r w:rsidRPr="004A7B64" w:rsidR="009E72F9">
      <w:rPr>
        <w:rFonts w:cs="Arial"/>
        <w:color w:val="auto"/>
        <w:szCs w:val="22"/>
      </w:rPr>
      <w:t xml:space="preserve">, </w:t>
    </w:r>
    <w:r w:rsidRPr="004A7B64" w:rsidR="005A5FF3">
      <w:rPr>
        <w:rFonts w:cs="Arial"/>
        <w:color w:val="auto"/>
        <w:szCs w:val="22"/>
      </w:rPr>
      <w:t>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345F7" w:rsidRDefault="00B345F7" w14:paraId="4C609798" w14:textId="250B25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A3364B" wp14:editId="58789EB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87675" cy="361950"/>
              <wp:effectExtent l="0" t="0" r="0" b="0"/>
              <wp:wrapNone/>
              <wp:docPr id="413357394" name="Text Box 1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76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345F7" w:rsidR="00B345F7" w:rsidP="00B345F7" w:rsidRDefault="00B345F7" w14:paraId="0CE17B77" w14:textId="414A3FA6">
                          <w:pPr>
                            <w:rPr>
                              <w:rFonts w:ascii="Calibri" w:hAnsi="Calibri" w:eastAsia="Calibri"/>
                              <w:noProof/>
                              <w:color w:val="000000"/>
                              <w:szCs w:val="22"/>
                            </w:rPr>
                          </w:pPr>
                          <w:r w:rsidRPr="00B345F7">
                            <w:rPr>
                              <w:rFonts w:ascii="Calibri" w:hAnsi="Calibri" w:eastAsia="Calibri"/>
                              <w:noProof/>
                              <w:color w:val="000000"/>
                              <w:szCs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98302B6">
            <v:shapetype id="_x0000_t202" coordsize="21600,21600" o:spt="202" path="m,l,21600r21600,l21600,xe" w14:anchorId="37A3364B">
              <v:stroke joinstyle="miter"/>
              <v:path gradientshapeok="t" o:connecttype="rect"/>
            </v:shapetype>
            <v:shape id="Text Box 1" style="position:absolute;left:0;text-align:left;margin-left:184.05pt;margin-top:0;width:235.25pt;height:28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TUNI Luottamuksellinen - Confidential (3Y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">
              <v:fill o:detectmouseclick="t"/>
              <v:textbox style="mso-fit-shape-to-text:t" inset="0,15pt,20pt,0">
                <w:txbxContent>
                  <w:p w:rsidRPr="00B345F7" w:rsidR="00B345F7" w:rsidP="00B345F7" w:rsidRDefault="00B345F7" w14:paraId="78AF2D8D" w14:textId="414A3FA6">
                    <w:pPr>
                      <w:rPr>
                        <w:rFonts w:ascii="Calibri" w:hAnsi="Calibri" w:eastAsia="Calibri"/>
                        <w:noProof/>
                        <w:color w:val="000000"/>
                        <w:szCs w:val="22"/>
                      </w:rPr>
                    </w:pPr>
                    <w:r w:rsidRPr="00B345F7">
                      <w:rPr>
                        <w:rFonts w:ascii="Calibri" w:hAnsi="Calibri" w:eastAsia="Calibri"/>
                        <w:noProof/>
                        <w:color w:val="000000"/>
                        <w:szCs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F4FB6"/>
    <w:multiLevelType w:val="multilevel"/>
    <w:tmpl w:val="E6B686F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 w:cs="Times New Roman"/>
      </w:rPr>
    </w:lvl>
  </w:abstractNum>
  <w:abstractNum w:abstractNumId="1" w15:restartNumberingAfterBreak="0">
    <w:nsid w:val="30DB7CD9"/>
    <w:multiLevelType w:val="hybridMultilevel"/>
    <w:tmpl w:val="09CE9EF6"/>
    <w:lvl w:ilvl="0" w:tplc="24D8DCD2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64B175C"/>
    <w:multiLevelType w:val="hybridMultilevel"/>
    <w:tmpl w:val="A02EA834"/>
    <w:lvl w:ilvl="0" w:tplc="B63EEAF0">
      <w:start w:val="1"/>
      <w:numFmt w:val="bullet"/>
      <w:pStyle w:val="Bulleted"/>
      <w:lvlText w:val=""/>
      <w:lvlJc w:val="left"/>
      <w:pPr>
        <w:tabs>
          <w:tab w:val="num" w:pos="1582"/>
        </w:tabs>
        <w:ind w:left="1582" w:hanging="284"/>
      </w:pPr>
      <w:rPr>
        <w:rFonts w:hint="default" w:ascii="Symbol" w:hAnsi="Symbol"/>
        <w:color w:val="7BC143"/>
      </w:rPr>
    </w:lvl>
    <w:lvl w:ilvl="1" w:tplc="08090003" w:tentative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hint="default" w:ascii="Wingdings" w:hAnsi="Wingdings"/>
      </w:rPr>
    </w:lvl>
  </w:abstractNum>
  <w:abstractNum w:abstractNumId="3" w15:restartNumberingAfterBreak="0">
    <w:nsid w:val="3B526C98"/>
    <w:multiLevelType w:val="hybridMultilevel"/>
    <w:tmpl w:val="8E42FE1A"/>
    <w:lvl w:ilvl="0" w:tplc="040B000F">
      <w:start w:val="1"/>
      <w:numFmt w:val="decimal"/>
      <w:lvlText w:val="%1."/>
      <w:lvlJc w:val="left"/>
      <w:pPr>
        <w:ind w:left="1146" w:hanging="360"/>
      </w:pPr>
      <w:rPr>
        <w:rFonts w:hint="default" w:cs="Times New Roman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4" w15:restartNumberingAfterBreak="0">
    <w:nsid w:val="3BEC1364"/>
    <w:multiLevelType w:val="hybridMultilevel"/>
    <w:tmpl w:val="AC549B4C"/>
    <w:lvl w:ilvl="0" w:tplc="1F42910A">
      <w:start w:val="1"/>
      <w:numFmt w:val="decimal"/>
      <w:pStyle w:val="Otsikko1-ISYY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1F4465"/>
    <w:multiLevelType w:val="hybridMultilevel"/>
    <w:tmpl w:val="5F1082A0"/>
    <w:lvl w:ilvl="0" w:tplc="FC085800">
      <w:numFmt w:val="bullet"/>
      <w:lvlText w:val="-"/>
      <w:lvlJc w:val="left"/>
      <w:pPr>
        <w:ind w:left="786" w:hanging="360"/>
      </w:pPr>
      <w:rPr>
        <w:rFonts w:hint="default" w:ascii="Arial" w:hAnsi="Arial" w:eastAsia="SimSun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6" w15:restartNumberingAfterBreak="0">
    <w:nsid w:val="4C4C4D5B"/>
    <w:multiLevelType w:val="hybridMultilevel"/>
    <w:tmpl w:val="E32CAFB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726F28"/>
    <w:multiLevelType w:val="hybridMultilevel"/>
    <w:tmpl w:val="701A111C"/>
    <w:lvl w:ilvl="0" w:tplc="040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 w:cs="Times New Roman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 w:cs="Times New Roman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 w:cs="Times New Roman"/>
      </w:rPr>
    </w:lvl>
  </w:abstractNum>
  <w:abstractNum w:abstractNumId="9" w15:restartNumberingAfterBreak="0">
    <w:nsid w:val="65B934E1"/>
    <w:multiLevelType w:val="hybridMultilevel"/>
    <w:tmpl w:val="AEA0AC78"/>
    <w:lvl w:ilvl="0" w:tplc="040B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0" w15:restartNumberingAfterBreak="0">
    <w:nsid w:val="6DE66CE9"/>
    <w:multiLevelType w:val="hybridMultilevel"/>
    <w:tmpl w:val="896C6CD2"/>
    <w:lvl w:ilvl="0" w:tplc="83582D0C">
      <w:start w:val="5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92579030">
    <w:abstractNumId w:val="2"/>
  </w:num>
  <w:num w:numId="2" w16cid:durableId="2001541014">
    <w:abstractNumId w:val="8"/>
  </w:num>
  <w:num w:numId="3" w16cid:durableId="366176175">
    <w:abstractNumId w:val="0"/>
  </w:num>
  <w:num w:numId="4" w16cid:durableId="66272883">
    <w:abstractNumId w:val="4"/>
  </w:num>
  <w:num w:numId="5" w16cid:durableId="225385970">
    <w:abstractNumId w:val="6"/>
  </w:num>
  <w:num w:numId="6" w16cid:durableId="1074859825">
    <w:abstractNumId w:val="9"/>
  </w:num>
  <w:num w:numId="7" w16cid:durableId="629170133">
    <w:abstractNumId w:val="3"/>
  </w:num>
  <w:num w:numId="8" w16cid:durableId="1042708518">
    <w:abstractNumId w:val="5"/>
  </w:num>
  <w:num w:numId="9" w16cid:durableId="860357852">
    <w:abstractNumId w:val="10"/>
  </w:num>
  <w:num w:numId="10" w16cid:durableId="1590893658">
    <w:abstractNumId w:val="1"/>
  </w:num>
  <w:num w:numId="11" w16cid:durableId="1988047037">
    <w:abstractNumId w:val="7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129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33D"/>
    <w:rsid w:val="00002339"/>
    <w:rsid w:val="00003842"/>
    <w:rsid w:val="00003E8E"/>
    <w:rsid w:val="00005776"/>
    <w:rsid w:val="00016D11"/>
    <w:rsid w:val="00017D60"/>
    <w:rsid w:val="000233E9"/>
    <w:rsid w:val="00025120"/>
    <w:rsid w:val="000278BB"/>
    <w:rsid w:val="0003380C"/>
    <w:rsid w:val="000351EA"/>
    <w:rsid w:val="0003594E"/>
    <w:rsid w:val="00035B44"/>
    <w:rsid w:val="0003783F"/>
    <w:rsid w:val="00040A70"/>
    <w:rsid w:val="00043730"/>
    <w:rsid w:val="000445B0"/>
    <w:rsid w:val="00046946"/>
    <w:rsid w:val="00046CE3"/>
    <w:rsid w:val="00052150"/>
    <w:rsid w:val="0005375B"/>
    <w:rsid w:val="00053EFB"/>
    <w:rsid w:val="0005524A"/>
    <w:rsid w:val="000561C3"/>
    <w:rsid w:val="000573A3"/>
    <w:rsid w:val="000616A0"/>
    <w:rsid w:val="00061B8C"/>
    <w:rsid w:val="00063F68"/>
    <w:rsid w:val="00064867"/>
    <w:rsid w:val="00066669"/>
    <w:rsid w:val="00067B19"/>
    <w:rsid w:val="00072CC9"/>
    <w:rsid w:val="00074581"/>
    <w:rsid w:val="00077589"/>
    <w:rsid w:val="00077804"/>
    <w:rsid w:val="00084306"/>
    <w:rsid w:val="00085C6F"/>
    <w:rsid w:val="000868D3"/>
    <w:rsid w:val="000928C0"/>
    <w:rsid w:val="00094944"/>
    <w:rsid w:val="00095BF7"/>
    <w:rsid w:val="000A24B6"/>
    <w:rsid w:val="000A2D48"/>
    <w:rsid w:val="000A34B5"/>
    <w:rsid w:val="000A3D5F"/>
    <w:rsid w:val="000A50E3"/>
    <w:rsid w:val="000B692D"/>
    <w:rsid w:val="000B77D5"/>
    <w:rsid w:val="000C425D"/>
    <w:rsid w:val="000C4D53"/>
    <w:rsid w:val="000D1354"/>
    <w:rsid w:val="000D2BAC"/>
    <w:rsid w:val="000D6D11"/>
    <w:rsid w:val="000E03B5"/>
    <w:rsid w:val="000E7DE7"/>
    <w:rsid w:val="000F161E"/>
    <w:rsid w:val="000F1ABE"/>
    <w:rsid w:val="000F3DDB"/>
    <w:rsid w:val="000F61E4"/>
    <w:rsid w:val="000F666D"/>
    <w:rsid w:val="00100996"/>
    <w:rsid w:val="00112FBC"/>
    <w:rsid w:val="00113C53"/>
    <w:rsid w:val="001151F9"/>
    <w:rsid w:val="00115FFF"/>
    <w:rsid w:val="00120407"/>
    <w:rsid w:val="00121422"/>
    <w:rsid w:val="001257A1"/>
    <w:rsid w:val="00134AD7"/>
    <w:rsid w:val="0014279F"/>
    <w:rsid w:val="001433B7"/>
    <w:rsid w:val="00146105"/>
    <w:rsid w:val="001506E9"/>
    <w:rsid w:val="0015159E"/>
    <w:rsid w:val="00153984"/>
    <w:rsid w:val="0015440B"/>
    <w:rsid w:val="0016099D"/>
    <w:rsid w:val="00164DEA"/>
    <w:rsid w:val="001657E6"/>
    <w:rsid w:val="00166B08"/>
    <w:rsid w:val="001670F6"/>
    <w:rsid w:val="001679ED"/>
    <w:rsid w:val="00172A5F"/>
    <w:rsid w:val="001743F3"/>
    <w:rsid w:val="00177DEA"/>
    <w:rsid w:val="001810F1"/>
    <w:rsid w:val="00183E02"/>
    <w:rsid w:val="00183E2D"/>
    <w:rsid w:val="00186964"/>
    <w:rsid w:val="00187782"/>
    <w:rsid w:val="001877A3"/>
    <w:rsid w:val="00191B38"/>
    <w:rsid w:val="00192E86"/>
    <w:rsid w:val="00194F2C"/>
    <w:rsid w:val="0019567A"/>
    <w:rsid w:val="001A3D23"/>
    <w:rsid w:val="001A5739"/>
    <w:rsid w:val="001A62D7"/>
    <w:rsid w:val="001B271F"/>
    <w:rsid w:val="001B2FA6"/>
    <w:rsid w:val="001B4ECB"/>
    <w:rsid w:val="001B55D3"/>
    <w:rsid w:val="001B5872"/>
    <w:rsid w:val="001B7C44"/>
    <w:rsid w:val="001C15A6"/>
    <w:rsid w:val="001C5C9F"/>
    <w:rsid w:val="001C6327"/>
    <w:rsid w:val="001D1B46"/>
    <w:rsid w:val="001D2C71"/>
    <w:rsid w:val="001D4C58"/>
    <w:rsid w:val="001D5993"/>
    <w:rsid w:val="001D60A0"/>
    <w:rsid w:val="001D733D"/>
    <w:rsid w:val="001E4F7D"/>
    <w:rsid w:val="001E7132"/>
    <w:rsid w:val="00201A84"/>
    <w:rsid w:val="002047A9"/>
    <w:rsid w:val="00205219"/>
    <w:rsid w:val="00207860"/>
    <w:rsid w:val="00210CFC"/>
    <w:rsid w:val="00233D78"/>
    <w:rsid w:val="00234C88"/>
    <w:rsid w:val="0024027B"/>
    <w:rsid w:val="00242E45"/>
    <w:rsid w:val="00243CED"/>
    <w:rsid w:val="00255AA2"/>
    <w:rsid w:val="00275E1E"/>
    <w:rsid w:val="00277FA1"/>
    <w:rsid w:val="002812AE"/>
    <w:rsid w:val="00285BE1"/>
    <w:rsid w:val="00290DBA"/>
    <w:rsid w:val="00295D0B"/>
    <w:rsid w:val="00297625"/>
    <w:rsid w:val="002A116A"/>
    <w:rsid w:val="002A39FC"/>
    <w:rsid w:val="002A40E5"/>
    <w:rsid w:val="002B3443"/>
    <w:rsid w:val="002B61E2"/>
    <w:rsid w:val="002B7218"/>
    <w:rsid w:val="002C08DF"/>
    <w:rsid w:val="002C5187"/>
    <w:rsid w:val="002C7383"/>
    <w:rsid w:val="002D203D"/>
    <w:rsid w:val="002D355B"/>
    <w:rsid w:val="002D471D"/>
    <w:rsid w:val="002D5987"/>
    <w:rsid w:val="002E0571"/>
    <w:rsid w:val="002F1384"/>
    <w:rsid w:val="002F18C9"/>
    <w:rsid w:val="002F2336"/>
    <w:rsid w:val="002F2431"/>
    <w:rsid w:val="002F3CC1"/>
    <w:rsid w:val="00300A56"/>
    <w:rsid w:val="00301054"/>
    <w:rsid w:val="00307470"/>
    <w:rsid w:val="00310A1B"/>
    <w:rsid w:val="00312FEF"/>
    <w:rsid w:val="00313ACF"/>
    <w:rsid w:val="00314B1C"/>
    <w:rsid w:val="003171F0"/>
    <w:rsid w:val="0032242E"/>
    <w:rsid w:val="00330CC2"/>
    <w:rsid w:val="00333252"/>
    <w:rsid w:val="0033612D"/>
    <w:rsid w:val="003364B6"/>
    <w:rsid w:val="003403F2"/>
    <w:rsid w:val="00351091"/>
    <w:rsid w:val="003539E9"/>
    <w:rsid w:val="0035423A"/>
    <w:rsid w:val="003568C1"/>
    <w:rsid w:val="00361761"/>
    <w:rsid w:val="00365D41"/>
    <w:rsid w:val="00365F1E"/>
    <w:rsid w:val="00375650"/>
    <w:rsid w:val="00382A1C"/>
    <w:rsid w:val="00384D72"/>
    <w:rsid w:val="00385AD8"/>
    <w:rsid w:val="00385DB9"/>
    <w:rsid w:val="00392D12"/>
    <w:rsid w:val="003A041A"/>
    <w:rsid w:val="003A16FF"/>
    <w:rsid w:val="003A20EB"/>
    <w:rsid w:val="003A36BA"/>
    <w:rsid w:val="003B1B28"/>
    <w:rsid w:val="003B327B"/>
    <w:rsid w:val="003B47A5"/>
    <w:rsid w:val="003B5E12"/>
    <w:rsid w:val="003B6A9D"/>
    <w:rsid w:val="003B6F93"/>
    <w:rsid w:val="003B73E1"/>
    <w:rsid w:val="003C3E85"/>
    <w:rsid w:val="003C499D"/>
    <w:rsid w:val="003D2442"/>
    <w:rsid w:val="003D34F2"/>
    <w:rsid w:val="003D3F71"/>
    <w:rsid w:val="003D4473"/>
    <w:rsid w:val="003D70C0"/>
    <w:rsid w:val="003D7F96"/>
    <w:rsid w:val="003E18D7"/>
    <w:rsid w:val="003E309F"/>
    <w:rsid w:val="003E61B7"/>
    <w:rsid w:val="003F3F08"/>
    <w:rsid w:val="003F633D"/>
    <w:rsid w:val="0040032C"/>
    <w:rsid w:val="004007AB"/>
    <w:rsid w:val="004009B1"/>
    <w:rsid w:val="004023A4"/>
    <w:rsid w:val="0040612A"/>
    <w:rsid w:val="00416166"/>
    <w:rsid w:val="004172E9"/>
    <w:rsid w:val="0042593A"/>
    <w:rsid w:val="0042671E"/>
    <w:rsid w:val="0042766F"/>
    <w:rsid w:val="00433C5A"/>
    <w:rsid w:val="00435523"/>
    <w:rsid w:val="004366D9"/>
    <w:rsid w:val="004403D5"/>
    <w:rsid w:val="004418C4"/>
    <w:rsid w:val="00445BA5"/>
    <w:rsid w:val="0044714C"/>
    <w:rsid w:val="00451FA6"/>
    <w:rsid w:val="00451FE1"/>
    <w:rsid w:val="00464881"/>
    <w:rsid w:val="00464B33"/>
    <w:rsid w:val="0047156F"/>
    <w:rsid w:val="00474793"/>
    <w:rsid w:val="0047562C"/>
    <w:rsid w:val="004774C6"/>
    <w:rsid w:val="00483143"/>
    <w:rsid w:val="004850D6"/>
    <w:rsid w:val="004867E5"/>
    <w:rsid w:val="004929A1"/>
    <w:rsid w:val="00493C15"/>
    <w:rsid w:val="00495AE2"/>
    <w:rsid w:val="00497EB5"/>
    <w:rsid w:val="004A7B64"/>
    <w:rsid w:val="004B3232"/>
    <w:rsid w:val="004C3BD5"/>
    <w:rsid w:val="004C4EEA"/>
    <w:rsid w:val="004C6033"/>
    <w:rsid w:val="004D0537"/>
    <w:rsid w:val="004D19C8"/>
    <w:rsid w:val="004D5CB7"/>
    <w:rsid w:val="004D61EB"/>
    <w:rsid w:val="004E1CBC"/>
    <w:rsid w:val="004F7354"/>
    <w:rsid w:val="0050641D"/>
    <w:rsid w:val="005070DD"/>
    <w:rsid w:val="005101E0"/>
    <w:rsid w:val="00512044"/>
    <w:rsid w:val="00513A08"/>
    <w:rsid w:val="00514375"/>
    <w:rsid w:val="00515095"/>
    <w:rsid w:val="00515E3D"/>
    <w:rsid w:val="00516439"/>
    <w:rsid w:val="0052247B"/>
    <w:rsid w:val="00536B9F"/>
    <w:rsid w:val="005408F0"/>
    <w:rsid w:val="00541489"/>
    <w:rsid w:val="005414E6"/>
    <w:rsid w:val="00541FDA"/>
    <w:rsid w:val="00545957"/>
    <w:rsid w:val="00553276"/>
    <w:rsid w:val="005546C5"/>
    <w:rsid w:val="005564AF"/>
    <w:rsid w:val="00557E3D"/>
    <w:rsid w:val="00563565"/>
    <w:rsid w:val="0057276F"/>
    <w:rsid w:val="0057554E"/>
    <w:rsid w:val="00582C12"/>
    <w:rsid w:val="00584068"/>
    <w:rsid w:val="005864D8"/>
    <w:rsid w:val="005868F2"/>
    <w:rsid w:val="00587528"/>
    <w:rsid w:val="00590161"/>
    <w:rsid w:val="00590B5C"/>
    <w:rsid w:val="00593AA1"/>
    <w:rsid w:val="00593B20"/>
    <w:rsid w:val="005942D9"/>
    <w:rsid w:val="005975DD"/>
    <w:rsid w:val="005A235C"/>
    <w:rsid w:val="005A5FF3"/>
    <w:rsid w:val="005A7556"/>
    <w:rsid w:val="005B36A0"/>
    <w:rsid w:val="005C5962"/>
    <w:rsid w:val="005C680C"/>
    <w:rsid w:val="005D0AB0"/>
    <w:rsid w:val="005D2143"/>
    <w:rsid w:val="005D2462"/>
    <w:rsid w:val="005D3A95"/>
    <w:rsid w:val="005D3E81"/>
    <w:rsid w:val="005D4BDF"/>
    <w:rsid w:val="005D5832"/>
    <w:rsid w:val="005D61E8"/>
    <w:rsid w:val="005E037D"/>
    <w:rsid w:val="005E0671"/>
    <w:rsid w:val="005E2285"/>
    <w:rsid w:val="005E2B88"/>
    <w:rsid w:val="005E2C2B"/>
    <w:rsid w:val="005E3779"/>
    <w:rsid w:val="005E6A85"/>
    <w:rsid w:val="005F0F86"/>
    <w:rsid w:val="005F176D"/>
    <w:rsid w:val="005F2085"/>
    <w:rsid w:val="005F37A1"/>
    <w:rsid w:val="005F3C30"/>
    <w:rsid w:val="005F7343"/>
    <w:rsid w:val="005F7AF6"/>
    <w:rsid w:val="00601D0F"/>
    <w:rsid w:val="00607605"/>
    <w:rsid w:val="006147A0"/>
    <w:rsid w:val="00617D2D"/>
    <w:rsid w:val="006270DF"/>
    <w:rsid w:val="00627982"/>
    <w:rsid w:val="00634D73"/>
    <w:rsid w:val="0063745B"/>
    <w:rsid w:val="006443E6"/>
    <w:rsid w:val="00651174"/>
    <w:rsid w:val="00653233"/>
    <w:rsid w:val="00655851"/>
    <w:rsid w:val="00661C31"/>
    <w:rsid w:val="00662D91"/>
    <w:rsid w:val="00662E8A"/>
    <w:rsid w:val="00664FB1"/>
    <w:rsid w:val="006730BB"/>
    <w:rsid w:val="006739DB"/>
    <w:rsid w:val="0067658A"/>
    <w:rsid w:val="00680C1C"/>
    <w:rsid w:val="00682B27"/>
    <w:rsid w:val="006840A7"/>
    <w:rsid w:val="00686C6B"/>
    <w:rsid w:val="00692A6C"/>
    <w:rsid w:val="006A0C10"/>
    <w:rsid w:val="006A0D62"/>
    <w:rsid w:val="006A0DF7"/>
    <w:rsid w:val="006B152F"/>
    <w:rsid w:val="006B5E89"/>
    <w:rsid w:val="006B6D9C"/>
    <w:rsid w:val="006C0568"/>
    <w:rsid w:val="006C29A4"/>
    <w:rsid w:val="006C3A23"/>
    <w:rsid w:val="006C76B3"/>
    <w:rsid w:val="006D2077"/>
    <w:rsid w:val="006D2410"/>
    <w:rsid w:val="006D54CA"/>
    <w:rsid w:val="006D676C"/>
    <w:rsid w:val="006E2182"/>
    <w:rsid w:val="006E5050"/>
    <w:rsid w:val="006E6A09"/>
    <w:rsid w:val="006E6E86"/>
    <w:rsid w:val="006F3C7A"/>
    <w:rsid w:val="006F671E"/>
    <w:rsid w:val="006F7186"/>
    <w:rsid w:val="006F7BEA"/>
    <w:rsid w:val="00701082"/>
    <w:rsid w:val="00702322"/>
    <w:rsid w:val="007045BC"/>
    <w:rsid w:val="00706407"/>
    <w:rsid w:val="00713B05"/>
    <w:rsid w:val="00715E62"/>
    <w:rsid w:val="00716D41"/>
    <w:rsid w:val="007320D3"/>
    <w:rsid w:val="0073601E"/>
    <w:rsid w:val="007364E9"/>
    <w:rsid w:val="00737565"/>
    <w:rsid w:val="007400FF"/>
    <w:rsid w:val="007415E9"/>
    <w:rsid w:val="007459A1"/>
    <w:rsid w:val="00751D13"/>
    <w:rsid w:val="007554DE"/>
    <w:rsid w:val="0075746C"/>
    <w:rsid w:val="00757D6A"/>
    <w:rsid w:val="0076179F"/>
    <w:rsid w:val="00761E76"/>
    <w:rsid w:val="00764ED5"/>
    <w:rsid w:val="00765F80"/>
    <w:rsid w:val="00770529"/>
    <w:rsid w:val="00770C8C"/>
    <w:rsid w:val="00775D64"/>
    <w:rsid w:val="00776D04"/>
    <w:rsid w:val="007815DE"/>
    <w:rsid w:val="00785E4C"/>
    <w:rsid w:val="00787632"/>
    <w:rsid w:val="00794759"/>
    <w:rsid w:val="00794FF3"/>
    <w:rsid w:val="00796888"/>
    <w:rsid w:val="00797846"/>
    <w:rsid w:val="007A14FB"/>
    <w:rsid w:val="007A2DDB"/>
    <w:rsid w:val="007A52C4"/>
    <w:rsid w:val="007C44E3"/>
    <w:rsid w:val="007D1719"/>
    <w:rsid w:val="007E29F8"/>
    <w:rsid w:val="007E3DFB"/>
    <w:rsid w:val="007E48D5"/>
    <w:rsid w:val="007E678A"/>
    <w:rsid w:val="007F0930"/>
    <w:rsid w:val="007F09C0"/>
    <w:rsid w:val="007F13D8"/>
    <w:rsid w:val="007F3FF1"/>
    <w:rsid w:val="008002EE"/>
    <w:rsid w:val="00802869"/>
    <w:rsid w:val="00806D98"/>
    <w:rsid w:val="00822228"/>
    <w:rsid w:val="0082507B"/>
    <w:rsid w:val="00825F1F"/>
    <w:rsid w:val="00832141"/>
    <w:rsid w:val="0083618E"/>
    <w:rsid w:val="00837206"/>
    <w:rsid w:val="00842BC6"/>
    <w:rsid w:val="008434F9"/>
    <w:rsid w:val="008442C6"/>
    <w:rsid w:val="00846C24"/>
    <w:rsid w:val="00850CC0"/>
    <w:rsid w:val="008514FD"/>
    <w:rsid w:val="00852B6F"/>
    <w:rsid w:val="00854DDD"/>
    <w:rsid w:val="00856CF4"/>
    <w:rsid w:val="0086242B"/>
    <w:rsid w:val="00866368"/>
    <w:rsid w:val="00871993"/>
    <w:rsid w:val="008766A2"/>
    <w:rsid w:val="0088084A"/>
    <w:rsid w:val="00884521"/>
    <w:rsid w:val="00890594"/>
    <w:rsid w:val="00892B13"/>
    <w:rsid w:val="00892D21"/>
    <w:rsid w:val="0089321D"/>
    <w:rsid w:val="008944B2"/>
    <w:rsid w:val="00895B55"/>
    <w:rsid w:val="008A28A3"/>
    <w:rsid w:val="008A41FB"/>
    <w:rsid w:val="008A52AA"/>
    <w:rsid w:val="008B301A"/>
    <w:rsid w:val="008B794A"/>
    <w:rsid w:val="008C2636"/>
    <w:rsid w:val="008C49EA"/>
    <w:rsid w:val="008C709C"/>
    <w:rsid w:val="008D57A7"/>
    <w:rsid w:val="008D6FEA"/>
    <w:rsid w:val="008E3585"/>
    <w:rsid w:val="008E3E4E"/>
    <w:rsid w:val="008E7AC9"/>
    <w:rsid w:val="008F0F41"/>
    <w:rsid w:val="008F24D1"/>
    <w:rsid w:val="008F50C1"/>
    <w:rsid w:val="008F54F6"/>
    <w:rsid w:val="0090342C"/>
    <w:rsid w:val="00903646"/>
    <w:rsid w:val="0090590B"/>
    <w:rsid w:val="00906C30"/>
    <w:rsid w:val="00915229"/>
    <w:rsid w:val="00916655"/>
    <w:rsid w:val="0092103F"/>
    <w:rsid w:val="009260DD"/>
    <w:rsid w:val="0092717C"/>
    <w:rsid w:val="00930F97"/>
    <w:rsid w:val="009323AD"/>
    <w:rsid w:val="00940D00"/>
    <w:rsid w:val="00941C98"/>
    <w:rsid w:val="00943005"/>
    <w:rsid w:val="00944C5A"/>
    <w:rsid w:val="0096212A"/>
    <w:rsid w:val="009672B0"/>
    <w:rsid w:val="009718AA"/>
    <w:rsid w:val="0097636F"/>
    <w:rsid w:val="00980068"/>
    <w:rsid w:val="009833F6"/>
    <w:rsid w:val="00983677"/>
    <w:rsid w:val="00985D2A"/>
    <w:rsid w:val="009A1E95"/>
    <w:rsid w:val="009B4A51"/>
    <w:rsid w:val="009B6077"/>
    <w:rsid w:val="009B6561"/>
    <w:rsid w:val="009C2768"/>
    <w:rsid w:val="009D0065"/>
    <w:rsid w:val="009D2AE2"/>
    <w:rsid w:val="009E148D"/>
    <w:rsid w:val="009E199A"/>
    <w:rsid w:val="009E5873"/>
    <w:rsid w:val="009E5EC6"/>
    <w:rsid w:val="009E72F9"/>
    <w:rsid w:val="009EE674"/>
    <w:rsid w:val="009F0779"/>
    <w:rsid w:val="009F5CBE"/>
    <w:rsid w:val="00A000D6"/>
    <w:rsid w:val="00A00E49"/>
    <w:rsid w:val="00A01980"/>
    <w:rsid w:val="00A02A72"/>
    <w:rsid w:val="00A10F09"/>
    <w:rsid w:val="00A15C85"/>
    <w:rsid w:val="00A25320"/>
    <w:rsid w:val="00A2719B"/>
    <w:rsid w:val="00A2764C"/>
    <w:rsid w:val="00A3054C"/>
    <w:rsid w:val="00A30DDC"/>
    <w:rsid w:val="00A322ED"/>
    <w:rsid w:val="00A33663"/>
    <w:rsid w:val="00A4059C"/>
    <w:rsid w:val="00A438FE"/>
    <w:rsid w:val="00A4EAB6"/>
    <w:rsid w:val="00A51BB2"/>
    <w:rsid w:val="00A60816"/>
    <w:rsid w:val="00A61910"/>
    <w:rsid w:val="00A66EC7"/>
    <w:rsid w:val="00A679A6"/>
    <w:rsid w:val="00A71744"/>
    <w:rsid w:val="00A7488C"/>
    <w:rsid w:val="00A779B6"/>
    <w:rsid w:val="00A83587"/>
    <w:rsid w:val="00AA4FB6"/>
    <w:rsid w:val="00AA5689"/>
    <w:rsid w:val="00AA6B66"/>
    <w:rsid w:val="00AB3A1A"/>
    <w:rsid w:val="00AB4127"/>
    <w:rsid w:val="00AB6D4E"/>
    <w:rsid w:val="00AC7A7B"/>
    <w:rsid w:val="00AE10F4"/>
    <w:rsid w:val="00AE2350"/>
    <w:rsid w:val="00AE52E6"/>
    <w:rsid w:val="00AE592F"/>
    <w:rsid w:val="00AE6BA3"/>
    <w:rsid w:val="00AE6C04"/>
    <w:rsid w:val="00AF3556"/>
    <w:rsid w:val="00AF4F35"/>
    <w:rsid w:val="00B0213C"/>
    <w:rsid w:val="00B05A6C"/>
    <w:rsid w:val="00B0776F"/>
    <w:rsid w:val="00B10CA2"/>
    <w:rsid w:val="00B11444"/>
    <w:rsid w:val="00B1268B"/>
    <w:rsid w:val="00B20967"/>
    <w:rsid w:val="00B21A0E"/>
    <w:rsid w:val="00B30326"/>
    <w:rsid w:val="00B30752"/>
    <w:rsid w:val="00B308CC"/>
    <w:rsid w:val="00B30DEA"/>
    <w:rsid w:val="00B3116C"/>
    <w:rsid w:val="00B311CC"/>
    <w:rsid w:val="00B345F7"/>
    <w:rsid w:val="00B365CF"/>
    <w:rsid w:val="00B36F25"/>
    <w:rsid w:val="00B40900"/>
    <w:rsid w:val="00B420CB"/>
    <w:rsid w:val="00B425BF"/>
    <w:rsid w:val="00B43078"/>
    <w:rsid w:val="00B45116"/>
    <w:rsid w:val="00B45C84"/>
    <w:rsid w:val="00B466D1"/>
    <w:rsid w:val="00B50DE8"/>
    <w:rsid w:val="00B51EE7"/>
    <w:rsid w:val="00B54999"/>
    <w:rsid w:val="00B569CC"/>
    <w:rsid w:val="00B60508"/>
    <w:rsid w:val="00B709AF"/>
    <w:rsid w:val="00B767FE"/>
    <w:rsid w:val="00B813D3"/>
    <w:rsid w:val="00B8199A"/>
    <w:rsid w:val="00B81BFE"/>
    <w:rsid w:val="00B83C65"/>
    <w:rsid w:val="00B85D23"/>
    <w:rsid w:val="00BA157F"/>
    <w:rsid w:val="00BA1678"/>
    <w:rsid w:val="00BA1C92"/>
    <w:rsid w:val="00BA24C5"/>
    <w:rsid w:val="00BB4E1E"/>
    <w:rsid w:val="00BC4245"/>
    <w:rsid w:val="00BC6933"/>
    <w:rsid w:val="00BD0861"/>
    <w:rsid w:val="00BD4203"/>
    <w:rsid w:val="00BE03E1"/>
    <w:rsid w:val="00BE2B1E"/>
    <w:rsid w:val="00BE417D"/>
    <w:rsid w:val="00BF1831"/>
    <w:rsid w:val="00BF2212"/>
    <w:rsid w:val="00BF4C79"/>
    <w:rsid w:val="00BF76A2"/>
    <w:rsid w:val="00C03885"/>
    <w:rsid w:val="00C076B0"/>
    <w:rsid w:val="00C11DD4"/>
    <w:rsid w:val="00C16598"/>
    <w:rsid w:val="00C20DEB"/>
    <w:rsid w:val="00C215D1"/>
    <w:rsid w:val="00C22BC0"/>
    <w:rsid w:val="00C33500"/>
    <w:rsid w:val="00C34255"/>
    <w:rsid w:val="00C34E9C"/>
    <w:rsid w:val="00C36BD1"/>
    <w:rsid w:val="00C37FEB"/>
    <w:rsid w:val="00C421D6"/>
    <w:rsid w:val="00C43B2A"/>
    <w:rsid w:val="00C43BC9"/>
    <w:rsid w:val="00C43C31"/>
    <w:rsid w:val="00C444B3"/>
    <w:rsid w:val="00C5726A"/>
    <w:rsid w:val="00C60DAD"/>
    <w:rsid w:val="00C61AFA"/>
    <w:rsid w:val="00C62AF6"/>
    <w:rsid w:val="00C63E80"/>
    <w:rsid w:val="00C71B43"/>
    <w:rsid w:val="00C72155"/>
    <w:rsid w:val="00C72752"/>
    <w:rsid w:val="00C74679"/>
    <w:rsid w:val="00C74FE0"/>
    <w:rsid w:val="00C80FD2"/>
    <w:rsid w:val="00C91DC5"/>
    <w:rsid w:val="00C93D67"/>
    <w:rsid w:val="00CA1FCD"/>
    <w:rsid w:val="00CB5A11"/>
    <w:rsid w:val="00CB6186"/>
    <w:rsid w:val="00CB6F7D"/>
    <w:rsid w:val="00CC002D"/>
    <w:rsid w:val="00CC0420"/>
    <w:rsid w:val="00CC1F8F"/>
    <w:rsid w:val="00CC6EF0"/>
    <w:rsid w:val="00CC73F1"/>
    <w:rsid w:val="00CC74D7"/>
    <w:rsid w:val="00CD67BA"/>
    <w:rsid w:val="00CF0C0A"/>
    <w:rsid w:val="00CF3F5B"/>
    <w:rsid w:val="00CF49E1"/>
    <w:rsid w:val="00CF5F64"/>
    <w:rsid w:val="00CF6CE0"/>
    <w:rsid w:val="00D03A6B"/>
    <w:rsid w:val="00D05179"/>
    <w:rsid w:val="00D067CC"/>
    <w:rsid w:val="00D115BB"/>
    <w:rsid w:val="00D17139"/>
    <w:rsid w:val="00D20397"/>
    <w:rsid w:val="00D24559"/>
    <w:rsid w:val="00D25BD1"/>
    <w:rsid w:val="00D3056C"/>
    <w:rsid w:val="00D33112"/>
    <w:rsid w:val="00D36A17"/>
    <w:rsid w:val="00D37FFB"/>
    <w:rsid w:val="00D42BBE"/>
    <w:rsid w:val="00D46316"/>
    <w:rsid w:val="00D4786D"/>
    <w:rsid w:val="00D533FE"/>
    <w:rsid w:val="00D538B8"/>
    <w:rsid w:val="00D5611E"/>
    <w:rsid w:val="00D70795"/>
    <w:rsid w:val="00D74B75"/>
    <w:rsid w:val="00D7528F"/>
    <w:rsid w:val="00D75E79"/>
    <w:rsid w:val="00D77F10"/>
    <w:rsid w:val="00D81083"/>
    <w:rsid w:val="00D814CC"/>
    <w:rsid w:val="00D825DD"/>
    <w:rsid w:val="00D826E8"/>
    <w:rsid w:val="00D837F8"/>
    <w:rsid w:val="00D8587B"/>
    <w:rsid w:val="00D916E6"/>
    <w:rsid w:val="00D91EFD"/>
    <w:rsid w:val="00D92456"/>
    <w:rsid w:val="00D9357A"/>
    <w:rsid w:val="00D94184"/>
    <w:rsid w:val="00D95D6C"/>
    <w:rsid w:val="00D96B44"/>
    <w:rsid w:val="00D96E4F"/>
    <w:rsid w:val="00DA21D4"/>
    <w:rsid w:val="00DA2CCF"/>
    <w:rsid w:val="00DB10A7"/>
    <w:rsid w:val="00DB32B3"/>
    <w:rsid w:val="00DB4A11"/>
    <w:rsid w:val="00DB53DA"/>
    <w:rsid w:val="00DB60D5"/>
    <w:rsid w:val="00DC35D4"/>
    <w:rsid w:val="00DD19B7"/>
    <w:rsid w:val="00DD3F3E"/>
    <w:rsid w:val="00DD6336"/>
    <w:rsid w:val="00DD65AB"/>
    <w:rsid w:val="00DE23F0"/>
    <w:rsid w:val="00DE2724"/>
    <w:rsid w:val="00DE52B5"/>
    <w:rsid w:val="00DE7D51"/>
    <w:rsid w:val="00DF1FF3"/>
    <w:rsid w:val="00E0261B"/>
    <w:rsid w:val="00E02BA2"/>
    <w:rsid w:val="00E04991"/>
    <w:rsid w:val="00E066B1"/>
    <w:rsid w:val="00E07EB7"/>
    <w:rsid w:val="00E107D9"/>
    <w:rsid w:val="00E12EE3"/>
    <w:rsid w:val="00E15503"/>
    <w:rsid w:val="00E1673B"/>
    <w:rsid w:val="00E243B9"/>
    <w:rsid w:val="00E33658"/>
    <w:rsid w:val="00E44819"/>
    <w:rsid w:val="00E461A9"/>
    <w:rsid w:val="00E51358"/>
    <w:rsid w:val="00E5285B"/>
    <w:rsid w:val="00E536EE"/>
    <w:rsid w:val="00E54069"/>
    <w:rsid w:val="00E54C6F"/>
    <w:rsid w:val="00E57136"/>
    <w:rsid w:val="00E6093F"/>
    <w:rsid w:val="00E623C8"/>
    <w:rsid w:val="00E65F65"/>
    <w:rsid w:val="00E66A3E"/>
    <w:rsid w:val="00E70436"/>
    <w:rsid w:val="00E76CE0"/>
    <w:rsid w:val="00E7768F"/>
    <w:rsid w:val="00E84A22"/>
    <w:rsid w:val="00E85886"/>
    <w:rsid w:val="00E862CC"/>
    <w:rsid w:val="00E8678D"/>
    <w:rsid w:val="00E8781F"/>
    <w:rsid w:val="00EA38B8"/>
    <w:rsid w:val="00EB2BF9"/>
    <w:rsid w:val="00EC0398"/>
    <w:rsid w:val="00EC060C"/>
    <w:rsid w:val="00EC121F"/>
    <w:rsid w:val="00EC315A"/>
    <w:rsid w:val="00EC42E1"/>
    <w:rsid w:val="00EC64ED"/>
    <w:rsid w:val="00EC7246"/>
    <w:rsid w:val="00EC7361"/>
    <w:rsid w:val="00EC7CA8"/>
    <w:rsid w:val="00EE134C"/>
    <w:rsid w:val="00EE3F79"/>
    <w:rsid w:val="00EF34A9"/>
    <w:rsid w:val="00F0145A"/>
    <w:rsid w:val="00F04588"/>
    <w:rsid w:val="00F06867"/>
    <w:rsid w:val="00F0703E"/>
    <w:rsid w:val="00F106F9"/>
    <w:rsid w:val="00F114B5"/>
    <w:rsid w:val="00F157C1"/>
    <w:rsid w:val="00F16F6D"/>
    <w:rsid w:val="00F222D0"/>
    <w:rsid w:val="00F2476F"/>
    <w:rsid w:val="00F2690B"/>
    <w:rsid w:val="00F26DDA"/>
    <w:rsid w:val="00F30556"/>
    <w:rsid w:val="00F307F7"/>
    <w:rsid w:val="00F311AF"/>
    <w:rsid w:val="00F31360"/>
    <w:rsid w:val="00F3549E"/>
    <w:rsid w:val="00F35D8B"/>
    <w:rsid w:val="00F36DF7"/>
    <w:rsid w:val="00F42546"/>
    <w:rsid w:val="00F475E9"/>
    <w:rsid w:val="00F556FE"/>
    <w:rsid w:val="00F57FED"/>
    <w:rsid w:val="00F60905"/>
    <w:rsid w:val="00F61E93"/>
    <w:rsid w:val="00F669ED"/>
    <w:rsid w:val="00F700CA"/>
    <w:rsid w:val="00F7194F"/>
    <w:rsid w:val="00F71EC7"/>
    <w:rsid w:val="00F74248"/>
    <w:rsid w:val="00F756A4"/>
    <w:rsid w:val="00F7774A"/>
    <w:rsid w:val="00F85E08"/>
    <w:rsid w:val="00F87290"/>
    <w:rsid w:val="00F94365"/>
    <w:rsid w:val="00F9517D"/>
    <w:rsid w:val="00FA0B34"/>
    <w:rsid w:val="00FC058E"/>
    <w:rsid w:val="00FC1D3A"/>
    <w:rsid w:val="00FC5137"/>
    <w:rsid w:val="00FD1807"/>
    <w:rsid w:val="00FD204A"/>
    <w:rsid w:val="00FD5730"/>
    <w:rsid w:val="00FD750F"/>
    <w:rsid w:val="00FE1EF8"/>
    <w:rsid w:val="00FF1665"/>
    <w:rsid w:val="00FF220F"/>
    <w:rsid w:val="00FF6261"/>
    <w:rsid w:val="00FF65C5"/>
    <w:rsid w:val="00FF66BF"/>
    <w:rsid w:val="02ADD805"/>
    <w:rsid w:val="02FEE39E"/>
    <w:rsid w:val="0465DD36"/>
    <w:rsid w:val="051F2D2C"/>
    <w:rsid w:val="056D615D"/>
    <w:rsid w:val="05D24F70"/>
    <w:rsid w:val="06945251"/>
    <w:rsid w:val="06DF3FBA"/>
    <w:rsid w:val="06E2D0F7"/>
    <w:rsid w:val="07439C45"/>
    <w:rsid w:val="082CC798"/>
    <w:rsid w:val="08D96355"/>
    <w:rsid w:val="09660C87"/>
    <w:rsid w:val="0A68EDBF"/>
    <w:rsid w:val="0ABB6DAE"/>
    <w:rsid w:val="0B91CFF5"/>
    <w:rsid w:val="0C0D26E0"/>
    <w:rsid w:val="0CA5CFA4"/>
    <w:rsid w:val="0CBBE53D"/>
    <w:rsid w:val="0D75F3FB"/>
    <w:rsid w:val="0D887031"/>
    <w:rsid w:val="0FE29BC6"/>
    <w:rsid w:val="1085851C"/>
    <w:rsid w:val="10A552BD"/>
    <w:rsid w:val="11C43D9D"/>
    <w:rsid w:val="1267F626"/>
    <w:rsid w:val="134410CF"/>
    <w:rsid w:val="1454227B"/>
    <w:rsid w:val="148507F9"/>
    <w:rsid w:val="1498E1D3"/>
    <w:rsid w:val="149B59D7"/>
    <w:rsid w:val="1526CAD5"/>
    <w:rsid w:val="16A2A6AC"/>
    <w:rsid w:val="16E6C17E"/>
    <w:rsid w:val="16F4A687"/>
    <w:rsid w:val="17406B1D"/>
    <w:rsid w:val="1759346F"/>
    <w:rsid w:val="1832530C"/>
    <w:rsid w:val="186970BC"/>
    <w:rsid w:val="194071DC"/>
    <w:rsid w:val="194A0CA0"/>
    <w:rsid w:val="1A54D980"/>
    <w:rsid w:val="1ADC423D"/>
    <w:rsid w:val="1BB00076"/>
    <w:rsid w:val="1D16D3EA"/>
    <w:rsid w:val="1D8C91E8"/>
    <w:rsid w:val="1DE662FE"/>
    <w:rsid w:val="1E467420"/>
    <w:rsid w:val="1EE0251A"/>
    <w:rsid w:val="1FD016E9"/>
    <w:rsid w:val="20D0A6C8"/>
    <w:rsid w:val="2103511D"/>
    <w:rsid w:val="21BA5F78"/>
    <w:rsid w:val="21C976C1"/>
    <w:rsid w:val="22737E2D"/>
    <w:rsid w:val="228F968C"/>
    <w:rsid w:val="2325165F"/>
    <w:rsid w:val="2436AF23"/>
    <w:rsid w:val="25662945"/>
    <w:rsid w:val="258E3904"/>
    <w:rsid w:val="25AEC066"/>
    <w:rsid w:val="260EE07B"/>
    <w:rsid w:val="26F67580"/>
    <w:rsid w:val="2706461E"/>
    <w:rsid w:val="281C8417"/>
    <w:rsid w:val="284AA770"/>
    <w:rsid w:val="28A05F98"/>
    <w:rsid w:val="28FD7494"/>
    <w:rsid w:val="290A48FD"/>
    <w:rsid w:val="2917206F"/>
    <w:rsid w:val="294AC5B4"/>
    <w:rsid w:val="29B8C809"/>
    <w:rsid w:val="29E677D1"/>
    <w:rsid w:val="2A8E9A18"/>
    <w:rsid w:val="2C31F755"/>
    <w:rsid w:val="2D06D0BD"/>
    <w:rsid w:val="2D4E6715"/>
    <w:rsid w:val="2E2C3C3C"/>
    <w:rsid w:val="2ED187DB"/>
    <w:rsid w:val="2F549143"/>
    <w:rsid w:val="30149337"/>
    <w:rsid w:val="306B831C"/>
    <w:rsid w:val="31193C8E"/>
    <w:rsid w:val="316192CA"/>
    <w:rsid w:val="321BD3C2"/>
    <w:rsid w:val="3255B706"/>
    <w:rsid w:val="328DC697"/>
    <w:rsid w:val="32E48A7A"/>
    <w:rsid w:val="34029088"/>
    <w:rsid w:val="347042AC"/>
    <w:rsid w:val="3475B8E2"/>
    <w:rsid w:val="34801814"/>
    <w:rsid w:val="3573E2E3"/>
    <w:rsid w:val="35795F21"/>
    <w:rsid w:val="36B80568"/>
    <w:rsid w:val="381822EB"/>
    <w:rsid w:val="3819F315"/>
    <w:rsid w:val="382E24EA"/>
    <w:rsid w:val="39C9F54B"/>
    <w:rsid w:val="39E2AE09"/>
    <w:rsid w:val="3A44CDD4"/>
    <w:rsid w:val="3AB0C007"/>
    <w:rsid w:val="3B9E3CCF"/>
    <w:rsid w:val="3BE0F584"/>
    <w:rsid w:val="3C1EF189"/>
    <w:rsid w:val="3C73DCAA"/>
    <w:rsid w:val="3CED6438"/>
    <w:rsid w:val="3EC53B4F"/>
    <w:rsid w:val="3F5426A1"/>
    <w:rsid w:val="3FE65F08"/>
    <w:rsid w:val="41046E61"/>
    <w:rsid w:val="4219AF1F"/>
    <w:rsid w:val="4255116B"/>
    <w:rsid w:val="4267ECDF"/>
    <w:rsid w:val="42AB0EFA"/>
    <w:rsid w:val="42E4504C"/>
    <w:rsid w:val="431DFFCA"/>
    <w:rsid w:val="458FCB8F"/>
    <w:rsid w:val="45E67E18"/>
    <w:rsid w:val="45EF072F"/>
    <w:rsid w:val="467CE0BE"/>
    <w:rsid w:val="46872FD2"/>
    <w:rsid w:val="46D88E71"/>
    <w:rsid w:val="4756EB50"/>
    <w:rsid w:val="476BEB90"/>
    <w:rsid w:val="476D09EB"/>
    <w:rsid w:val="47D4B676"/>
    <w:rsid w:val="4805299A"/>
    <w:rsid w:val="48D3E7AF"/>
    <w:rsid w:val="4A12229D"/>
    <w:rsid w:val="4B5B1557"/>
    <w:rsid w:val="4BEB773C"/>
    <w:rsid w:val="4C425237"/>
    <w:rsid w:val="4C8BE561"/>
    <w:rsid w:val="4D647F8E"/>
    <w:rsid w:val="4E1A5CDD"/>
    <w:rsid w:val="4E739D1C"/>
    <w:rsid w:val="4E8A4F1A"/>
    <w:rsid w:val="4FFAF5FC"/>
    <w:rsid w:val="50483B6D"/>
    <w:rsid w:val="50663FA1"/>
    <w:rsid w:val="51DCC5D1"/>
    <w:rsid w:val="537498B1"/>
    <w:rsid w:val="54813564"/>
    <w:rsid w:val="54DDAD27"/>
    <w:rsid w:val="552FB907"/>
    <w:rsid w:val="55347AF9"/>
    <w:rsid w:val="556B69EB"/>
    <w:rsid w:val="5625C9EE"/>
    <w:rsid w:val="5772BC9D"/>
    <w:rsid w:val="577FF966"/>
    <w:rsid w:val="578504DE"/>
    <w:rsid w:val="58811652"/>
    <w:rsid w:val="59054874"/>
    <w:rsid w:val="598BDEEF"/>
    <w:rsid w:val="5A604525"/>
    <w:rsid w:val="5A744C94"/>
    <w:rsid w:val="5A7DFFAE"/>
    <w:rsid w:val="5B04A339"/>
    <w:rsid w:val="5B38B56A"/>
    <w:rsid w:val="5B84A7D5"/>
    <w:rsid w:val="5B8C0240"/>
    <w:rsid w:val="5BC42164"/>
    <w:rsid w:val="5CF1C7C1"/>
    <w:rsid w:val="5D0B1855"/>
    <w:rsid w:val="5D79E8BC"/>
    <w:rsid w:val="5EE2AFA3"/>
    <w:rsid w:val="5EE7ACB6"/>
    <w:rsid w:val="5F04B573"/>
    <w:rsid w:val="60922D10"/>
    <w:rsid w:val="62980D7D"/>
    <w:rsid w:val="63371454"/>
    <w:rsid w:val="63641890"/>
    <w:rsid w:val="64778D50"/>
    <w:rsid w:val="65165509"/>
    <w:rsid w:val="656925EC"/>
    <w:rsid w:val="65E36D01"/>
    <w:rsid w:val="66159927"/>
    <w:rsid w:val="68020A94"/>
    <w:rsid w:val="68191C44"/>
    <w:rsid w:val="691FA1B4"/>
    <w:rsid w:val="693632DF"/>
    <w:rsid w:val="693EE68F"/>
    <w:rsid w:val="6966A732"/>
    <w:rsid w:val="69817516"/>
    <w:rsid w:val="6C7C966C"/>
    <w:rsid w:val="6C82A207"/>
    <w:rsid w:val="6CBFBF65"/>
    <w:rsid w:val="6D466D0D"/>
    <w:rsid w:val="6DE6720D"/>
    <w:rsid w:val="6E9CBFE9"/>
    <w:rsid w:val="6F2B31A2"/>
    <w:rsid w:val="6FD7E4E0"/>
    <w:rsid w:val="709609DA"/>
    <w:rsid w:val="70EF5279"/>
    <w:rsid w:val="7103FAB9"/>
    <w:rsid w:val="71B54873"/>
    <w:rsid w:val="72270713"/>
    <w:rsid w:val="74FD3EB2"/>
    <w:rsid w:val="75B0732A"/>
    <w:rsid w:val="75C3A053"/>
    <w:rsid w:val="76564854"/>
    <w:rsid w:val="76CC8869"/>
    <w:rsid w:val="76FCA03E"/>
    <w:rsid w:val="773A4ECE"/>
    <w:rsid w:val="77D7AB3C"/>
    <w:rsid w:val="793AF4B7"/>
    <w:rsid w:val="7A002AA8"/>
    <w:rsid w:val="7A4B74AC"/>
    <w:rsid w:val="7A6A4C42"/>
    <w:rsid w:val="7A6A9F5F"/>
    <w:rsid w:val="7A92684C"/>
    <w:rsid w:val="7AA62A65"/>
    <w:rsid w:val="7AD512AF"/>
    <w:rsid w:val="7B1C85C0"/>
    <w:rsid w:val="7BA7AF9F"/>
    <w:rsid w:val="7D565B82"/>
    <w:rsid w:val="7D6745B1"/>
    <w:rsid w:val="7DBAAA6F"/>
    <w:rsid w:val="7F74A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426D5"/>
  <w14:defaultImageDpi w14:val="96"/>
  <w15:docId w15:val="{DC8C7388-C48D-4CA1-999D-65CADFE54F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4" w:semiHidden="1" w:unhideWhenUsed="1"/>
    <w:lsdException w:name="List 5" w:semiHidden="1" w:unhideWhenUsed="1"/>
    <w:lsdException w:name="Title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99" w:semiHidden="1" w:unhideWhenUsed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233E9"/>
    <w:pPr>
      <w:overflowPunct w:val="0"/>
      <w:autoSpaceDE w:val="0"/>
      <w:autoSpaceDN w:val="0"/>
      <w:adjustRightInd w:val="0"/>
      <w:ind w:left="426"/>
      <w:textAlignment w:val="baseline"/>
    </w:pPr>
    <w:rPr>
      <w:rFonts w:ascii="Arial" w:hAnsi="Arial" w:cs="Calibri"/>
      <w:sz w:val="22"/>
      <w:szCs w:val="24"/>
      <w:lang w:val="fi-FI" w:eastAsia="fi-FI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DD6336"/>
    <w:pPr>
      <w:keepNext/>
      <w:numPr>
        <w:numId w:val="3"/>
      </w:numPr>
      <w:spacing w:after="240" w:line="28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F9517D"/>
    <w:pPr>
      <w:keepNext/>
      <w:numPr>
        <w:ilvl w:val="1"/>
        <w:numId w:val="3"/>
      </w:numPr>
      <w:spacing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Paragraph"/>
    <w:link w:val="Heading3Char"/>
    <w:uiPriority w:val="9"/>
    <w:qFormat/>
    <w:rsid w:val="002B3443"/>
    <w:pPr>
      <w:keepNext/>
      <w:spacing w:after="240"/>
      <w:ind w:left="1298"/>
      <w:outlineLvl w:val="2"/>
    </w:pPr>
    <w:rPr>
      <w:rFonts w:cs="Arial"/>
      <w:bCs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locked/>
    <w:rPr>
      <w:rFonts w:cs="Times New Roman" w:asciiTheme="majorHAnsi" w:hAnsiTheme="majorHAnsi" w:eastAsiaTheme="majorEastAsia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locked/>
    <w:rsid w:val="00F9517D"/>
    <w:rPr>
      <w:rFonts w:cs="Arial" w:asciiTheme="minorHAnsi" w:hAnsiTheme="minorHAnsi"/>
      <w:b/>
      <w:bCs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locked/>
    <w:rPr>
      <w:rFonts w:cs="Times New Roman" w:asciiTheme="majorHAnsi" w:hAnsiTheme="majorHAnsi" w:eastAsiaTheme="majorEastAsia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0B692D"/>
    <w:pPr>
      <w:spacing w:line="190" w:lineRule="atLeast"/>
    </w:pPr>
    <w:rPr>
      <w:color w:val="807F83"/>
      <w:sz w:val="16"/>
    </w:rPr>
  </w:style>
  <w:style w:type="character" w:styleId="FooterChar" w:customStyle="1">
    <w:name w:val="Footer Char"/>
    <w:basedOn w:val="DefaultParagraphFont"/>
    <w:link w:val="Footer"/>
    <w:uiPriority w:val="99"/>
    <w:semiHidden/>
    <w:locked/>
    <w:rPr>
      <w:rFonts w:cs="Calibri" w:asciiTheme="minorHAnsi" w:hAnsi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rsid w:val="00D538B8"/>
    <w:pPr>
      <w:tabs>
        <w:tab w:val="left" w:pos="5194"/>
        <w:tab w:val="left" w:pos="7791"/>
        <w:tab w:val="left" w:pos="9089"/>
      </w:tabs>
      <w:spacing w:line="260" w:lineRule="atLeast"/>
    </w:pPr>
    <w:rPr>
      <w:color w:val="807F83"/>
    </w:rPr>
  </w:style>
  <w:style w:type="character" w:styleId="HeaderChar" w:customStyle="1">
    <w:name w:val="Header Char"/>
    <w:basedOn w:val="DefaultParagraphFont"/>
    <w:link w:val="Header"/>
    <w:uiPriority w:val="99"/>
    <w:semiHidden/>
    <w:locked/>
    <w:rPr>
      <w:rFonts w:cs="Calibri" w:asciiTheme="minorHAnsi" w:hAnsiTheme="minorHAnsi"/>
      <w:sz w:val="24"/>
      <w:szCs w:val="24"/>
    </w:rPr>
  </w:style>
  <w:style w:type="paragraph" w:styleId="Paragraph" w:customStyle="1">
    <w:name w:val="Paragraph"/>
    <w:basedOn w:val="Normal"/>
    <w:rsid w:val="00F94365"/>
    <w:pPr>
      <w:spacing w:after="280"/>
      <w:ind w:left="1298"/>
    </w:pPr>
    <w:rPr>
      <w:lang w:eastAsia="en-US"/>
    </w:rPr>
  </w:style>
  <w:style w:type="paragraph" w:styleId="Bulleted" w:customStyle="1">
    <w:name w:val="Bulleted"/>
    <w:basedOn w:val="Normal"/>
    <w:rsid w:val="00895B55"/>
    <w:pPr>
      <w:numPr>
        <w:numId w:val="1"/>
      </w:numPr>
    </w:pPr>
  </w:style>
  <w:style w:type="table" w:styleId="TableGrid">
    <w:name w:val="Table Grid"/>
    <w:basedOn w:val="TableNormal"/>
    <w:uiPriority w:val="59"/>
    <w:rsid w:val="00D538B8"/>
    <w:pPr>
      <w:spacing w:line="240" w:lineRule="atLeast"/>
    </w:pPr>
    <w:rPr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rsid w:val="007400F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locked/>
    <w:rsid w:val="007400FF"/>
    <w:rPr>
      <w:rFonts w:ascii="Tahoma" w:hAnsi="Tahoma" w:cs="Tahoma"/>
      <w:noProof/>
      <w:sz w:val="16"/>
      <w:szCs w:val="16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76179F"/>
    <w:pPr>
      <w:contextualSpacing/>
    </w:pPr>
    <w:rPr>
      <w:rFonts w:cs="Times New Roman" w:asciiTheme="majorHAnsi" w:hAnsiTheme="majorHAnsi" w:eastAsiaTheme="majorEastAsia"/>
      <w:b/>
      <w:spacing w:val="-10"/>
      <w:kern w:val="28"/>
      <w:sz w:val="28"/>
      <w:szCs w:val="28"/>
    </w:rPr>
  </w:style>
  <w:style w:type="character" w:styleId="TitleChar" w:customStyle="1">
    <w:name w:val="Title Char"/>
    <w:basedOn w:val="DefaultParagraphFont"/>
    <w:link w:val="Title"/>
    <w:uiPriority w:val="10"/>
    <w:locked/>
    <w:rsid w:val="0076179F"/>
    <w:rPr>
      <w:rFonts w:cs="Times New Roman" w:asciiTheme="majorHAnsi" w:hAnsiTheme="majorHAnsi" w:eastAsiaTheme="majorEastAsia"/>
      <w:b/>
      <w:spacing w:val="-10"/>
      <w:kern w:val="28"/>
      <w:sz w:val="28"/>
      <w:szCs w:val="28"/>
    </w:rPr>
  </w:style>
  <w:style w:type="paragraph" w:styleId="ListParagraph">
    <w:name w:val="List Paragraph"/>
    <w:basedOn w:val="Normal"/>
    <w:uiPriority w:val="99"/>
    <w:qFormat/>
    <w:rsid w:val="00FF65C5"/>
    <w:pPr>
      <w:ind w:left="720"/>
      <w:contextualSpacing/>
    </w:pPr>
  </w:style>
  <w:style w:type="character" w:styleId="Ratkaisematonmaininta1" w:customStyle="1">
    <w:name w:val="Ratkaisematon maininta1"/>
    <w:basedOn w:val="DefaultParagraphFont"/>
    <w:uiPriority w:val="99"/>
    <w:semiHidden/>
    <w:unhideWhenUsed/>
    <w:rsid w:val="00DD6336"/>
    <w:rPr>
      <w:rFonts w:cs="Times New Roman"/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DD6336"/>
    <w:rPr>
      <w:rFonts w:cs="Times New Roman"/>
      <w:color w:val="0000FF" w:themeColor="hyperlink"/>
      <w:u w:val="single"/>
    </w:rPr>
  </w:style>
  <w:style w:type="character" w:styleId="Otsikko1-ISYYChar" w:customStyle="1">
    <w:name w:val="Otsikko 1  - ISYY Char"/>
    <w:basedOn w:val="DefaultParagraphFont"/>
    <w:link w:val="Otsikko1-ISYY"/>
    <w:locked/>
    <w:rsid w:val="0076179F"/>
    <w:rPr>
      <w:rFonts w:cs="Calibri" w:asciiTheme="majorHAnsi" w:hAnsiTheme="majorHAnsi"/>
      <w:b/>
      <w:bCs/>
      <w:kern w:val="36"/>
      <w:sz w:val="28"/>
      <w:szCs w:val="28"/>
    </w:rPr>
  </w:style>
  <w:style w:type="paragraph" w:styleId="Otsikko1-ISYY" w:customStyle="1">
    <w:name w:val="Otsikko 1  - ISYY"/>
    <w:basedOn w:val="Normal"/>
    <w:link w:val="Otsikko1-ISYYChar"/>
    <w:qFormat/>
    <w:rsid w:val="0076179F"/>
    <w:pPr>
      <w:numPr>
        <w:numId w:val="4"/>
      </w:numPr>
      <w:tabs>
        <w:tab w:val="left" w:pos="567"/>
      </w:tabs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asciiTheme="majorHAnsi" w:hAnsiTheme="majorHAnsi"/>
      <w:b/>
      <w:bCs/>
      <w:kern w:val="36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B6D4E"/>
    <w:rPr>
      <w:rFonts w:cs="Times New Roman"/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C058E"/>
    <w:rPr>
      <w:rFonts w:cs="Times New Roman"/>
      <w:color w:val="800080" w:themeColor="followedHyperlink"/>
      <w:u w:val="single"/>
    </w:rPr>
  </w:style>
  <w:style w:type="numbering" w:styleId="Numbering" w:customStyle="1">
    <w:name w:val="Numbering"/>
    <w:pPr>
      <w:numPr>
        <w:numId w:val="2"/>
      </w:numPr>
    </w:pPr>
  </w:style>
  <w:style w:type="character" w:styleId="CommentReference">
    <w:name w:val="annotation reference"/>
    <w:basedOn w:val="DefaultParagraphFont"/>
    <w:rsid w:val="000F3D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3DD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0F3DDB"/>
    <w:rPr>
      <w:rFonts w:cs="Calibri" w:asciiTheme="minorHAnsi" w:hAnsiTheme="minorHAnsi"/>
      <w:lang w:val="fi-FI" w:eastAsia="fi-F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F3D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0F3DDB"/>
    <w:rPr>
      <w:rFonts w:cs="Calibri" w:asciiTheme="minorHAnsi" w:hAnsiTheme="minorHAnsi"/>
      <w:b/>
      <w:bCs/>
      <w:lang w:val="fi-FI" w:eastAsia="fi-FI"/>
    </w:rPr>
  </w:style>
  <w:style w:type="paragraph" w:styleId="Subtitle">
    <w:name w:val="Subtitle"/>
    <w:basedOn w:val="Normal"/>
    <w:next w:val="Normal"/>
    <w:link w:val="SubtitleChar"/>
    <w:qFormat/>
    <w:rsid w:val="00C22BC0"/>
    <w:pPr>
      <w:numPr>
        <w:ilvl w:val="1"/>
      </w:numPr>
      <w:spacing w:after="160"/>
      <w:ind w:left="426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styleId="SubtitleChar" w:customStyle="1">
    <w:name w:val="Subtitle Char"/>
    <w:basedOn w:val="DefaultParagraphFont"/>
    <w:link w:val="Subtitle"/>
    <w:rsid w:val="00C22BC0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  <w:lang w:val="fi-FI" w:eastAsia="fi-FI"/>
    </w:rPr>
  </w:style>
  <w:style w:type="character" w:styleId="UnresolvedMention">
    <w:name w:val="Unresolved Mention"/>
    <w:basedOn w:val="DefaultParagraphFont"/>
    <w:uiPriority w:val="99"/>
    <w:semiHidden/>
    <w:unhideWhenUsed/>
    <w:rsid w:val="00757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dpo@tuni.fi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FA6D71E-789F-4B7E-A359-5BA6998939FE}"/>
      </w:docPartPr>
      <w:docPartBody>
        <w:p xmlns:wp14="http://schemas.microsoft.com/office/word/2010/wordml" w:rsidR="00B4681A" w:rsidRDefault="006147A0" w14:paraId="64821DD0" wp14:textId="77777777">
          <w:r w:rsidRPr="00BE1B71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56E083281722483BACFF6BC66A8D322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5356EA0-7CA4-4F50-9461-A19DAFC9ED67}"/>
      </w:docPartPr>
      <w:docPartBody>
        <w:p xmlns:wp14="http://schemas.microsoft.com/office/word/2010/wordml" w:rsidR="003A041A" w:rsidP="003A20EB" w:rsidRDefault="003A20EB" w14:paraId="4EF03D58" wp14:textId="77777777">
          <w:pPr>
            <w:pStyle w:val="56E083281722483BACFF6BC66A8D3226"/>
          </w:pPr>
          <w:r w:rsidRPr="00BE1B71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B648FC0BAF814C33B63CDB408DC6B25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FB5D18-6FA7-40B8-B1E6-41B377E1FD70}"/>
      </w:docPartPr>
      <w:docPartBody>
        <w:p xmlns:wp14="http://schemas.microsoft.com/office/word/2010/wordml" w:rsidR="00605151" w:rsidP="003A041A" w:rsidRDefault="003A041A" w14:paraId="19DC86AB" wp14:textId="77777777">
          <w:pPr>
            <w:pStyle w:val="B648FC0BAF814C33B63CDB408DC6B252"/>
          </w:pPr>
          <w:r w:rsidRPr="00BE1B71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B11E38A762B34035A015C9CD25F545E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5BA95FB-E8A2-4AB1-90E8-D9797F1FE295}"/>
      </w:docPartPr>
      <w:docPartBody>
        <w:p xmlns:wp14="http://schemas.microsoft.com/office/word/2010/wordml" w:rsidR="00605151" w:rsidP="003A041A" w:rsidRDefault="003A041A" w14:paraId="77855445" wp14:textId="77777777">
          <w:pPr>
            <w:pStyle w:val="B11E38A762B34035A015C9CD25F545E8"/>
          </w:pPr>
          <w:r w:rsidRPr="00BE1B71">
            <w:rPr>
              <w:rStyle w:val="PlaceholderText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7A0"/>
    <w:rsid w:val="0003783F"/>
    <w:rsid w:val="000D0E3D"/>
    <w:rsid w:val="00114D63"/>
    <w:rsid w:val="00382A1C"/>
    <w:rsid w:val="003A041A"/>
    <w:rsid w:val="003A20EB"/>
    <w:rsid w:val="003A4D52"/>
    <w:rsid w:val="00421220"/>
    <w:rsid w:val="004D7A71"/>
    <w:rsid w:val="005101C9"/>
    <w:rsid w:val="005E0B0D"/>
    <w:rsid w:val="00605151"/>
    <w:rsid w:val="006147A0"/>
    <w:rsid w:val="00661C31"/>
    <w:rsid w:val="00742B50"/>
    <w:rsid w:val="00805A8E"/>
    <w:rsid w:val="00A9129B"/>
    <w:rsid w:val="00B4681A"/>
    <w:rsid w:val="00B959F5"/>
    <w:rsid w:val="00BB5639"/>
    <w:rsid w:val="00DD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041A"/>
    <w:rPr>
      <w:rFonts w:cs="Times New Roman"/>
      <w:color w:val="808080"/>
    </w:rPr>
  </w:style>
  <w:style w:type="paragraph" w:customStyle="1" w:styleId="56E083281722483BACFF6BC66A8D3226">
    <w:name w:val="56E083281722483BACFF6BC66A8D3226"/>
    <w:rsid w:val="003A20EB"/>
  </w:style>
  <w:style w:type="paragraph" w:customStyle="1" w:styleId="B648FC0BAF814C33B63CDB408DC6B252">
    <w:name w:val="B648FC0BAF814C33B63CDB408DC6B252"/>
    <w:rsid w:val="003A041A"/>
  </w:style>
  <w:style w:type="paragraph" w:customStyle="1" w:styleId="B11E38A762B34035A015C9CD25F545E8">
    <w:name w:val="B11E38A762B34035A015C9CD25F545E8"/>
    <w:rsid w:val="003A04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6409C94AB67C949B4BD9D05747E7E70" ma:contentTypeVersion="17" ma:contentTypeDescription="Luo uusi asiakirja." ma:contentTypeScope="" ma:versionID="2eb1df1f48e245a23c6b4765673e2058">
  <xsd:schema xmlns:xsd="http://www.w3.org/2001/XMLSchema" xmlns:xs="http://www.w3.org/2001/XMLSchema" xmlns:p="http://schemas.microsoft.com/office/2006/metadata/properties" xmlns:ns1="http://schemas.microsoft.com/sharepoint/v3" xmlns:ns2="344927b6-f6ab-48ac-bec0-0794963df3ae" xmlns:ns3="5b9c6e33-fde2-4b44-a897-9a448bf743f2" targetNamespace="http://schemas.microsoft.com/office/2006/metadata/properties" ma:root="true" ma:fieldsID="568620237997952bdfc1258fa5d79b05" ns1:_="" ns2:_="" ns3:_="">
    <xsd:import namespace="http://schemas.microsoft.com/sharepoint/v3"/>
    <xsd:import namespace="344927b6-f6ab-48ac-bec0-0794963df3ae"/>
    <xsd:import namespace="5b9c6e33-fde2-4b44-a897-9a448bf743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927b6-f6ab-48ac-bec0-0794963df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eef07030-0f6a-43b1-b2b9-3b252e59d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6e33-fde2-4b44-a897-9a448bf743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ad0beb-725f-4294-8fd4-7aec4bc85dd1}" ma:internalName="TaxCatchAll" ma:showField="CatchAllData" ma:web="5b9c6e33-fde2-4b44-a897-9a448bf743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9c6e33-fde2-4b44-a897-9a448bf743f2" xsi:nil="true"/>
    <lcf76f155ced4ddcb4097134ff3c332f xmlns="344927b6-f6ab-48ac-bec0-0794963df3ae">
      <Terms xmlns="http://schemas.microsoft.com/office/infopath/2007/PartnerControls"/>
    </lcf76f155ced4ddcb4097134ff3c332f>
    <SharedWithUsers xmlns="5b9c6e33-fde2-4b44-a897-9a448bf743f2">
      <UserInfo>
        <DisplayName>Maiju Paananen (TAU)</DisplayName>
        <AccountId>11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8A5066-BA15-476D-9F55-021416338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1EABCE-33FB-4D21-9532-502E1169B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4927b6-f6ab-48ac-bec0-0794963df3ae"/>
    <ds:schemaRef ds:uri="5b9c6e33-fde2-4b44-a897-9a448bf743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979F60-ECB0-4CD9-857C-2EBEEAC8BF70}">
  <ds:schemaRefs>
    <ds:schemaRef ds:uri="http://schemas.microsoft.com/office/2006/metadata/properties"/>
    <ds:schemaRef ds:uri="344927b6-f6ab-48ac-bec0-0794963df3a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b9c6e33-fde2-4b44-a897-9a448bf743f2"/>
    <ds:schemaRef ds:uri="http://purl.org/dc/elements/1.1/"/>
    <ds:schemaRef ds:uri="http://www.w3.org/XML/1998/namespace"/>
    <ds:schemaRef ds:uri="http://purl.org/dc/dcmitype/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69870C1-72C5-4BF3-ACAE-B54F2B5307C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4814fa1-1a0b-42d1-967a-caddbf829325}" enabled="1" method="Standard" siteId="{fa6944af-cc7c-4cd8-9154-c01132798910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Datalapset tutkimuksen tietosuojailmoitus</dc:title>
  <dc:subject>Tieteellisen tutkimuksen tietosuojailmoitus</dc:subject>
  <dc:creator/>
  <keywords/>
  <dc:description/>
  <lastModifiedBy>Antti Paakkari (TAU)</lastModifiedBy>
  <revision>3</revision>
  <dcterms:created xsi:type="dcterms:W3CDTF">2025-08-26T12:45:00.0000000Z</dcterms:created>
  <dcterms:modified xsi:type="dcterms:W3CDTF">2025-09-18T09:03:42.9371984Z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0x01010026409C94AB67C949B4BD9D05747E7E70</vt:lpwstr>
  </property>
  <property fmtid="{D5CDD505-2E9C-101B-9397-08002B2CF9AE}" pid="3" name="Order">
    <vt:r8>85100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18a35552,7b88c4b9,7dd13bb5</vt:lpwstr>
  </property>
  <property fmtid="{D5CDD505-2E9C-101B-9397-08002B2CF9AE}" pid="9" name="ClassificationContentMarkingHeaderFontProps">
    <vt:lpwstr>#000000,11,Calibri</vt:lpwstr>
  </property>
  <property fmtid="{D5CDD505-2E9C-101B-9397-08002B2CF9AE}" pid="10" name="ClassificationContentMarkingHeaderText">
    <vt:lpwstr>TUNI Luottamuksellinen - Confidential (3Y)</vt:lpwstr>
  </property>
</Properties>
</file>